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A65" w:rsidRDefault="009C0A65" w:rsidP="009C0A6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92</w:t>
      </w:r>
    </w:p>
    <w:p w:rsidR="009C0A65" w:rsidRDefault="009C0A65" w:rsidP="009C0A6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Повторення. Чому потрібно вивчати іноземні мови?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вдосконалювати навички писемного та усного мовлення з вивчених тематичних лексико-граматичних одиниць;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закріпити вивчений лексико-граматичний матеріал на письмі;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практикувати учнів у ММ за проблемними ситуаціями;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комунікативні здібності учнів, елементи логічного та критичного мислення.</w:t>
      </w:r>
    </w:p>
    <w:p w:rsidR="009C0A65" w:rsidRDefault="009C0A65" w:rsidP="009C0A6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16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17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18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Впр. 1, с. 161 — </w:t>
      </w:r>
      <w:r>
        <w:rPr>
          <w:rFonts w:ascii="Verdana" w:hAnsi="Verdana"/>
          <w:color w:val="000000"/>
          <w:sz w:val="24"/>
          <w:szCs w:val="24"/>
          <w:lang w:val="en-US"/>
        </w:rPr>
        <w:t>read the newspaper article and discuss the questions.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Would you like to participate in such a program?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is necessary to become a participant of it?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think it’s possible for astronauts to meet aliens?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When and how do you think it will happen?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does the travel in space have to continue?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know about the work of international crew?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Would they represent our planet with honour. Why?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did all the events demonstrate?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Are they planning other space mission? When and how?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2, c. 161 — to become a member of an international team you should know English. Do you agree to some opinions about learning English?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Explain why: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It does not matter how many mistakes you make if people understand you.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You haven’t learned English properly if you don’t sound just like a native speaker.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you want to learn English successfully you have to know British or American culture.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If you want to have a good command of English you should: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have a profound knowledge of school English curricula;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use every opportunity to brush up and master your English;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try to communicate in English wherever you are;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listen to various video and audio sources of instruction;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read different English books, manuals and magazines;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study English at international summer camps, language school and courses;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go to an English speaking country to live in a family of native speakers and bearers of language;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regularly look through English dictionaries and thesauri;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use the Internet teaching language sites;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find at least 30 minutes to read to sleep at night;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realize that English is not fashion but a must.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3, c. 161 — listen (tapescript 58, p. 203) and put the bits of advice in the correct order.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1. </w:t>
      </w:r>
      <w:r>
        <w:rPr>
          <w:rFonts w:ascii="Verdana" w:hAnsi="Verdana"/>
          <w:color w:val="000000"/>
          <w:sz w:val="24"/>
          <w:szCs w:val="24"/>
          <w:lang w:val="en-US"/>
        </w:rPr>
        <w:t>H</w:t>
      </w:r>
      <w:r>
        <w:rPr>
          <w:rFonts w:ascii="Verdana" w:hAnsi="Verdana"/>
          <w:color w:val="000000"/>
          <w:sz w:val="24"/>
          <w:szCs w:val="24"/>
          <w:lang w:val="uz-Cyrl-UZ"/>
        </w:rPr>
        <w:t>    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2.  </w:t>
      </w:r>
      <w:r>
        <w:rPr>
          <w:rFonts w:ascii="Verdana" w:hAnsi="Verdana"/>
          <w:color w:val="000000"/>
          <w:sz w:val="24"/>
          <w:szCs w:val="24"/>
          <w:lang w:val="en-US"/>
        </w:rPr>
        <w:t>G</w:t>
      </w:r>
      <w:r>
        <w:rPr>
          <w:rFonts w:ascii="Verdana" w:hAnsi="Verdana"/>
          <w:color w:val="000000"/>
          <w:sz w:val="24"/>
          <w:szCs w:val="24"/>
          <w:lang w:val="uz-Cyrl-UZ"/>
        </w:rPr>
        <w:t>    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3.  </w:t>
      </w:r>
      <w:r>
        <w:rPr>
          <w:rFonts w:ascii="Verdana" w:hAnsi="Verdana"/>
          <w:color w:val="000000"/>
          <w:sz w:val="24"/>
          <w:szCs w:val="24"/>
          <w:lang w:val="en-US"/>
        </w:rPr>
        <w:t>C</w:t>
      </w:r>
      <w:r>
        <w:rPr>
          <w:rFonts w:ascii="Verdana" w:hAnsi="Verdana"/>
          <w:color w:val="000000"/>
          <w:sz w:val="24"/>
          <w:szCs w:val="24"/>
          <w:lang w:val="uz-Cyrl-UZ"/>
        </w:rPr>
        <w:t>     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4.  </w:t>
      </w:r>
      <w:r>
        <w:rPr>
          <w:rFonts w:ascii="Verdana" w:hAnsi="Verdana"/>
          <w:color w:val="000000"/>
          <w:sz w:val="24"/>
          <w:szCs w:val="24"/>
          <w:lang w:val="en-US"/>
        </w:rPr>
        <w:t>D</w:t>
      </w:r>
      <w:r>
        <w:rPr>
          <w:rFonts w:ascii="Verdana" w:hAnsi="Verdana"/>
          <w:color w:val="000000"/>
          <w:sz w:val="24"/>
          <w:szCs w:val="24"/>
          <w:lang w:val="uz-Cyrl-UZ"/>
        </w:rPr>
        <w:t>    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5.  </w:t>
      </w:r>
      <w:r>
        <w:rPr>
          <w:rFonts w:ascii="Verdana" w:hAnsi="Verdana"/>
          <w:color w:val="000000"/>
          <w:sz w:val="24"/>
          <w:szCs w:val="24"/>
          <w:lang w:val="en-US"/>
        </w:rPr>
        <w:t>F</w:t>
      </w:r>
      <w:r>
        <w:rPr>
          <w:rFonts w:ascii="Verdana" w:hAnsi="Verdana"/>
          <w:color w:val="000000"/>
          <w:sz w:val="24"/>
          <w:szCs w:val="24"/>
          <w:lang w:val="uz-Cyrl-UZ"/>
        </w:rPr>
        <w:t>      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6.  </w:t>
      </w:r>
      <w:r>
        <w:rPr>
          <w:rFonts w:ascii="Verdana" w:hAnsi="Verdana"/>
          <w:color w:val="000000"/>
          <w:sz w:val="24"/>
          <w:szCs w:val="24"/>
          <w:lang w:val="en-US"/>
        </w:rPr>
        <w:t>E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7.  </w:t>
      </w:r>
      <w:r>
        <w:rPr>
          <w:rFonts w:ascii="Verdana" w:hAnsi="Verdana"/>
          <w:color w:val="000000"/>
          <w:sz w:val="24"/>
          <w:szCs w:val="24"/>
          <w:lang w:val="en-US"/>
        </w:rPr>
        <w:t>I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8.  </w:t>
      </w:r>
      <w:r>
        <w:rPr>
          <w:rFonts w:ascii="Verdana" w:hAnsi="Verdana"/>
          <w:color w:val="000000"/>
          <w:sz w:val="24"/>
          <w:szCs w:val="24"/>
          <w:lang w:val="en-US"/>
        </w:rPr>
        <w:t>J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9.  </w:t>
      </w:r>
      <w:r>
        <w:rPr>
          <w:rFonts w:ascii="Verdana" w:hAnsi="Verdana"/>
          <w:color w:val="000000"/>
          <w:sz w:val="24"/>
          <w:szCs w:val="24"/>
        </w:rPr>
        <w:t>В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10. </w:t>
      </w:r>
      <w:r>
        <w:rPr>
          <w:rFonts w:ascii="Verdana" w:hAnsi="Verdana"/>
          <w:color w:val="000000"/>
          <w:sz w:val="24"/>
          <w:szCs w:val="24"/>
          <w:lang w:val="en-US"/>
        </w:rPr>
        <w:t>A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19"/>
      <w:r>
        <w:rPr>
          <w:rFonts w:ascii="Calibri" w:hAnsi="Calibri"/>
          <w:color w:val="000000"/>
          <w:sz w:val="24"/>
          <w:szCs w:val="24"/>
          <w:lang w:val="en-US"/>
        </w:rPr>
        <w:t>IV</w:t>
      </w:r>
      <w:bookmarkEnd w:id="3"/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Впр. 4, с. 162.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9C0A65" w:rsidRDefault="009C0A65" w:rsidP="009C0A6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A65"/>
    <w:rsid w:val="007A0D79"/>
    <w:rsid w:val="009C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0A6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C0A65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0A6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C0A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383</Words>
  <Characters>2188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2015-10-16T11:38:00Z</dcterms:created>
  <dcterms:modified xsi:type="dcterms:W3CDTF">2015-10-16T11:39:00Z</dcterms:modified>
</cp:coreProperties>
</file>