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48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Будова електронних оболонок атомів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навички складання електронних формул, схем розподілу електронів по квантових комірках для елементів I—III періодів; продовжити формування вмінь і навичок учнів з визначення електронної будови атома за його положенням у періодичній системі та знаходження хімічних елементів у періодичній системі за електронною формулою атома; формувати уявлення учнів про завершений і незавершений енергетичний рівень, заповнену, вільну квантову комірку.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застосування знань, умінь і навичок.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 робота, самостійна робота.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знань, мотивація навчальної діяльності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підготовлені учнями схеми будови електронних оболонок хімічних елементів І—III періодів. Обговорюємо утруднення, які виникли під час роботи.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Робота в парах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Пропонуємо учням з наведених формул вибрати елементи, в яких зовнішній енергетичний рівень цілком заповнений електронами (завершений).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Гелій, Неон, Аргон — інертні елементи.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Який енергетичний рівень можна вважати завершеним?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Решта атомів у цій таблиці має незавершений зовнішній енергетичний рівень.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Пропонуємо учням за схемами будови атомів і розподілом електронів по квантових комірках вибрати хімічні елементи, в яких на зовнішньому рівні є вільні квантові комірки. (Учні по черзі називають елементи, правильні відповіді записуємо на дошці.)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Літій — три комірки.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Бор — дві комірки.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 — одна комірка.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тепер підрахуйте, скільки в цих атомах квантових комірок, що містять два спарені електрони. За результатами досліджень на уроці заповнюємо таблицю: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176096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елемента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вільних комірок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спарених електронів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неспарених електронів</w:t>
            </w:r>
          </w:p>
        </w:tc>
      </w:tr>
      <w:tr w:rsidR="001760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Літій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  <w:tr w:rsidR="001760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Берилій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</w:tr>
      <w:tr w:rsidR="001760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Бор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  <w:tr w:rsidR="001760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1760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Нітроген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</w:tr>
      <w:tr w:rsidR="001760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Оксиген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1760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  <w:tr w:rsidR="001760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Неон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76096" w:rsidRDefault="001760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</w:tr>
    </w:tbl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самостійної роботи. На прикладі цих елементів доповніть таблицю хімічними елементами III періоду.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Застосування знань, умінь і навичок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 електронною формулою хімічного елемента знайдіть цей елемент у періодичній системі, назвіть його: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1s12s12p1;          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1s22s1;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1s22s22p13s23p2;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1s22s22p6.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Хімічний елемент розташований у III періоді, VI групі. Напишіть схему будови й електронну формулу цього елемента.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Укажіть, які елементи мають нижченаведений розподіл електронів по енергетичних рівнях: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2е1е;                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2е2е;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2е8еЗе.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Запишіть рівняння реакції між простими речовинами, утвореними елементами А і Б, атоми яких мають такі електронні формули: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 - 1s22s22p63s2;    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 - 1s22s22р63s23р5.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Подумайте, скільки різних видів молекул карбон(ІV) оксиду можна скласти з ізотопу 12С і трьох ізотопів Оксигену: 16О, 17O, 18O. Обчисліть молярні маси цих оксидів.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Керована практика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(Самостійна робота за варіантами)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Визначте положення атомів у періодичній системі хімічних елементів та обчисліть число протонів, нейтронів, електронів в атомах елементів: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Карбон;                          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Калій;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Ферум.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схему будови атома й електронну формулу запропонованих атомів, укажіть кількість вільних квантових комірок, кількість спарених і неспарених електронів: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Оксиген;                        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Фосфор;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Магній.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Просту речовину, утворену хімічним елементом, електронна формула зовнішнього енергетичного рівня якого — ...3s23p1, спалили в кисні масою 3,2 г. Обчисліть масу простої речовини, що витратили в результаті реакції.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Визначте положення атомів у періодичній системі хімічних елементів та обчисліть число протонів, нейтронів, електронів в атомах елементів: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Хлор;                             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Кальцій;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Кобальт.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схему будови атома й електронну формулу запропонованих атомів, укажіть кількість вільних квантових комірок, кількість спарених і неспарених електронів: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Алюміній;                         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Берилій;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Неон.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Просту речовину, утворену хімічним елементом, електронна формула зовнішнього енергетичного рівня якого — ...3s23р3, спалили в кисні масою 3,2 г. Обчисліть масу простої речовини, що витратили в результаті реакції.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питання у вас викликали запропоновані завдання?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ще ви хотіли б дізнатися про будову атомів?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 можна вважати протон, нейтрон, електрон неподільними частинками? (Ні, але ці питання вивчає ядерна фізика. Перетворення, що відбуваються в результаті хімічних реакцій, стосуються лише електронної будови атомів.)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запитання, виконати вправи.</w:t>
      </w:r>
    </w:p>
    <w:p w:rsidR="00176096" w:rsidRDefault="00176096" w:rsidP="001760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сучасні дослідження з вивчення будови атомів.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096"/>
    <w:rsid w:val="00176096"/>
    <w:rsid w:val="003A611C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721</Words>
  <Characters>4113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2014-09-12T18:12:00Z</dcterms:created>
  <dcterms:modified xsi:type="dcterms:W3CDTF">2014-09-12T18:13:00Z</dcterms:modified>
</cp:coreProperties>
</file>