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74" w:rsidRDefault="00185674" w:rsidP="00185674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№ 11</w:t>
      </w:r>
    </w:p>
    <w:p w:rsidR="00185674" w:rsidRPr="00241B68" w:rsidRDefault="00185674" w:rsidP="00185674">
      <w:pPr>
        <w:jc w:val="center"/>
        <w:rPr>
          <w:b/>
          <w:sz w:val="32"/>
          <w:szCs w:val="32"/>
          <w:lang w:val="uk-UA"/>
        </w:rPr>
      </w:pPr>
    </w:p>
    <w:p w:rsidR="00185674" w:rsidRPr="00241B68" w:rsidRDefault="00185674" w:rsidP="001856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484CEE">
        <w:rPr>
          <w:b/>
          <w:sz w:val="28"/>
          <w:szCs w:val="28"/>
          <w:lang w:val="uk-UA"/>
        </w:rPr>
        <w:t>Знаки письма.</w:t>
      </w:r>
    </w:p>
    <w:p w:rsidR="00185674" w:rsidRDefault="00185674" w:rsidP="00185674">
      <w:pPr>
        <w:ind w:left="2124" w:hanging="2124"/>
        <w:jc w:val="both"/>
        <w:rPr>
          <w:sz w:val="28"/>
          <w:szCs w:val="28"/>
          <w:lang w:val="uk-UA"/>
        </w:rPr>
      </w:pPr>
      <w:r w:rsidRPr="00484CEE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повторити та систематизувати знання з графіки; розвивати зорову пам'ять, логічне мислення, уміння користуватись таблицями, уміння виділяти головне, роботи висновки; виховувати повагу до усної народної творчості, до влучного й мудрого слова.</w:t>
      </w:r>
    </w:p>
    <w:p w:rsidR="00185674" w:rsidRDefault="00185674" w:rsidP="00185674">
      <w:pPr>
        <w:ind w:left="2124" w:hanging="2124"/>
        <w:jc w:val="both"/>
        <w:rPr>
          <w:sz w:val="28"/>
          <w:szCs w:val="28"/>
          <w:lang w:val="uk-UA"/>
        </w:rPr>
      </w:pPr>
      <w:r w:rsidRPr="00484CEE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(повторення вивченого; узагальнення та систематизація здобутих знань).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</w:t>
      </w:r>
      <w:r w:rsidRPr="00484CEE">
        <w:rPr>
          <w:b/>
          <w:sz w:val="28"/>
          <w:szCs w:val="28"/>
          <w:lang w:val="uk-UA"/>
        </w:rPr>
        <w:t>днання:</w:t>
      </w:r>
      <w:r>
        <w:rPr>
          <w:sz w:val="28"/>
          <w:szCs w:val="28"/>
          <w:lang w:val="uk-UA"/>
        </w:rPr>
        <w:tab/>
        <w:t>підручник.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484CEE" w:rsidRDefault="00185674" w:rsidP="00185674">
      <w:pPr>
        <w:jc w:val="both"/>
        <w:rPr>
          <w:b/>
          <w:sz w:val="28"/>
          <w:szCs w:val="28"/>
          <w:lang w:val="uk-UA"/>
        </w:rPr>
      </w:pPr>
      <w:r w:rsidRPr="00484CEE">
        <w:rPr>
          <w:b/>
          <w:sz w:val="28"/>
          <w:szCs w:val="28"/>
          <w:lang w:val="uk-UA"/>
        </w:rPr>
        <w:t xml:space="preserve">І. </w:t>
      </w:r>
      <w:r w:rsidRPr="00484CEE">
        <w:rPr>
          <w:b/>
          <w:sz w:val="28"/>
          <w:szCs w:val="28"/>
          <w:lang w:val="uk-UA"/>
        </w:rPr>
        <w:tab/>
        <w:t>Повідомлення теми і мети уроку.</w:t>
      </w:r>
    </w:p>
    <w:p w:rsidR="00185674" w:rsidRPr="00484CEE" w:rsidRDefault="00185674" w:rsidP="00185674">
      <w:pPr>
        <w:jc w:val="both"/>
        <w:rPr>
          <w:b/>
          <w:sz w:val="28"/>
          <w:szCs w:val="28"/>
          <w:lang w:val="uk-UA"/>
        </w:rPr>
      </w:pPr>
    </w:p>
    <w:p w:rsidR="00185674" w:rsidRPr="00484CEE" w:rsidRDefault="00185674" w:rsidP="00185674">
      <w:pPr>
        <w:ind w:left="705" w:hanging="705"/>
        <w:jc w:val="both"/>
        <w:rPr>
          <w:b/>
          <w:sz w:val="28"/>
          <w:szCs w:val="28"/>
          <w:lang w:val="uk-UA"/>
        </w:rPr>
      </w:pPr>
      <w:r w:rsidRPr="00484CEE">
        <w:rPr>
          <w:b/>
          <w:sz w:val="28"/>
          <w:szCs w:val="28"/>
          <w:lang w:val="uk-UA"/>
        </w:rPr>
        <w:t>ІІ.</w:t>
      </w:r>
      <w:r w:rsidRPr="00484CEE">
        <w:rPr>
          <w:b/>
          <w:sz w:val="28"/>
          <w:szCs w:val="28"/>
          <w:lang w:val="uk-UA"/>
        </w:rPr>
        <w:tab/>
        <w:t>Повторення вивченого та виконання вправ на матеріалі повторення.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484CEE" w:rsidRDefault="00185674" w:rsidP="0018567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Робота з підручником.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таблиці «Знаки письма» (с. 17).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484CEE" w:rsidRDefault="00185674" w:rsidP="0018567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Робота біля дошки.</w:t>
      </w:r>
    </w:p>
    <w:p w:rsidR="00185674" w:rsidRPr="00484CEE" w:rsidRDefault="00185674" w:rsidP="001856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Записати слова. Вказати літер</w:t>
      </w:r>
      <w:r w:rsidRPr="00484CEE">
        <w:rPr>
          <w:lang w:val="uk-UA"/>
        </w:rPr>
        <w:t>и, за допомогою яких позначається на письмі м’якість попередніх приголосних звуків. Пояснити, для чого вживаєтьс</w:t>
      </w:r>
      <w:r>
        <w:rPr>
          <w:lang w:val="uk-UA"/>
        </w:rPr>
        <w:t>я апостроф. Виділене слово перед</w:t>
      </w:r>
      <w:r w:rsidRPr="00484CEE">
        <w:rPr>
          <w:lang w:val="uk-UA"/>
        </w:rPr>
        <w:t>ати фонетичною тра</w:t>
      </w:r>
      <w:r>
        <w:rPr>
          <w:lang w:val="uk-UA"/>
        </w:rPr>
        <w:t>нскрипцією</w:t>
      </w:r>
      <w:r w:rsidRPr="00484CEE">
        <w:rPr>
          <w:lang w:val="uk-UA"/>
        </w:rPr>
        <w:t>. Записані на</w:t>
      </w:r>
      <w:r>
        <w:rPr>
          <w:lang w:val="uk-UA"/>
        </w:rPr>
        <w:t xml:space="preserve"> дошці слова прочитати за алфавітом</w:t>
      </w:r>
      <w:r w:rsidRPr="00484CEE">
        <w:rPr>
          <w:lang w:val="uk-UA"/>
        </w:rPr>
        <w:t>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Доля, любов, синє, мідь, </w:t>
      </w:r>
      <w:r w:rsidRPr="00E012AE">
        <w:rPr>
          <w:i/>
          <w:sz w:val="28"/>
          <w:szCs w:val="28"/>
          <w:lang w:val="uk-UA"/>
        </w:rPr>
        <w:t>яблуня</w:t>
      </w:r>
      <w:r>
        <w:rPr>
          <w:sz w:val="28"/>
          <w:szCs w:val="28"/>
          <w:lang w:val="uk-UA"/>
        </w:rPr>
        <w:t>, сьогодні, об’єднаність.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484CEE" w:rsidRDefault="00185674" w:rsidP="00185674">
      <w:pPr>
        <w:jc w:val="both"/>
        <w:rPr>
          <w:b/>
          <w:sz w:val="28"/>
          <w:szCs w:val="28"/>
          <w:lang w:val="uk-UA"/>
        </w:rPr>
      </w:pPr>
      <w:r w:rsidRPr="00484CEE">
        <w:rPr>
          <w:b/>
          <w:sz w:val="28"/>
          <w:szCs w:val="28"/>
          <w:lang w:val="uk-UA"/>
        </w:rPr>
        <w:t xml:space="preserve">ІІІ. </w:t>
      </w:r>
      <w:r w:rsidRPr="00484CEE">
        <w:rPr>
          <w:b/>
          <w:sz w:val="28"/>
          <w:szCs w:val="28"/>
          <w:lang w:val="uk-UA"/>
        </w:rPr>
        <w:tab/>
        <w:t>Аналіз матеріалу з метою узагальнення.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Словниковий диктант.</w:t>
      </w:r>
    </w:p>
    <w:p w:rsidR="00185674" w:rsidRPr="00E012AE" w:rsidRDefault="00185674" w:rsidP="001856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Слова, у</w:t>
      </w:r>
      <w:r w:rsidRPr="00E012AE">
        <w:rPr>
          <w:lang w:val="uk-UA"/>
        </w:rPr>
        <w:t xml:space="preserve"> яких кількість букв та звуків не збігається, підкреслити. Пояснити таку розбіжність. Виділені слова записати фонетичною транскрипцією.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Успіня, Євангеліє, </w:t>
      </w:r>
      <w:r w:rsidRPr="00E012AE">
        <w:rPr>
          <w:i/>
          <w:sz w:val="28"/>
          <w:szCs w:val="28"/>
          <w:lang w:val="uk-UA"/>
        </w:rPr>
        <w:t>дев’ять, яєчня, джерельце</w:t>
      </w:r>
      <w:r>
        <w:rPr>
          <w:sz w:val="28"/>
          <w:szCs w:val="28"/>
          <w:lang w:val="uk-UA"/>
        </w:rPr>
        <w:t xml:space="preserve">, прищучити, щасливий, по-братньому, </w:t>
      </w:r>
      <w:r w:rsidRPr="00E012AE">
        <w:rPr>
          <w:i/>
          <w:sz w:val="28"/>
          <w:szCs w:val="28"/>
          <w:lang w:val="uk-UA"/>
        </w:rPr>
        <w:t>востаннє</w:t>
      </w:r>
      <w:r>
        <w:rPr>
          <w:sz w:val="28"/>
          <w:szCs w:val="28"/>
          <w:lang w:val="uk-UA"/>
        </w:rPr>
        <w:t xml:space="preserve">, численний, </w:t>
      </w:r>
      <w:r w:rsidRPr="00E012AE">
        <w:rPr>
          <w:i/>
          <w:sz w:val="28"/>
          <w:szCs w:val="28"/>
          <w:lang w:val="uk-UA"/>
        </w:rPr>
        <w:t>туманність</w:t>
      </w:r>
      <w:r>
        <w:rPr>
          <w:sz w:val="28"/>
          <w:szCs w:val="28"/>
          <w:lang w:val="uk-UA"/>
        </w:rPr>
        <w:t>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484CEE" w:rsidRDefault="00185674" w:rsidP="00185674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Робота з підручником.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29, ІІ (дати відповіді на питання).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Узагальнювальн</w:t>
      </w:r>
      <w:r w:rsidRPr="00062A7A">
        <w:rPr>
          <w:i/>
          <w:sz w:val="28"/>
          <w:szCs w:val="28"/>
          <w:lang w:val="uk-UA"/>
        </w:rPr>
        <w:t>а бесіда.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Для чого призначене писемне мовлення?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літера?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алфавіт?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Охарактеризувати український алфавіт. У чому різниця між звуком і буквою?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можна сказати «голосна буква», «м’яка буква»? Чому?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букви можуть позначити на письмі один і два звуки, чим це зумовлено?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літера завжди позначає два звуки?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звуки не мають окремих букв для позначення на письмі?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буква не передає на письмі окремого звуку?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існують знаки письма, крім букв?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чого вживаються апостроф і дефіс?</w:t>
      </w:r>
    </w:p>
    <w:p w:rsidR="00185674" w:rsidRDefault="00185674" w:rsidP="0018567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якою метою вживаються розділові знаки?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 w:rsidRPr="005259E3">
        <w:rPr>
          <w:b/>
          <w:sz w:val="28"/>
          <w:szCs w:val="28"/>
          <w:lang w:val="en-US"/>
        </w:rPr>
        <w:t>V</w:t>
      </w:r>
      <w:r w:rsidRPr="005259E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Вправи на застосування узагальнюючих правил.</w:t>
      </w:r>
    </w:p>
    <w:p w:rsidR="00185674" w:rsidRDefault="00185674" w:rsidP="00185674">
      <w:pPr>
        <w:jc w:val="both"/>
        <w:rPr>
          <w:b/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012AE">
        <w:rPr>
          <w:i/>
          <w:sz w:val="28"/>
          <w:szCs w:val="28"/>
          <w:lang w:val="uk-UA"/>
        </w:rPr>
        <w:t>Навчальний диктант</w:t>
      </w:r>
      <w:r>
        <w:rPr>
          <w:sz w:val="28"/>
          <w:szCs w:val="28"/>
          <w:lang w:val="uk-UA"/>
        </w:rPr>
        <w:t>.</w:t>
      </w:r>
    </w:p>
    <w:p w:rsidR="00185674" w:rsidRPr="00E012AE" w:rsidRDefault="00185674" w:rsidP="001856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Підкреслити слова, у</w:t>
      </w:r>
      <w:r w:rsidRPr="00E012AE">
        <w:rPr>
          <w:lang w:val="uk-UA"/>
        </w:rPr>
        <w:t xml:space="preserve"> яких кількість букв і звуків не збігається. Пояснити невідповідність.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Русь-Україна, Україна-Русь знов обирає і дорогу, й віру… Якому ж то помолиться кумиру, щоб на добро сей вибір обернувсь?.. Уже ж її карали досхочу і небеса, й князі, царі й гетьмани, на тілі в неї – невигойні рани, в душі у неї – камінь од плачу!</w:t>
      </w:r>
    </w:p>
    <w:p w:rsidR="00185674" w:rsidRDefault="00185674" w:rsidP="00185674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(</w:t>
      </w:r>
      <w:r w:rsidRPr="006A37AF">
        <w:rPr>
          <w:i/>
          <w:sz w:val="28"/>
          <w:szCs w:val="28"/>
          <w:lang w:val="uk-UA"/>
        </w:rPr>
        <w:t>М. Карпенко</w:t>
      </w:r>
      <w:r>
        <w:rPr>
          <w:sz w:val="28"/>
          <w:szCs w:val="28"/>
          <w:lang w:val="uk-UA"/>
        </w:rPr>
        <w:t>)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A37AF">
        <w:rPr>
          <w:i/>
          <w:sz w:val="28"/>
          <w:szCs w:val="28"/>
          <w:lang w:val="uk-UA"/>
        </w:rPr>
        <w:t>Попереджувальний диктант</w:t>
      </w:r>
      <w:r>
        <w:rPr>
          <w:sz w:val="28"/>
          <w:szCs w:val="28"/>
          <w:lang w:val="uk-UA"/>
        </w:rPr>
        <w:t>.</w:t>
      </w:r>
    </w:p>
    <w:p w:rsidR="00185674" w:rsidRPr="006A37AF" w:rsidRDefault="00185674" w:rsidP="001856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A37AF">
        <w:rPr>
          <w:lang w:val="uk-UA"/>
        </w:rPr>
        <w:t>Вказати знаки, які вживаються при написанні слів (дефіс, апостроф), та розділові знаки.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Де п’ють, там і б’ють. Пияцтво розум з’їдає. Так-сяк, а вийшло ніяк. То не штука – вбити крука: злови-но живого! Кожному свій черв’як серце точить. Не так-то він діє, як тим словом сіє. Було б здоров’я, а все інше буде.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(Нар. творч.)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283B92" w:rsidRDefault="00185674" w:rsidP="00185674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83B92">
        <w:rPr>
          <w:i/>
          <w:sz w:val="28"/>
          <w:szCs w:val="28"/>
          <w:lang w:val="uk-UA"/>
        </w:rPr>
        <w:t>Прочитати.</w:t>
      </w:r>
    </w:p>
    <w:p w:rsidR="00185674" w:rsidRPr="00283B92" w:rsidRDefault="00185674" w:rsidP="001856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283B92">
        <w:rPr>
          <w:lang w:val="uk-UA"/>
        </w:rPr>
        <w:t>Назвати знаки, які вживаються при написанні слів. Пояснити вживання дефіса й апострофа. Розкрити значення кожного з поданих фразеологізмів. Два-три з них увести до самостійно складених речень.</w:t>
      </w:r>
    </w:p>
    <w:p w:rsidR="00185674" w:rsidRPr="00283B92" w:rsidRDefault="00185674" w:rsidP="00185674">
      <w:pPr>
        <w:jc w:val="both"/>
        <w:rPr>
          <w:lang w:val="uk-UA"/>
        </w:rPr>
      </w:pP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Водити (забувати) хліб-сіль. П’яте колесо до воза.  Кидати вогнем-блискавицею. Грати в кота-мишки. Накивати п’ятами.  З-під палиці. Стук-грюк – аби з рук. Вибивати ґрунт з-під ніг. А все таки вона крутиться! Дев’ятий вал. Без кінця-краю.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185674" w:rsidRPr="005259E3" w:rsidRDefault="00185674" w:rsidP="00185674">
      <w:pPr>
        <w:jc w:val="both"/>
        <w:rPr>
          <w:b/>
          <w:sz w:val="28"/>
          <w:szCs w:val="28"/>
          <w:lang w:val="uk-UA"/>
        </w:rPr>
      </w:pPr>
      <w:r w:rsidRPr="005259E3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Підбитт</w:t>
      </w:r>
      <w:r w:rsidRPr="005259E3">
        <w:rPr>
          <w:b/>
          <w:sz w:val="28"/>
          <w:szCs w:val="28"/>
          <w:lang w:val="uk-UA"/>
        </w:rPr>
        <w:t>я підсумків уроку.</w:t>
      </w:r>
    </w:p>
    <w:p w:rsidR="00185674" w:rsidRPr="005259E3" w:rsidRDefault="00185674" w:rsidP="00185674">
      <w:pPr>
        <w:jc w:val="both"/>
        <w:rPr>
          <w:b/>
          <w:sz w:val="28"/>
          <w:szCs w:val="28"/>
          <w:lang w:val="uk-UA"/>
        </w:rPr>
      </w:pPr>
    </w:p>
    <w:p w:rsidR="00185674" w:rsidRPr="005259E3" w:rsidRDefault="00185674" w:rsidP="00185674">
      <w:pPr>
        <w:jc w:val="both"/>
        <w:rPr>
          <w:b/>
          <w:sz w:val="28"/>
          <w:szCs w:val="28"/>
          <w:lang w:val="uk-UA"/>
        </w:rPr>
      </w:pPr>
      <w:r w:rsidRPr="005259E3">
        <w:rPr>
          <w:b/>
          <w:sz w:val="28"/>
          <w:szCs w:val="28"/>
          <w:lang w:val="en-US"/>
        </w:rPr>
        <w:t>V</w:t>
      </w:r>
      <w:r w:rsidRPr="005259E3">
        <w:rPr>
          <w:b/>
          <w:sz w:val="28"/>
          <w:szCs w:val="28"/>
          <w:lang w:val="uk-UA"/>
        </w:rPr>
        <w:t xml:space="preserve">І. </w:t>
      </w:r>
      <w:r w:rsidRPr="005259E3">
        <w:rPr>
          <w:b/>
          <w:sz w:val="28"/>
          <w:szCs w:val="28"/>
          <w:lang w:val="uk-UA"/>
        </w:rPr>
        <w:tab/>
        <w:t>Домашнє завдання.</w:t>
      </w:r>
      <w:r w:rsidRPr="006B2F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§ 3, вправа 31.</w:t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185674" w:rsidRDefault="00185674" w:rsidP="00185674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A1373"/>
    <w:multiLevelType w:val="hybridMultilevel"/>
    <w:tmpl w:val="9C0290C2"/>
    <w:lvl w:ilvl="0" w:tplc="375E92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674"/>
    <w:rsid w:val="00185674"/>
    <w:rsid w:val="00241791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7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18567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7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18567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2726</Characters>
  <Application>Microsoft Macintosh Word</Application>
  <DocSecurity>0</DocSecurity>
  <Lines>22</Lines>
  <Paragraphs>6</Paragraphs>
  <ScaleCrop>false</ScaleCrop>
  <Company>im-pulse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2014-01-22T09:18:00Z</dcterms:created>
  <dcterms:modified xsi:type="dcterms:W3CDTF">2014-01-22T09:18:00Z</dcterms:modified>
</cp:coreProperties>
</file>