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B86" w:rsidRPr="00D12B86" w:rsidRDefault="00D12B86" w:rsidP="00D12B86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b/>
          <w:bCs/>
          <w:color w:val="000000"/>
          <w:shd w:val="clear" w:color="auto" w:fill="FFFFFF"/>
        </w:rPr>
        <w:t>УРОК 62</w:t>
      </w:r>
    </w:p>
    <w:p w:rsidR="00D12B86" w:rsidRPr="00D12B86" w:rsidRDefault="00D12B86" w:rsidP="00D12B86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b/>
          <w:bCs/>
          <w:color w:val="000000"/>
          <w:shd w:val="clear" w:color="auto" w:fill="FFFFFF"/>
        </w:rPr>
        <w:t>Тема. Розселення рослин у природі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Мета. Сформувати в учнів уявлення про поширення рослин на планеті та чинники, які це зумовили.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Основні поняття і терміни: тундра, тайга, хвойні, листопадні, тропічні ліси, степи, чапараль, савани, пустелі.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бесіда, пояснення); наочні (демонстрація обладнання); репродуктивні (бесіда) та пошукові (евристична бесіда, створення та розв’язування проблемних ситуацій); самостійна робота учнів з підручником (методичний прийом “Ключові слова”).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Обладнання: фізична карта світу, кліматична карта світу, карта “Природні зони світу”, таблиці із зображенням рослин різних природних зон, ярусності лісу.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Тип уроку: комбінований.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6151"/>
        <w:gridCol w:w="2366"/>
      </w:tblGrid>
      <w:tr w:rsidR="00D12B86" w:rsidRPr="00D12B86" w:rsidTr="00D12B86">
        <w:trPr>
          <w:trHeight w:val="346"/>
        </w:trPr>
        <w:tc>
          <w:tcPr>
            <w:tcW w:w="37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D12B86" w:rsidRPr="00D12B86" w:rsidTr="00D12B86">
        <w:trPr>
          <w:trHeight w:val="322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1.</w:t>
            </w:r>
          </w:p>
        </w:tc>
        <w:tc>
          <w:tcPr>
            <w:tcW w:w="32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Організаційний момент.</w:t>
            </w:r>
          </w:p>
        </w:tc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1</w:t>
            </w:r>
          </w:p>
        </w:tc>
      </w:tr>
      <w:tr w:rsidR="00D12B86" w:rsidRPr="00D12B86" w:rsidTr="00D12B86">
        <w:trPr>
          <w:trHeight w:val="213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spacing w:line="213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2.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spacing w:line="213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Перевірка виконання учнями домашнього завдання.</w:t>
            </w:r>
          </w:p>
        </w:tc>
        <w:tc>
          <w:tcPr>
            <w:tcW w:w="1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spacing w:line="213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10</w:t>
            </w:r>
          </w:p>
        </w:tc>
      </w:tr>
      <w:tr w:rsidR="00D12B86" w:rsidRPr="00D12B86" w:rsidTr="00D12B86">
        <w:trPr>
          <w:trHeight w:val="128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spacing w:line="128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3.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spacing w:line="128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Повідомлення теми, мети та завдань уроку. Мотивація навчальної діяльності.</w:t>
            </w:r>
          </w:p>
        </w:tc>
        <w:tc>
          <w:tcPr>
            <w:tcW w:w="1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spacing w:line="128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D12B86" w:rsidRPr="00D12B86" w:rsidTr="00D12B86">
        <w:trPr>
          <w:trHeight w:val="224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spacing w:line="224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4.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spacing w:line="224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Сприйняття і первинне осмислення нового матеріалу.</w:t>
            </w:r>
          </w:p>
        </w:tc>
        <w:tc>
          <w:tcPr>
            <w:tcW w:w="1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spacing w:line="224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15</w:t>
            </w:r>
          </w:p>
        </w:tc>
      </w:tr>
      <w:tr w:rsidR="00D12B86" w:rsidRPr="00D12B86" w:rsidTr="00D12B86">
        <w:trPr>
          <w:trHeight w:val="230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5.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Узагальнення і систематизація вивченого.</w:t>
            </w:r>
          </w:p>
        </w:tc>
        <w:tc>
          <w:tcPr>
            <w:tcW w:w="1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10</w:t>
            </w:r>
          </w:p>
        </w:tc>
      </w:tr>
      <w:tr w:rsidR="00D12B86" w:rsidRPr="00D12B86" w:rsidTr="00D12B86">
        <w:trPr>
          <w:trHeight w:val="250"/>
        </w:trPr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6.</w:t>
            </w:r>
          </w:p>
        </w:tc>
        <w:tc>
          <w:tcPr>
            <w:tcW w:w="3250" w:type="pct"/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Підсумки уроку, аргументація оцінок.</w:t>
            </w:r>
          </w:p>
        </w:tc>
        <w:tc>
          <w:tcPr>
            <w:tcW w:w="12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5</w:t>
            </w:r>
          </w:p>
        </w:tc>
      </w:tr>
      <w:tr w:rsidR="00D12B86" w:rsidRPr="00D12B86" w:rsidTr="00D12B86">
        <w:trPr>
          <w:trHeight w:val="259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7.</w:t>
            </w:r>
          </w:p>
        </w:tc>
        <w:tc>
          <w:tcPr>
            <w:tcW w:w="3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Домашнє завдання.</w:t>
            </w:r>
          </w:p>
        </w:tc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1</w:t>
            </w:r>
          </w:p>
        </w:tc>
      </w:tr>
    </w:tbl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bookmarkStart w:id="0" w:name="bookmark92"/>
      <w:r w:rsidRPr="00D12B86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  <w:bookmarkEnd w:id="0"/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2. Перевірка виконання учнями домашнього завдання.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Тестова перевірка знань: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1. Такі чинники, як температура, освітленість, вологість і газовий склад атмосфери, характеризують середовище існування: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а) водне;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б) організм;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в) наземно-повітряне;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г) ґрунт.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2. Для водного середовища визначальними чинниками для існування рослин є: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а) тиск; б) сольовий склад;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в) освітленість;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г) швидкість течій.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3. Ґрунт як середовище існування характеризується: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а) невеликим коливанням температури;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lastRenderedPageBreak/>
        <w:t>б) високою концентрацією кисню;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в) високою вологістю.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4. На організми, які живуть на поверхні інших істот, впливають різні чинники довкілля, а на ті, що мешкають усередині організму хазяїна, ці чинники діють лише опосередковано: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а) так;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б) ні.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5. Для фотосинтезу рослинам необхідні промені: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а) ультрафіолетові;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б) видимі;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в) інфрачервоні.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6. Температура середовища існування істотно впливає на: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а) процеси обміну речовин;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б) розмноження організмів;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в) дихання.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7. До економного споживання вологи і підтримання її вмісту на постійному рівні у рослин виробились такі пристосування: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а) потовщення покривної тканини листків;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б) збільшення кількості продихів;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в) занурення кореневої системи глибоко в ґрунт.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8. Підвищення концентрації вуглекислого газу в атмосфері: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а) підвищує продуктивність фотосинтезу;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б) гальмує процеси дихання;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в) спричиняє виникнення парникового ефекту.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9. Наземним організмам дозволяє мігрувати у товщу ґрунту і там переживати період низьких або високих температур: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а) висока вологість;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б) невелике коливання температур;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в) висока теплоємність.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10. На поверхні та у верхніх шарах ґрунту мешкають: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а) гриби;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б) лишайники;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в) водорості.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11. Рослини, які є паразитами і напівпаразитами: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а) омела;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б) повитиця;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в) любка дволиста;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г) петрів хрест.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12. В атмосфері міститься найбільше: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а) кисню;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б) азоту;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в) вуглекислого газу.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3. Повідомлення теми, мети та завдань уроку. Мотивація навчальної діяльності.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Подумайте, чому рослини, які ростуть на півночі нашої планети, скажімо, у тундрі, морфологічно відрізняються від таких самих за видом рослин нашої місцевості. Від чого це залежить? Чому у різних зонах нашої планети різна рослинність?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Учні висувають гіпотези, наприклад, що на півночі протягом цілого року холодно, а в нашій зоні — ні, що, можливо, різні ґрунти і випадає різна кількість опадів тощо.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Отже, сьогодні ми розглянемо, як рослини розселилися на Землі, від чого конкретно це залежить та на що впливає.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План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1. Характеристика тундри і тайги.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2. Широколисті ліси.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3. Степи, чапараль, савани.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4. Пустелі.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5. Листопадні тропічні та вічнозелені тропічні дощові ліси.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4. Сприйняття і первинне осмислення нового матеріалу.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1. Демонстрація. Робота з картами. Вчитель демонструє фізичну карту світу, кліматичну карту світу і природних зон світу. Завдання для учнів: порівняти ці три карти і спробувати виявити певні закономірності. Учні роблять припущення, що кількість опадів, середньорічна температура, висота над рівнем моря і природні зони тісно пов’язані й зумовлюють одне одного. Вчитель узагальнює, що розміщення рослин на поверхні землі здебільшого зумовлене двома головними факторами неживої природи — температурою і кількістю опадів.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2. Пояснення з демонстрацією карт.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Характеристика тундри і тайги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Тундра (у Північній півкулі — на північ від тайги). Клімат дуже холодний з полярним днем і полярною ніччю, середньорічна температура нижча за —5 °С. За кілька тижнів короткого літа земля розмерзається не більш ніж на 1 метр углиб. Опадів менш ніж 200-300 мм на рік. Рослинність: відсутні дерева, переважають лишайники, мохи, злаки й осоки, карликові або такі, що стеляться, кущі (брусниця, чорниця, карликова береза). Ґрунти тундри — бідні.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Тайга (північні райони Європи, Азії та Північної Америки). Клімат: довга і холодна зима, багато опадів випадає у вигляді снігу. Рослинність: панують вічнозелені хвойні ліси (ялина, ялиця, сибірська кедрова сосна, сосна) з потужною лісовою підстилкою. Багато боліт і озер. Ґрунти підзолисті та дерново-підзолисті — малопотужні й бідні.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Широколисті ліси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Поширені у Західній Європі, Східній Азії, сході </w:t>
      </w:r>
      <w:r w:rsidRPr="00D12B86">
        <w:rPr>
          <w:rFonts w:ascii="Verdana" w:hAnsi="Verdana" w:cs="Courier New"/>
          <w:color w:val="000000"/>
          <w:shd w:val="clear" w:color="auto" w:fill="FFFFFF"/>
          <w:lang w:val="en-US"/>
        </w:rPr>
        <w:t>C</w:t>
      </w:r>
      <w:r w:rsidRPr="00D12B86">
        <w:rPr>
          <w:rFonts w:ascii="Verdana" w:hAnsi="Verdana" w:cs="Courier New"/>
          <w:color w:val="000000"/>
          <w:shd w:val="clear" w:color="auto" w:fill="FFFFFF"/>
        </w:rPr>
        <w:t>Ш</w:t>
      </w:r>
      <w:r w:rsidRPr="00D12B86">
        <w:rPr>
          <w:rFonts w:ascii="Verdana" w:hAnsi="Verdana" w:cs="Courier New"/>
          <w:color w:val="000000"/>
          <w:shd w:val="clear" w:color="auto" w:fill="FFFFFF"/>
          <w:lang w:val="en-US"/>
        </w:rPr>
        <w:t>A</w:t>
      </w:r>
      <w:r w:rsidRPr="00D12B86">
        <w:rPr>
          <w:rFonts w:ascii="Verdana" w:hAnsi="Verdana" w:cs="Courier New"/>
          <w:color w:val="000000"/>
          <w:shd w:val="clear" w:color="auto" w:fill="FFFFFF"/>
        </w:rPr>
        <w:t>. Клімат сезонний із зимовими температурами нижче 0</w:t>
      </w:r>
      <w:r w:rsidRPr="00D12B86">
        <w:rPr>
          <w:rFonts w:ascii="Times New Roman" w:hAnsi="Times New Roman" w:cs="Times New Roman"/>
          <w:color w:val="000000"/>
          <w:shd w:val="clear" w:color="auto" w:fill="FFFFFF"/>
        </w:rPr>
        <w:t>°</w:t>
      </w:r>
      <w:r w:rsidRPr="00D12B86">
        <w:rPr>
          <w:rFonts w:ascii="Verdana" w:hAnsi="Verdana" w:cs="Courier New"/>
          <w:color w:val="000000"/>
          <w:shd w:val="clear" w:color="auto" w:fill="FFFFFF"/>
        </w:rPr>
        <w:t> С, опадів 750-1500 мм на рік. Рослинність: панують ліси із широколистих листопадних порід дерев заввишки до 35-45 м (дуб, бук, клен), у підліску - кущі, мохи, лишайники, потужна лісова підстилка. Ґрунти бурі лісові. У цих районах людство розвинуло найбільшу цивілізацію, тому значна частина широколистих лісів замінена штучними екосистемами.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Степи, чапараль, савани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Степи помірної зони (в Євразії, центр Північної Америки — прерії, південний схід Південної Америки — пампаси, окремі райони Африки, Австралії, Нової Зеландії (тусоки). Клімат сезонний, літо від помірного теплого до жаркого, зимові температури нижче 0 °С, опадів 250-750 мм на рік. Рослинність: переважають дерновинні злаки заввишки до 2 м і вище в деяких преріях Північної Америки чи до 50 см, наприклад у степах Росії, з окремими деревами або кущами на вологих ділянках.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Ґрунти: чорноземи і каштанові. Більша частина степів сьогодні використовується під оранку, випасання худоби та сінокоси.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Чапараль (Середземномор’я, південний берег Австралії, у Каліфорнії, Мексиці та Грузії). Клімат м’який помірний, опадів 500-700 мм, випадають теплою зимою, літо сухе. Рослинність: дерева (лавр, вічнозелені дуби) і кущі з жорстким вічнозеленим листям. Ґрунти коричневі та сіро-коричневі.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Савани (Центральна і Східна Африка, Південна Америка, Австралія, значна частина південної Індії). Клімат сухий і жаркий більшу частину року, температура висока цілий рік, опади 750-1650 мм на рік, розподіляються нерівномірно сезонами (вологий і сухий сезони). Рослинність: густі трави — злаки з поодинокими листопадними деревами (баобаби, акації, пальми). Ґрунти червоні, червоно-бурі, коричнево-червоні.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Пустелі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Розташовані у деяких районах Африки, Близького Сходу і Центральної Азії, Великий Басейн і південний захід США, північ Мексики). Клімат дуже сухий, зі спекотним днем і холодними ночами, опадів менше 200-250 мм на рік. Рослинність: трави і подекуди кущі, багато рослин, так званих ефемерів, які швидко розвиваються після дощу. Кореневі системи у рослин добре розвинуті, поверхневі (швидко вбирають воду, що випадає під час дощу), або стрижневі, які проникають глибоко у ґрунт до рівня ґрунтових вод (30 м і глибше). Ґрунти світло-бурі, сіроземи.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Листопадні тропічні та вічнозелені тропічні дощові ліси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Листопадні тропічні ліси на планеті розташовані у тропічній частині Азії, Центральній Америці. Клімат зі зміною сухого (4-6 місяців) та вологого сезонів, середньорічна кількість опадів 800-1300 мм на рік. Рослинність: панують ліси. Домінують високі дерева, які у сухий сезон скидають листя. Нижній ярус утворюють вічнозелені дерева і кущі, із вічнозелених дерев цих екосистем найбільш відома пальма. Ґрунти червоні.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Вічнозелені тропічні дощові ліси поширені на півночі Південної Америки, у Центральній Америці, західній і центральній частині екваторіальної Африки, Південно-Східна Азія, прибережні райони північного заходу Австралії, острови Індійського та Тихого океанів. Клімат без змін сезонів у зв’язку з близькістю до екватора, середньорічна температура вища за 17 °С (зазвичай близько 28 °С), середньорічна кількість опадів перевищує 2000-2500 мм на рік. Рослинність: панують ліси. Дерева різної висоти утворюють три яруси. Кущі та трави практично відсутні. На стеблах і гілках дерев розвиваються так звані рослини-епіфіти, корені яких не досягають ґрунту, і дерев’янисті ліани, які вкорінюються у ґрунті й лізуть по дереву аж до його верхівки. Видове різноманіття рослин дуже багате. Ґрунти червоно-жовті, малопотужні, бідні на органічну речовину та мінеральні елементи.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5. Узагальнення і систематизація вивченого.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1. Робота з підручником. Методичний прийом “Ключові слова”: Учням пропонується прочитати текст, розділити його на частини та до кожної відшукати ключове слово. Утворити ланцюжок ключових слів, записати в зошиті. До дошки по черзі викликаються учні, які записують один під одним свої ланцюжки. Потім порівнюють їхній зміст, довжину й точність. Визначають кращий.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2. Виконання завдань практикуму.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А) Заповніть таблицю.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shd w:val="clear" w:color="auto" w:fill="FFFFFF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6"/>
        <w:gridCol w:w="2125"/>
        <w:gridCol w:w="1546"/>
        <w:gridCol w:w="1255"/>
        <w:gridCol w:w="2027"/>
      </w:tblGrid>
      <w:tr w:rsidR="00D12B86" w:rsidRPr="00D12B86" w:rsidTr="00D12B86">
        <w:trPr>
          <w:trHeight w:val="552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Природна зона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Середня температура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Середня кількість опадів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Ґрунти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D12B86" w:rsidRPr="00D12B86" w:rsidRDefault="00D12B86" w:rsidP="00D12B86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Рослинність</w:t>
            </w:r>
          </w:p>
        </w:tc>
      </w:tr>
      <w:tr w:rsidR="00D12B86" w:rsidRPr="00D12B86" w:rsidTr="00D12B86">
        <w:trPr>
          <w:trHeight w:val="283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Тундра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</w:tr>
      <w:tr w:rsidR="00D12B86" w:rsidRPr="00D12B86" w:rsidTr="00D12B86">
        <w:trPr>
          <w:trHeight w:val="221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spacing w:line="221" w:lineRule="atLeast"/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Тайга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spacing w:line="221" w:lineRule="atLeast"/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spacing w:line="221" w:lineRule="atLeast"/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spacing w:line="221" w:lineRule="atLeast"/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spacing w:line="221" w:lineRule="atLeast"/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</w:tr>
      <w:tr w:rsidR="00D12B86" w:rsidRPr="00D12B86" w:rsidTr="00D12B86">
        <w:trPr>
          <w:trHeight w:val="264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Широколисті ліси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</w:tr>
      <w:tr w:rsidR="00D12B86" w:rsidRPr="00D12B86" w:rsidTr="00D12B86">
        <w:trPr>
          <w:trHeight w:val="230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Степи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</w:tr>
      <w:tr w:rsidR="00D12B86" w:rsidRPr="00D12B86" w:rsidTr="00D12B86">
        <w:trPr>
          <w:trHeight w:val="240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Чапараль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</w:tr>
      <w:tr w:rsidR="00D12B86" w:rsidRPr="00D12B86" w:rsidTr="00D12B86">
        <w:trPr>
          <w:trHeight w:val="235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Савани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</w:tr>
      <w:tr w:rsidR="00D12B86" w:rsidRPr="00D12B86" w:rsidTr="00D12B86">
        <w:trPr>
          <w:trHeight w:val="259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Пустелі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</w:tr>
      <w:tr w:rsidR="00D12B86" w:rsidRPr="00D12B86" w:rsidTr="00D12B86">
        <w:trPr>
          <w:trHeight w:val="425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  <w:color w:val="000000"/>
              </w:rPr>
              <w:t>Листопадні тропічні та вічнозелені тропічні дощові ліси</w:t>
            </w:r>
          </w:p>
        </w:tc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8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  <w:tc>
          <w:tcPr>
            <w:tcW w:w="10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D12B86" w:rsidRPr="00D12B86" w:rsidRDefault="00D12B86" w:rsidP="00D12B86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D12B86">
              <w:rPr>
                <w:rFonts w:ascii="Verdana" w:hAnsi="Verdana" w:cs="Courier New"/>
              </w:rPr>
              <w:t> </w:t>
            </w:r>
          </w:p>
        </w:tc>
      </w:tr>
    </w:tbl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 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Б) Проаналізуйте записи у таблиці (завдання А). Поясніть, які чинники зумовлюють таке розселення рослин на планеті.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6. Підсумки уроку, аргументація оцінок.</w:t>
      </w:r>
    </w:p>
    <w:p w:rsidR="00D12B86" w:rsidRPr="00D12B86" w:rsidRDefault="00D12B86" w:rsidP="00D12B86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D12B86">
        <w:rPr>
          <w:rFonts w:ascii="Verdana" w:hAnsi="Verdana" w:cs="Courier New"/>
          <w:color w:val="000000"/>
          <w:shd w:val="clear" w:color="auto" w:fill="FFFFFF"/>
        </w:rPr>
        <w:t>7. Домашнє завдання. Опрацювати відповідний матеріал за підручником, дати відповіді на запитання після параграфа.</w:t>
      </w:r>
    </w:p>
    <w:p w:rsidR="00D12B86" w:rsidRPr="00D12B86" w:rsidRDefault="00D12B86" w:rsidP="00D12B86">
      <w:pPr>
        <w:rPr>
          <w:rFonts w:ascii="Times" w:eastAsia="Times New Roman" w:hAnsi="Times" w:cs="Times New Roman"/>
          <w:sz w:val="20"/>
          <w:szCs w:val="20"/>
        </w:rPr>
      </w:pPr>
      <w:r w:rsidRPr="00D12B86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1" w:name="_GoBack"/>
      <w:bookmarkEnd w:id="1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B86"/>
    <w:rsid w:val="00666A85"/>
    <w:rsid w:val="006C497E"/>
    <w:rsid w:val="00D1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12B86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12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1464</Words>
  <Characters>8350</Characters>
  <Application>Microsoft Macintosh Word</Application>
  <DocSecurity>0</DocSecurity>
  <Lines>69</Lines>
  <Paragraphs>19</Paragraphs>
  <ScaleCrop>false</ScaleCrop>
  <Company>CRVGP-F9DFF-YCR4X-D9GMM-9GQYB</Company>
  <LinksUpToDate>false</LinksUpToDate>
  <CharactersWithSpaces>9795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2014-04-14T14:08:00Z</dcterms:created>
  <dcterms:modified xsi:type="dcterms:W3CDTF">2014-04-14T14:08:00Z</dcterms:modified>
</cp:coreProperties>
</file>