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670" w:rsidRDefault="00B56670" w:rsidP="00B56670">
      <w:pPr>
        <w:jc w:val="center"/>
        <w:rPr>
          <w:b/>
          <w:sz w:val="32"/>
          <w:szCs w:val="32"/>
          <w:lang w:val="uk-UA"/>
        </w:rPr>
      </w:pPr>
      <w:r w:rsidRPr="00571AB8">
        <w:rPr>
          <w:b/>
          <w:sz w:val="32"/>
          <w:szCs w:val="32"/>
          <w:lang w:val="uk-UA"/>
        </w:rPr>
        <w:t>Урок № 4</w:t>
      </w:r>
    </w:p>
    <w:p w:rsidR="00B56670" w:rsidRDefault="00B56670" w:rsidP="00B56670">
      <w:pPr>
        <w:jc w:val="center"/>
        <w:rPr>
          <w:b/>
          <w:sz w:val="32"/>
          <w:szCs w:val="32"/>
          <w:lang w:val="uk-UA"/>
        </w:rPr>
      </w:pPr>
    </w:p>
    <w:p w:rsidR="00B56670" w:rsidRPr="006120BA" w:rsidRDefault="00B56670" w:rsidP="00B56670">
      <w:pPr>
        <w:ind w:left="2124" w:hanging="2124"/>
        <w:jc w:val="both"/>
        <w:rPr>
          <w:b/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 xml:space="preserve">Тема. </w:t>
      </w:r>
      <w:r w:rsidRPr="00571AB8">
        <w:rPr>
          <w:b/>
          <w:sz w:val="28"/>
          <w:szCs w:val="28"/>
          <w:lang w:val="uk-UA"/>
        </w:rPr>
        <w:tab/>
        <w:t>Одиниці мови: основні звуки мовлення, значущі частини слова, слово, словосполучення, речення, складне синтаксичне ціле.</w:t>
      </w:r>
    </w:p>
    <w:p w:rsidR="00B56670" w:rsidRDefault="00B56670" w:rsidP="00B56670">
      <w:pPr>
        <w:ind w:left="2124" w:hanging="2124"/>
        <w:jc w:val="both"/>
        <w:rPr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ab/>
        <w:t>повторити та систематизувати знання про вказані одиниці мови; повправляти у різних видах мовного аналізу; розвивати логічне мислення, пам'ять, уміння виділяти головне.</w:t>
      </w:r>
    </w:p>
    <w:p w:rsidR="00B56670" w:rsidRDefault="00B56670" w:rsidP="00B56670">
      <w:pPr>
        <w:ind w:left="2124" w:hanging="2124"/>
        <w:jc w:val="both"/>
        <w:rPr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(повторення вивченого; узагальнення та систематизація здобутих знань).</w:t>
      </w:r>
    </w:p>
    <w:p w:rsidR="00B56670" w:rsidRDefault="00B56670" w:rsidP="00B56670">
      <w:pPr>
        <w:ind w:left="2124" w:hanging="2124"/>
        <w:jc w:val="both"/>
        <w:rPr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підручник.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B56670" w:rsidRDefault="00B56670" w:rsidP="00B56670">
      <w:pPr>
        <w:ind w:left="2124" w:hanging="2124"/>
        <w:jc w:val="both"/>
        <w:rPr>
          <w:sz w:val="28"/>
          <w:szCs w:val="28"/>
          <w:lang w:val="uk-UA"/>
        </w:rPr>
      </w:pPr>
    </w:p>
    <w:p w:rsidR="00B56670" w:rsidRPr="00571AB8" w:rsidRDefault="00B56670" w:rsidP="00B56670">
      <w:pPr>
        <w:jc w:val="both"/>
        <w:rPr>
          <w:b/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 xml:space="preserve">І. </w:t>
      </w:r>
      <w:r w:rsidRPr="00571AB8">
        <w:rPr>
          <w:b/>
          <w:sz w:val="28"/>
          <w:szCs w:val="28"/>
          <w:lang w:val="uk-UA"/>
        </w:rPr>
        <w:tab/>
        <w:t xml:space="preserve">Повідомлення мети уроку. </w:t>
      </w:r>
    </w:p>
    <w:p w:rsidR="00B56670" w:rsidRPr="00571AB8" w:rsidRDefault="00B56670" w:rsidP="00B56670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B56670" w:rsidRPr="00571AB8" w:rsidRDefault="00B56670" w:rsidP="00B56670">
      <w:pPr>
        <w:jc w:val="both"/>
        <w:rPr>
          <w:b/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 xml:space="preserve">ІІ. </w:t>
      </w:r>
      <w:r w:rsidRPr="00571AB8">
        <w:rPr>
          <w:b/>
          <w:sz w:val="28"/>
          <w:szCs w:val="28"/>
          <w:lang w:val="uk-UA"/>
        </w:rPr>
        <w:tab/>
        <w:t xml:space="preserve">Повторення ключових питань. Виконання вправ на матеріалі  </w:t>
      </w:r>
    </w:p>
    <w:p w:rsidR="00B56670" w:rsidRPr="00571AB8" w:rsidRDefault="00B56670" w:rsidP="00B56670">
      <w:pPr>
        <w:jc w:val="both"/>
        <w:rPr>
          <w:b/>
          <w:sz w:val="28"/>
          <w:szCs w:val="28"/>
          <w:lang w:val="uk-UA"/>
        </w:rPr>
      </w:pPr>
      <w:r w:rsidRPr="00571AB8">
        <w:rPr>
          <w:b/>
          <w:sz w:val="28"/>
          <w:szCs w:val="28"/>
          <w:lang w:val="uk-UA"/>
        </w:rPr>
        <w:t xml:space="preserve">          повторення.</w:t>
      </w:r>
    </w:p>
    <w:p w:rsidR="00B56670" w:rsidRPr="00571AB8" w:rsidRDefault="00B56670" w:rsidP="00B56670">
      <w:pPr>
        <w:jc w:val="both"/>
        <w:rPr>
          <w:b/>
          <w:sz w:val="28"/>
          <w:szCs w:val="28"/>
          <w:lang w:val="uk-UA"/>
        </w:rPr>
      </w:pPr>
    </w:p>
    <w:p w:rsidR="00B56670" w:rsidRDefault="00B56670" w:rsidP="00B56670">
      <w:pPr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71AB8">
        <w:rPr>
          <w:i/>
          <w:sz w:val="28"/>
          <w:szCs w:val="28"/>
          <w:lang w:val="uk-UA"/>
        </w:rPr>
        <w:t>Робота з підручником.</w:t>
      </w:r>
    </w:p>
    <w:p w:rsidR="00B56670" w:rsidRDefault="00B56670" w:rsidP="00B566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5.</w:t>
      </w:r>
    </w:p>
    <w:p w:rsidR="00B56670" w:rsidRPr="00571AB8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71AB8">
        <w:rPr>
          <w:i/>
          <w:sz w:val="28"/>
          <w:szCs w:val="28"/>
          <w:lang w:val="uk-UA"/>
        </w:rPr>
        <w:t>Робота біля дошки.</w:t>
      </w:r>
    </w:p>
    <w:p w:rsidR="00B56670" w:rsidRPr="00075726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71AB8">
        <w:rPr>
          <w:lang w:val="uk-UA"/>
        </w:rPr>
        <w:t>Записати речення. Вказати слова, які розрізняються одним звуком. Дати відповіді на запитання:</w:t>
      </w:r>
    </w:p>
    <w:p w:rsidR="00B56670" w:rsidRDefault="00B56670" w:rsidP="00B5667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розрізняються ці слова за лексичним значенням?</w:t>
      </w:r>
    </w:p>
    <w:p w:rsidR="00B56670" w:rsidRDefault="00B56670" w:rsidP="00B5667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Який розділ науки про мову вивчає звуки людського мовлення? </w:t>
      </w:r>
    </w:p>
    <w:p w:rsidR="00B56670" w:rsidRDefault="00B56670" w:rsidP="00B5667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бувають звуки?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сон співала мати </w:t>
      </w:r>
      <w:r w:rsidRPr="00571AB8">
        <w:rPr>
          <w:i/>
          <w:sz w:val="28"/>
          <w:szCs w:val="28"/>
          <w:lang w:val="uk-UA"/>
        </w:rPr>
        <w:t>колискову</w:t>
      </w:r>
      <w:r>
        <w:rPr>
          <w:sz w:val="28"/>
          <w:szCs w:val="28"/>
          <w:lang w:val="uk-UA"/>
        </w:rPr>
        <w:t xml:space="preserve"> й наспівувало поле </w:t>
      </w:r>
      <w:r w:rsidRPr="00F65574">
        <w:rPr>
          <w:i/>
          <w:sz w:val="28"/>
          <w:szCs w:val="28"/>
          <w:lang w:val="uk-UA"/>
        </w:rPr>
        <w:t>колоскову</w:t>
      </w:r>
      <w:r>
        <w:rPr>
          <w:sz w:val="28"/>
          <w:szCs w:val="28"/>
          <w:lang w:val="uk-UA"/>
        </w:rPr>
        <w:t>. (</w:t>
      </w:r>
      <w:r w:rsidRPr="00F65574">
        <w:rPr>
          <w:i/>
          <w:sz w:val="28"/>
          <w:szCs w:val="28"/>
          <w:lang w:val="uk-UA"/>
        </w:rPr>
        <w:t>А.Бортняк</w:t>
      </w:r>
      <w:r>
        <w:rPr>
          <w:sz w:val="28"/>
          <w:szCs w:val="28"/>
          <w:lang w:val="uk-UA"/>
        </w:rPr>
        <w:t xml:space="preserve">.) Ласкавим теплим </w:t>
      </w:r>
      <w:r w:rsidRPr="00F65574">
        <w:rPr>
          <w:i/>
          <w:sz w:val="28"/>
          <w:szCs w:val="28"/>
          <w:lang w:val="uk-UA"/>
        </w:rPr>
        <w:t>дотиком</w:t>
      </w:r>
      <w:r>
        <w:rPr>
          <w:sz w:val="28"/>
          <w:szCs w:val="28"/>
          <w:lang w:val="uk-UA"/>
        </w:rPr>
        <w:t xml:space="preserve"> весна збудила ліс. І вже пухнастим </w:t>
      </w:r>
      <w:r w:rsidRPr="00F65574">
        <w:rPr>
          <w:i/>
          <w:sz w:val="28"/>
          <w:szCs w:val="28"/>
          <w:lang w:val="uk-UA"/>
        </w:rPr>
        <w:t>котиком</w:t>
      </w:r>
      <w:r>
        <w:rPr>
          <w:sz w:val="28"/>
          <w:szCs w:val="28"/>
          <w:lang w:val="uk-UA"/>
        </w:rPr>
        <w:t xml:space="preserve"> біліє верболіз. (</w:t>
      </w:r>
      <w:r w:rsidRPr="00F65574">
        <w:rPr>
          <w:i/>
          <w:sz w:val="28"/>
          <w:szCs w:val="28"/>
          <w:lang w:val="uk-UA"/>
        </w:rPr>
        <w:t>П. Дорошко</w:t>
      </w:r>
      <w:r>
        <w:rPr>
          <w:sz w:val="28"/>
          <w:szCs w:val="28"/>
          <w:lang w:val="uk-UA"/>
        </w:rPr>
        <w:t xml:space="preserve">.) Видумав чорт </w:t>
      </w:r>
      <w:r w:rsidRPr="00F65574">
        <w:rPr>
          <w:i/>
          <w:sz w:val="28"/>
          <w:szCs w:val="28"/>
          <w:lang w:val="uk-UA"/>
        </w:rPr>
        <w:t>моду</w:t>
      </w:r>
      <w:r>
        <w:rPr>
          <w:sz w:val="28"/>
          <w:szCs w:val="28"/>
          <w:lang w:val="uk-UA"/>
        </w:rPr>
        <w:t xml:space="preserve">, сам у </w:t>
      </w:r>
      <w:r w:rsidRPr="00F65574">
        <w:rPr>
          <w:i/>
          <w:sz w:val="28"/>
          <w:szCs w:val="28"/>
          <w:lang w:val="uk-UA"/>
        </w:rPr>
        <w:t>воду</w:t>
      </w:r>
      <w:r>
        <w:rPr>
          <w:sz w:val="28"/>
          <w:szCs w:val="28"/>
          <w:lang w:val="uk-UA"/>
        </w:rPr>
        <w:t>, а ви розбирайтесь. (</w:t>
      </w:r>
      <w:r w:rsidRPr="00F65574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F65574">
        <w:rPr>
          <w:i/>
          <w:sz w:val="28"/>
          <w:szCs w:val="28"/>
          <w:lang w:val="uk-UA"/>
        </w:rPr>
        <w:t>Визначити, скількома звуками розрізняються подані слова</w:t>
      </w:r>
      <w:r>
        <w:rPr>
          <w:sz w:val="28"/>
          <w:szCs w:val="28"/>
          <w:lang w:val="uk-UA"/>
        </w:rPr>
        <w:t>.</w:t>
      </w:r>
    </w:p>
    <w:p w:rsidR="00B56670" w:rsidRPr="00F65574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F65574">
        <w:rPr>
          <w:lang w:val="uk-UA"/>
        </w:rPr>
        <w:t>Які це звуки – го</w:t>
      </w:r>
      <w:r>
        <w:rPr>
          <w:lang w:val="uk-UA"/>
        </w:rPr>
        <w:t>лосні чи приголосні? Пояснити, у</w:t>
      </w:r>
      <w:r w:rsidRPr="00F65574">
        <w:rPr>
          <w:lang w:val="uk-UA"/>
        </w:rPr>
        <w:t xml:space="preserve"> чому полягає відмінність між голосними та приголосними звуками.</w:t>
      </w:r>
    </w:p>
    <w:p w:rsidR="00B56670" w:rsidRPr="00F65574" w:rsidRDefault="00B56670" w:rsidP="00B56670">
      <w:pPr>
        <w:jc w:val="both"/>
        <w:rPr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Син – сон; сум – сам; рік – рак; звір – твір; впереміж – впереміш, мимохіть – мимохідь, смак – знак; сніг – сміх; шибка – лапка.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F65574" w:rsidRDefault="00B56670" w:rsidP="00B56670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F65574">
        <w:rPr>
          <w:i/>
          <w:sz w:val="28"/>
          <w:szCs w:val="28"/>
          <w:lang w:val="uk-UA"/>
        </w:rPr>
        <w:t xml:space="preserve">Утворити анаграми (перегрупувати звуки так, щоб утворилися слова з іншим </w:t>
      </w:r>
      <w:r>
        <w:rPr>
          <w:i/>
          <w:sz w:val="28"/>
          <w:szCs w:val="28"/>
          <w:lang w:val="uk-UA"/>
        </w:rPr>
        <w:t xml:space="preserve">лексичним </w:t>
      </w:r>
      <w:r w:rsidRPr="00F65574">
        <w:rPr>
          <w:i/>
          <w:sz w:val="28"/>
          <w:szCs w:val="28"/>
          <w:lang w:val="uk-UA"/>
        </w:rPr>
        <w:t>значенням).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Врода, кордон, барліг, радо, яруга, збоку, лунко.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F65574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Подані слова перед</w:t>
      </w:r>
      <w:r w:rsidRPr="00F65574">
        <w:rPr>
          <w:i/>
          <w:sz w:val="28"/>
          <w:szCs w:val="28"/>
          <w:lang w:val="uk-UA"/>
        </w:rPr>
        <w:t>ати фонетичною транскрипцією.</w:t>
      </w:r>
    </w:p>
    <w:p w:rsidR="00B56670" w:rsidRPr="00F65574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F65574">
        <w:rPr>
          <w:lang w:val="uk-UA"/>
        </w:rPr>
        <w:t>Назвати звуки голосні (наголошені, ненаголошені) та приголосні (тверді, м’які, дзвінкі, глухі). Зробити фонетичний розбір виділеного слова (усно).</w:t>
      </w:r>
    </w:p>
    <w:p w:rsidR="00B56670" w:rsidRPr="00F65574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Веселка, осінній, сіль, джміль, ґедзь, в’їжджаємо, яблуня, батьківщина.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075726" w:rsidRDefault="00B56670" w:rsidP="00B56670">
      <w:pPr>
        <w:jc w:val="both"/>
        <w:rPr>
          <w:b/>
          <w:sz w:val="28"/>
          <w:szCs w:val="28"/>
          <w:lang w:val="uk-UA"/>
        </w:rPr>
      </w:pPr>
      <w:r w:rsidRPr="00075726">
        <w:rPr>
          <w:b/>
          <w:sz w:val="28"/>
          <w:szCs w:val="28"/>
          <w:lang w:val="uk-UA"/>
        </w:rPr>
        <w:t>ІІІ.</w:t>
      </w:r>
      <w:r w:rsidRPr="00075726">
        <w:rPr>
          <w:b/>
          <w:sz w:val="28"/>
          <w:szCs w:val="28"/>
          <w:lang w:val="uk-UA"/>
        </w:rPr>
        <w:tab/>
        <w:t>Аналіз матеріалу з метою узагальнення вивченого.</w:t>
      </w:r>
    </w:p>
    <w:p w:rsidR="00B56670" w:rsidRPr="00075726" w:rsidRDefault="00B56670" w:rsidP="00B56670">
      <w:pPr>
        <w:jc w:val="both"/>
        <w:rPr>
          <w:b/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075726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теоретичного матеріалу (визначення фонеми – с. 7.)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075726">
        <w:rPr>
          <w:i/>
          <w:sz w:val="28"/>
          <w:szCs w:val="28"/>
          <w:lang w:val="uk-UA"/>
        </w:rPr>
        <w:t>Згрупувати записані на дошці спільнокореневі слова</w:t>
      </w:r>
      <w:r>
        <w:rPr>
          <w:sz w:val="28"/>
          <w:szCs w:val="28"/>
          <w:lang w:val="uk-UA"/>
        </w:rPr>
        <w:t>.</w:t>
      </w:r>
    </w:p>
    <w:p w:rsidR="00B56670" w:rsidRPr="00075726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075726">
        <w:rPr>
          <w:lang w:val="uk-UA"/>
        </w:rPr>
        <w:t>Назвати відомі вам морфеми.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Уболівальник, більшенький, побілілий, безболісний, перебільшення, побілений, щонайбільший, білесенький, болиголов, збільшувати, білизна, білосніжний, зболений.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075726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B56670" w:rsidRDefault="00B56670" w:rsidP="00B5667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Виконання вправи 7 (ІІ, відповіді на питання).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2) Опрацювання теоретичного матеріалу (визначення морфеми, значущих частин слова – с. 7).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075726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075726">
        <w:rPr>
          <w:i/>
          <w:sz w:val="28"/>
          <w:szCs w:val="28"/>
          <w:lang w:val="uk-UA"/>
        </w:rPr>
        <w:t>Словниковий диктант.</w:t>
      </w:r>
    </w:p>
    <w:p w:rsidR="00B56670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E11CC6">
        <w:rPr>
          <w:lang w:val="uk-UA"/>
        </w:rPr>
        <w:t xml:space="preserve">Виділити у словах значущі частини. Виділені слова розібрати за будовою (усно). Дати відповідь </w:t>
      </w:r>
      <w:r>
        <w:rPr>
          <w:lang w:val="uk-UA"/>
        </w:rPr>
        <w:t>на  запитання:</w:t>
      </w:r>
    </w:p>
    <w:p w:rsidR="00B56670" w:rsidRPr="00E11CC6" w:rsidRDefault="00B56670" w:rsidP="00B56670">
      <w:pPr>
        <w:jc w:val="both"/>
        <w:rPr>
          <w:lang w:val="uk-UA"/>
        </w:rPr>
      </w:pPr>
    </w:p>
    <w:p w:rsidR="00B56670" w:rsidRDefault="00B56670" w:rsidP="00B5667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слово?</w:t>
      </w:r>
    </w:p>
    <w:p w:rsidR="00B56670" w:rsidRDefault="00B56670" w:rsidP="00B5667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розділи мовознавчої науки вивчають слово?</w:t>
      </w:r>
    </w:p>
    <w:p w:rsidR="00B56670" w:rsidRDefault="00B56670" w:rsidP="00B56670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розділ мовознавчої науки вивчає лексичне значення слова? Яке лексичне значення підкреслених слів?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ind w:left="705"/>
        <w:jc w:val="both"/>
        <w:rPr>
          <w:sz w:val="28"/>
          <w:szCs w:val="28"/>
          <w:lang w:val="uk-UA"/>
        </w:rPr>
      </w:pPr>
      <w:r w:rsidRPr="00E11CC6">
        <w:rPr>
          <w:i/>
          <w:sz w:val="28"/>
          <w:szCs w:val="28"/>
          <w:lang w:val="uk-UA"/>
        </w:rPr>
        <w:t xml:space="preserve">Узвишшя, </w:t>
      </w:r>
      <w:r w:rsidRPr="005632E5">
        <w:rPr>
          <w:i/>
          <w:sz w:val="28"/>
          <w:szCs w:val="28"/>
          <w:u w:val="single"/>
          <w:lang w:val="uk-UA"/>
        </w:rPr>
        <w:t>україністика</w:t>
      </w:r>
      <w:r w:rsidRPr="00E11CC6">
        <w:rPr>
          <w:i/>
          <w:sz w:val="28"/>
          <w:szCs w:val="28"/>
          <w:lang w:val="uk-UA"/>
        </w:rPr>
        <w:t xml:space="preserve">, </w:t>
      </w:r>
      <w:r w:rsidRPr="005632E5">
        <w:rPr>
          <w:i/>
          <w:sz w:val="28"/>
          <w:szCs w:val="28"/>
          <w:u w:val="single"/>
          <w:lang w:val="uk-UA"/>
        </w:rPr>
        <w:t>українство</w:t>
      </w:r>
      <w:r w:rsidRPr="00E11CC6">
        <w:rPr>
          <w:i/>
          <w:sz w:val="28"/>
          <w:szCs w:val="28"/>
          <w:lang w:val="uk-UA"/>
        </w:rPr>
        <w:t>, дзвіниця,</w:t>
      </w:r>
      <w:r>
        <w:rPr>
          <w:sz w:val="28"/>
          <w:szCs w:val="28"/>
          <w:lang w:val="uk-UA"/>
        </w:rPr>
        <w:t xml:space="preserve"> </w:t>
      </w:r>
      <w:r w:rsidRPr="005632E5">
        <w:rPr>
          <w:i/>
          <w:sz w:val="28"/>
          <w:szCs w:val="28"/>
          <w:lang w:val="uk-UA"/>
        </w:rPr>
        <w:t>священик.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E11CC6" w:rsidRDefault="00B56670" w:rsidP="00B56670">
      <w:pPr>
        <w:jc w:val="both"/>
        <w:rPr>
          <w:b/>
          <w:lang w:val="uk-UA"/>
        </w:rPr>
      </w:pPr>
      <w:r w:rsidRPr="00E11CC6">
        <w:rPr>
          <w:b/>
          <w:lang w:val="uk-UA"/>
        </w:rPr>
        <w:t>С л о в н и к.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 w:rsidRPr="00E11CC6">
        <w:rPr>
          <w:i/>
          <w:sz w:val="28"/>
          <w:szCs w:val="28"/>
          <w:lang w:val="uk-UA"/>
        </w:rPr>
        <w:t>Україністика</w:t>
      </w:r>
      <w:r>
        <w:rPr>
          <w:sz w:val="28"/>
          <w:szCs w:val="28"/>
          <w:lang w:val="uk-UA"/>
        </w:rPr>
        <w:t xml:space="preserve"> – сукупність наук, що вивчають мову, літературу, культуру українського народу. </w:t>
      </w:r>
      <w:r w:rsidRPr="00E11CC6">
        <w:rPr>
          <w:i/>
          <w:sz w:val="28"/>
          <w:szCs w:val="28"/>
          <w:lang w:val="uk-UA"/>
        </w:rPr>
        <w:t>Українство</w:t>
      </w:r>
      <w:r>
        <w:rPr>
          <w:sz w:val="28"/>
          <w:szCs w:val="28"/>
          <w:lang w:val="uk-UA"/>
        </w:rPr>
        <w:t xml:space="preserve"> – спільнота українців світу.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4F39EA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F39EA">
        <w:rPr>
          <w:i/>
          <w:sz w:val="28"/>
          <w:szCs w:val="28"/>
          <w:lang w:val="uk-UA"/>
        </w:rPr>
        <w:t>Робота з підручником.</w:t>
      </w:r>
    </w:p>
    <w:p w:rsidR="00B56670" w:rsidRDefault="00B56670" w:rsidP="00B56670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вправи 9 (усно).</w:t>
      </w:r>
    </w:p>
    <w:p w:rsidR="00B56670" w:rsidRDefault="00B56670" w:rsidP="00B56670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Опрацювання теоретичного матеріалу (слово, словосполучення – </w:t>
      </w:r>
    </w:p>
    <w:p w:rsidR="00B56670" w:rsidRDefault="00B56670" w:rsidP="00B56670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9).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1D1588">
        <w:rPr>
          <w:i/>
          <w:sz w:val="28"/>
          <w:szCs w:val="28"/>
          <w:lang w:val="uk-UA"/>
        </w:rPr>
        <w:t>Робота біля дошки</w:t>
      </w:r>
      <w:r>
        <w:rPr>
          <w:sz w:val="28"/>
          <w:szCs w:val="28"/>
          <w:lang w:val="uk-UA"/>
        </w:rPr>
        <w:t>.</w:t>
      </w:r>
    </w:p>
    <w:p w:rsidR="00B56670" w:rsidRPr="00532054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32054">
        <w:rPr>
          <w:lang w:val="uk-UA"/>
        </w:rPr>
        <w:t>Записати словоспол</w:t>
      </w:r>
      <w:r>
        <w:rPr>
          <w:lang w:val="uk-UA"/>
        </w:rPr>
        <w:t>учення та сполучення слів, поясни</w:t>
      </w:r>
      <w:r w:rsidRPr="00532054">
        <w:rPr>
          <w:lang w:val="uk-UA"/>
        </w:rPr>
        <w:t>ти різницю між ними. Вказати предикативні сполучення. У словосполученнях (сполученнях повнозначних слів із підрядним зв’язком) визначити головне й залежне слова. Вказати сполучення слів із сурядним зв’язком.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Українська гостинність; щиро вітати; традиції і звичаї; охоче зустрічати; минуле застерігає; врахувати помилки; життя триває; народна мудрість; батьки і діти; дослухатися до порад; розбудовувати державу; народ очікує; відчувати відповідальність; почуватися впевнено; молодь наполягає; історична справедливість.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532054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32054">
        <w:rPr>
          <w:i/>
          <w:sz w:val="28"/>
          <w:szCs w:val="28"/>
          <w:lang w:val="uk-UA"/>
        </w:rPr>
        <w:t>Пояснювальний диктант.</w:t>
      </w:r>
    </w:p>
    <w:p w:rsidR="00B56670" w:rsidRPr="00532054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32054">
        <w:rPr>
          <w:lang w:val="uk-UA"/>
        </w:rPr>
        <w:t xml:space="preserve">Із записаних речень виділити кілька словосполучень (усно). Пояснити, чому не становлять словосполучення підмет та присудок, а також </w:t>
      </w:r>
      <w:r>
        <w:rPr>
          <w:lang w:val="uk-UA"/>
        </w:rPr>
        <w:t>однорідні члени речення. Відповідь проілюструвати</w:t>
      </w:r>
      <w:r w:rsidRPr="00532054">
        <w:rPr>
          <w:lang w:val="uk-UA"/>
        </w:rPr>
        <w:t xml:space="preserve"> приклад</w:t>
      </w:r>
      <w:r>
        <w:rPr>
          <w:lang w:val="uk-UA"/>
        </w:rPr>
        <w:t>ам</w:t>
      </w:r>
      <w:r w:rsidRPr="00532054">
        <w:rPr>
          <w:lang w:val="uk-UA"/>
        </w:rPr>
        <w:t>и із записаних речень.</w:t>
      </w:r>
    </w:p>
    <w:p w:rsidR="00B56670" w:rsidRPr="00532054" w:rsidRDefault="00B56670" w:rsidP="00B56670">
      <w:pPr>
        <w:jc w:val="both"/>
        <w:rPr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Яка ти невмируща, Україно, з снопом пшеничним, з поглядом Дніпра! (</w:t>
      </w:r>
      <w:r w:rsidRPr="00532054">
        <w:rPr>
          <w:i/>
          <w:sz w:val="28"/>
          <w:szCs w:val="28"/>
          <w:lang w:val="uk-UA"/>
        </w:rPr>
        <w:t>Б. Степанюк</w:t>
      </w:r>
      <w:r>
        <w:rPr>
          <w:sz w:val="28"/>
          <w:szCs w:val="28"/>
          <w:lang w:val="uk-UA"/>
        </w:rPr>
        <w:t>) О краю,  визначений Богом для щастя, щедрості й добра, що вмився водами Дніпра! Чому ти гнешся, мов тополя, на проклятущих на вітрах? (</w:t>
      </w:r>
      <w:r w:rsidRPr="00532054">
        <w:rPr>
          <w:i/>
          <w:sz w:val="28"/>
          <w:szCs w:val="28"/>
          <w:lang w:val="uk-UA"/>
        </w:rPr>
        <w:t>І. Цюпа</w:t>
      </w:r>
      <w:r>
        <w:rPr>
          <w:sz w:val="28"/>
          <w:szCs w:val="28"/>
          <w:lang w:val="uk-UA"/>
        </w:rPr>
        <w:t>.) Сміється сміх. …Сміється так дитинно, стопричинно, сміється українно – ми живі… А доки ми сміємось – будем жити. (І. Драч.)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506BDC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06BDC">
        <w:rPr>
          <w:i/>
          <w:sz w:val="28"/>
          <w:szCs w:val="28"/>
          <w:lang w:val="uk-UA"/>
        </w:rPr>
        <w:t>Робота з підручником.</w:t>
      </w:r>
    </w:p>
    <w:p w:rsidR="00B56670" w:rsidRDefault="00B56670" w:rsidP="00B56670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Самостійне опрацювання теоретичного (с. 10). З’ясувати вид кожного з речень пояснювального диктанту (попередньої вправи) за метою висловлювання, інтонацією,  будовою.</w:t>
      </w:r>
    </w:p>
    <w:p w:rsidR="00B56670" w:rsidRDefault="00B56670" w:rsidP="00B56670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Опрацювання теоретичного матеріалу (визначення складного синтаксичного цілого (ССЦ) та тексту – с. 11).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264841" w:rsidRDefault="00B56670" w:rsidP="00B56670">
      <w:pPr>
        <w:jc w:val="both"/>
        <w:rPr>
          <w:b/>
          <w:sz w:val="28"/>
          <w:szCs w:val="28"/>
          <w:lang w:val="uk-UA"/>
        </w:rPr>
      </w:pPr>
      <w:r w:rsidRPr="00264841">
        <w:rPr>
          <w:b/>
          <w:sz w:val="28"/>
          <w:szCs w:val="28"/>
          <w:lang w:val="uk-UA"/>
        </w:rPr>
        <w:t>І</w:t>
      </w:r>
      <w:r w:rsidRPr="00264841">
        <w:rPr>
          <w:b/>
          <w:sz w:val="28"/>
          <w:szCs w:val="28"/>
          <w:lang w:val="en-US"/>
        </w:rPr>
        <w:t>V</w:t>
      </w:r>
      <w:r w:rsidRPr="00264841">
        <w:rPr>
          <w:b/>
          <w:sz w:val="28"/>
          <w:szCs w:val="28"/>
          <w:lang w:val="uk-UA"/>
        </w:rPr>
        <w:t>.</w:t>
      </w:r>
      <w:r w:rsidRPr="00264841">
        <w:rPr>
          <w:b/>
          <w:sz w:val="28"/>
          <w:szCs w:val="28"/>
          <w:lang w:val="uk-UA"/>
        </w:rPr>
        <w:tab/>
        <w:t>Виконання вправ на застосування узагальнюючих правил.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506BDC" w:rsidRDefault="00B56670" w:rsidP="00B56670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06BDC">
        <w:rPr>
          <w:i/>
          <w:sz w:val="28"/>
          <w:szCs w:val="28"/>
          <w:lang w:val="uk-UA"/>
        </w:rPr>
        <w:t>Прочитати.</w:t>
      </w:r>
    </w:p>
    <w:p w:rsidR="00B56670" w:rsidRPr="00506BDC" w:rsidRDefault="00B56670" w:rsidP="00B5667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06BDC">
        <w:rPr>
          <w:lang w:val="uk-UA"/>
        </w:rPr>
        <w:t xml:space="preserve">Довести, що поданий запис є текстом. Вказавши </w:t>
      </w:r>
      <w:r>
        <w:rPr>
          <w:lang w:val="uk-UA"/>
        </w:rPr>
        <w:t>в тексті одне зі склад</w:t>
      </w:r>
      <w:r w:rsidRPr="00506BDC">
        <w:rPr>
          <w:lang w:val="uk-UA"/>
        </w:rPr>
        <w:t>них синтаксичних цілих (ССЦ), визначити в цьому автосемантичне речення (таке, що виражає найважливішу інформацію). Виділені слова записати фонетично транскрипцією. Ці ж слова розібрати за будовою.</w:t>
      </w:r>
    </w:p>
    <w:p w:rsidR="00B56670" w:rsidRPr="00506BDC" w:rsidRDefault="00B56670" w:rsidP="00B56670">
      <w:pPr>
        <w:jc w:val="both"/>
        <w:rPr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Нині у світі триває процес глобалізації, який у майбутньому передбачає </w:t>
      </w:r>
      <w:r w:rsidRPr="00506BDC">
        <w:rPr>
          <w:i/>
          <w:sz w:val="28"/>
          <w:szCs w:val="28"/>
          <w:lang w:val="uk-UA"/>
        </w:rPr>
        <w:t>розшарування</w:t>
      </w:r>
      <w:r>
        <w:rPr>
          <w:sz w:val="28"/>
          <w:szCs w:val="28"/>
          <w:lang w:val="uk-UA"/>
        </w:rPr>
        <w:t xml:space="preserve"> держав, націй на кілька груп. Будуть нації, здатні на продукування технологій. Від цього нація матиме і великий зиск, і значний авторитет. Будуть нації, неспроможні продукувати власні технології, проте вони  зможуть активно використовувати технології, створені націями першої групи. Але будуть і нації, що залишаться пасивними спостерігачами перетворень у світі.</w:t>
      </w:r>
    </w:p>
    <w:p w:rsidR="00B56670" w:rsidRPr="00506BDC" w:rsidRDefault="00B56670" w:rsidP="00B566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Увага до нашого минулого, взагалі до знань,  освіти,  науки – це перша і головна передумова, щоб Україна опинилася серед націй перших двох груп. Тож державі необхідно спрямувати </w:t>
      </w:r>
      <w:r w:rsidRPr="002B2952">
        <w:rPr>
          <w:i/>
          <w:sz w:val="28"/>
          <w:szCs w:val="28"/>
          <w:lang w:val="uk-UA"/>
        </w:rPr>
        <w:t>зусилля</w:t>
      </w:r>
      <w:r>
        <w:rPr>
          <w:sz w:val="28"/>
          <w:szCs w:val="28"/>
          <w:lang w:val="uk-UA"/>
        </w:rPr>
        <w:t xml:space="preserve"> на становлення нової, молодої генерації українства в Україні.</w:t>
      </w:r>
    </w:p>
    <w:p w:rsidR="00B56670" w:rsidRDefault="00B56670" w:rsidP="00B56670">
      <w:pPr>
        <w:ind w:left="778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(</w:t>
      </w:r>
      <w:r w:rsidRPr="002B2952">
        <w:rPr>
          <w:i/>
          <w:sz w:val="28"/>
          <w:szCs w:val="28"/>
          <w:lang w:val="uk-UA"/>
        </w:rPr>
        <w:t>З газети</w:t>
      </w:r>
      <w:r>
        <w:rPr>
          <w:sz w:val="28"/>
          <w:szCs w:val="28"/>
          <w:lang w:val="uk-UA"/>
        </w:rPr>
        <w:t>)</w:t>
      </w:r>
    </w:p>
    <w:p w:rsidR="00B56670" w:rsidRDefault="00B56670" w:rsidP="00B56670">
      <w:pPr>
        <w:rPr>
          <w:sz w:val="28"/>
          <w:szCs w:val="28"/>
          <w:lang w:val="uk-UA"/>
        </w:rPr>
      </w:pPr>
    </w:p>
    <w:p w:rsidR="00B56670" w:rsidRPr="002B2952" w:rsidRDefault="00B56670" w:rsidP="00B56670">
      <w:pPr>
        <w:jc w:val="both"/>
        <w:rPr>
          <w:b/>
          <w:lang w:val="uk-UA"/>
        </w:rPr>
      </w:pPr>
      <w:r w:rsidRPr="002B2952">
        <w:rPr>
          <w:b/>
          <w:lang w:val="uk-UA"/>
        </w:rPr>
        <w:t>С</w:t>
      </w:r>
      <w:r>
        <w:rPr>
          <w:b/>
          <w:lang w:val="uk-UA"/>
        </w:rPr>
        <w:t xml:space="preserve"> </w:t>
      </w:r>
      <w:r w:rsidRPr="002B2952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2B2952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2B2952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2B2952">
        <w:rPr>
          <w:b/>
          <w:lang w:val="uk-UA"/>
        </w:rPr>
        <w:t>н</w:t>
      </w:r>
      <w:r>
        <w:rPr>
          <w:b/>
          <w:lang w:val="uk-UA"/>
        </w:rPr>
        <w:t xml:space="preserve"> </w:t>
      </w:r>
      <w:r w:rsidRPr="002B2952">
        <w:rPr>
          <w:b/>
          <w:lang w:val="uk-UA"/>
        </w:rPr>
        <w:t>и</w:t>
      </w:r>
      <w:r>
        <w:rPr>
          <w:b/>
          <w:lang w:val="uk-UA"/>
        </w:rPr>
        <w:t xml:space="preserve"> </w:t>
      </w:r>
      <w:r w:rsidRPr="002B2952">
        <w:rPr>
          <w:b/>
          <w:lang w:val="uk-UA"/>
        </w:rPr>
        <w:t>к.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 w:rsidRPr="002B2952">
        <w:rPr>
          <w:i/>
          <w:sz w:val="28"/>
          <w:szCs w:val="28"/>
          <w:lang w:val="uk-UA"/>
        </w:rPr>
        <w:t>Глобалізація</w:t>
      </w:r>
      <w:r>
        <w:rPr>
          <w:sz w:val="28"/>
          <w:szCs w:val="28"/>
          <w:lang w:val="uk-UA"/>
        </w:rPr>
        <w:t xml:space="preserve"> – поширення певного процесу на всю земну кулю. </w:t>
      </w:r>
      <w:r w:rsidRPr="002B2952">
        <w:rPr>
          <w:i/>
          <w:sz w:val="28"/>
          <w:szCs w:val="28"/>
          <w:lang w:val="uk-UA"/>
        </w:rPr>
        <w:t>Технологія</w:t>
      </w:r>
      <w:r>
        <w:rPr>
          <w:sz w:val="28"/>
          <w:szCs w:val="28"/>
          <w:lang w:val="uk-UA"/>
        </w:rPr>
        <w:t xml:space="preserve"> – сукупність прийомів і способів одержання, обробки і переробки сировини, матеріалів, напівфабрикатів або виробів у різних галузях промисловості, будівництва тощо. </w:t>
      </w:r>
      <w:r w:rsidRPr="002B2952">
        <w:rPr>
          <w:i/>
          <w:sz w:val="28"/>
          <w:szCs w:val="28"/>
          <w:lang w:val="uk-UA"/>
        </w:rPr>
        <w:t>Генерація</w:t>
      </w:r>
      <w:r>
        <w:rPr>
          <w:sz w:val="28"/>
          <w:szCs w:val="28"/>
          <w:lang w:val="uk-UA"/>
        </w:rPr>
        <w:t xml:space="preserve"> – покоління.</w:t>
      </w: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</w:p>
    <w:p w:rsidR="00B56670" w:rsidRPr="00793DF1" w:rsidRDefault="00B56670" w:rsidP="00B56670">
      <w:pPr>
        <w:jc w:val="both"/>
        <w:rPr>
          <w:b/>
          <w:sz w:val="28"/>
          <w:szCs w:val="28"/>
          <w:lang w:val="uk-UA"/>
        </w:rPr>
      </w:pPr>
      <w:r w:rsidRPr="00793DF1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Підбитт</w:t>
      </w:r>
      <w:r w:rsidRPr="00793DF1">
        <w:rPr>
          <w:b/>
          <w:sz w:val="28"/>
          <w:szCs w:val="28"/>
          <w:lang w:val="uk-UA"/>
        </w:rPr>
        <w:t>я підсумків уроку.</w:t>
      </w:r>
    </w:p>
    <w:p w:rsidR="00B56670" w:rsidRPr="00793DF1" w:rsidRDefault="00B56670" w:rsidP="00B56670">
      <w:pPr>
        <w:jc w:val="both"/>
        <w:rPr>
          <w:b/>
          <w:sz w:val="28"/>
          <w:szCs w:val="28"/>
          <w:lang w:val="uk-UA"/>
        </w:rPr>
      </w:pPr>
    </w:p>
    <w:p w:rsidR="00B56670" w:rsidRDefault="00B56670" w:rsidP="00B56670">
      <w:pPr>
        <w:jc w:val="both"/>
        <w:rPr>
          <w:sz w:val="28"/>
          <w:szCs w:val="28"/>
          <w:lang w:val="uk-UA"/>
        </w:rPr>
      </w:pPr>
      <w:r w:rsidRPr="00793DF1">
        <w:rPr>
          <w:b/>
          <w:sz w:val="28"/>
          <w:szCs w:val="28"/>
          <w:lang w:val="en-US"/>
        </w:rPr>
        <w:t>V</w:t>
      </w:r>
      <w:r w:rsidRPr="00793DF1">
        <w:rPr>
          <w:b/>
          <w:sz w:val="28"/>
          <w:szCs w:val="28"/>
          <w:lang w:val="uk-UA"/>
        </w:rPr>
        <w:t xml:space="preserve">І. </w:t>
      </w:r>
      <w:r w:rsidRPr="00793DF1">
        <w:rPr>
          <w:b/>
          <w:sz w:val="28"/>
          <w:szCs w:val="28"/>
          <w:lang w:val="uk-UA"/>
        </w:rPr>
        <w:tab/>
        <w:t>Домашнє завдання.</w:t>
      </w:r>
      <w:r w:rsidRPr="0026484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§ 1, вправа 18.</w:t>
      </w:r>
    </w:p>
    <w:p w:rsidR="00B56670" w:rsidRPr="00793DF1" w:rsidRDefault="00B56670" w:rsidP="00B56670">
      <w:pPr>
        <w:jc w:val="both"/>
        <w:rPr>
          <w:b/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3786"/>
    <w:multiLevelType w:val="hybridMultilevel"/>
    <w:tmpl w:val="81B4397E"/>
    <w:lvl w:ilvl="0" w:tplc="FF40FCE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64D3D1B"/>
    <w:multiLevelType w:val="hybridMultilevel"/>
    <w:tmpl w:val="32C0380C"/>
    <w:lvl w:ilvl="0" w:tplc="3136698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748A3657"/>
    <w:multiLevelType w:val="hybridMultilevel"/>
    <w:tmpl w:val="94E6DCA4"/>
    <w:lvl w:ilvl="0" w:tplc="52342E6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70"/>
    <w:rsid w:val="00241791"/>
    <w:rsid w:val="00B56670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67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B566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67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B566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5011</Characters>
  <Application>Microsoft Macintosh Word</Application>
  <DocSecurity>0</DocSecurity>
  <Lines>41</Lines>
  <Paragraphs>11</Paragraphs>
  <ScaleCrop>false</ScaleCrop>
  <Company>im-pulse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2014-01-22T09:20:00Z</dcterms:created>
  <dcterms:modified xsi:type="dcterms:W3CDTF">2014-01-22T09:20:00Z</dcterms:modified>
</cp:coreProperties>
</file>