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40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узагальнення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Очікувані результати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визначати хронологічну послідовність головних подій періоду «перебудови» в Україні та проголошення незалежності; характеризувати внутрішньополітичне та соціально-економічне становище України у другій половині 80</w:t>
      </w:r>
      <w:r>
        <w:rPr>
          <w:rFonts w:ascii="Arial" w:hAnsi="Arial" w:cs="Arial"/>
          <w:color w:val="000000"/>
        </w:rPr>
        <w:noBreakHyphen/>
        <w:t>х — на початку 90-х рр. XX ст.; аналізувати та порівнювати явища суспільного життя кінця 80-х — початку 90-х рр.; визначати та характеризувати причини розпаду СРСР і утворення незалежної України, аргументувати власну позицію; характеризувати і пояснювати основні чинники, особливості й тенденції розвитку українського суспільства на початку 90-х рр.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</w:t>
      </w:r>
      <w:r>
        <w:rPr>
          <w:rFonts w:ascii="Arial" w:hAnsi="Arial" w:cs="Arial"/>
          <w:color w:val="000000"/>
        </w:rPr>
        <w:t>: систематизації та узагальнення знань.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уроку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Організаційна частина уроку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Основна частина уроку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Урок відбувається у формі бесіди за нижченаведеними питаннями і завданнями.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Що означають терміни «реформа», «перебудова», «прискорення», «гласність»?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Якими були наслідки політики прискорення для України?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 азвіть та охарактеризуйте етапи перебудови.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Якими були причини втрачання компартією України в 1985–1989 рр. авторитету?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Якими були наслідки Чорнобильської катастрофи?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З якою метою радянське керівництво взяло курс на прискорення та радикальну економічну реформу?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Н азвіть основні економічні проблеми України наприкінці 80-х років.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Дайте оцінку економічній ситуації в Україні 1990 р.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Яким було повсякденне життя населення України на початку перебудови та на момент її закінчення?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Схарактеризуйте зміни, що сталися в промисловості і сільському господарстві України в період перебудови.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Н азвіть основні події епохи перебудови у СРСР.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Які події у світі відбувались у цей період?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Покажіть на карті кордони України і назвіть країни, з якими вона межувала наприкінці 1991 року.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Яку роль відіграв страйковий рух у період перебудови?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Які події зумовили активізацію громадянської активності в Україні на початку перебудови?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Які чинники зумовили початок формування багатопартійної системи.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Які політичні напрями переважали серед українських партії на початку 90-х рр.?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У чому полягали особливості національного руху у другій половині 80-х років.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Під якими гаслами виступали перші громадські організації?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 Які вимоги висували перші національні громадські організації та об’єднання?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21. Схарактеризуйте релігійний рух у цей період.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22. За яких умов формувався Народний Рух України?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23. Якими були результати виборів до Верховної Ради УРСР і місцевих рад 1990 р.?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24. Які події передували прийняттю Декларації про державний суверенітет України?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25. За яких умов була прийнята Декларація про державний суверенітет України?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26. Як була сприйнята діяльність ДКНС в Україні?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27. Н азвіть основні положення Акту проголошення незалежності України?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28. Які події зумовили розпад СРСР?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ІІІ . Домашнє завдання</w:t>
      </w:r>
    </w:p>
    <w:p w:rsidR="00601619" w:rsidRDefault="00601619" w:rsidP="00601619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Підготувати повідомлення про Л. М. Кравчука, Л. Д. Кучму, В. А. Ющенка та В. Ф. Януковича.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619"/>
    <w:rsid w:val="00273BFF"/>
    <w:rsid w:val="00601619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6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01619"/>
    <w:rPr>
      <w:b/>
      <w:bCs/>
    </w:rPr>
  </w:style>
  <w:style w:type="character" w:styleId="a5">
    <w:name w:val="Emphasis"/>
    <w:basedOn w:val="a0"/>
    <w:uiPriority w:val="20"/>
    <w:qFormat/>
    <w:rsid w:val="00601619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6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01619"/>
    <w:rPr>
      <w:b/>
      <w:bCs/>
    </w:rPr>
  </w:style>
  <w:style w:type="character" w:styleId="a5">
    <w:name w:val="Emphasis"/>
    <w:basedOn w:val="a0"/>
    <w:uiPriority w:val="20"/>
    <w:qFormat/>
    <w:rsid w:val="006016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2486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2014-02-06T15:55:00Z</dcterms:created>
  <dcterms:modified xsi:type="dcterms:W3CDTF">2014-02-06T15:55:00Z</dcterms:modified>
</cp:coreProperties>
</file>