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41" w:rsidRDefault="00D00841" w:rsidP="00D00841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Уроки  № 35, 36 </w:t>
      </w:r>
      <w:r w:rsidRPr="00E452D6">
        <w:rPr>
          <w:b/>
          <w:bCs/>
          <w:lang w:val="ru-RU"/>
        </w:rPr>
        <w:t xml:space="preserve"> </w:t>
      </w:r>
    </w:p>
    <w:p w:rsidR="00D00841" w:rsidRDefault="00D00841" w:rsidP="00D00841">
      <w:pPr>
        <w:pStyle w:val="a3"/>
        <w:ind w:firstLine="0"/>
      </w:pPr>
      <w:r>
        <w:rPr>
          <w:b/>
          <w:bCs/>
        </w:rPr>
        <w:t xml:space="preserve">Тема: </w:t>
      </w:r>
      <w:r>
        <w:t xml:space="preserve"> </w:t>
      </w:r>
      <w:r>
        <w:rPr>
          <w:b/>
        </w:rPr>
        <w:t>Узагальнювальн</w:t>
      </w:r>
      <w:r w:rsidRPr="00E452D6">
        <w:rPr>
          <w:b/>
        </w:rPr>
        <w:t xml:space="preserve">і слова в реченнях з однорідними членами речення. </w:t>
      </w:r>
      <w:r>
        <w:rPr>
          <w:b/>
        </w:rPr>
        <w:t>Двокрапка і тире при узагальнювальн</w:t>
      </w:r>
      <w:r w:rsidRPr="00E452D6">
        <w:rPr>
          <w:b/>
        </w:rPr>
        <w:t>их  словах у реченнях з однорідними членами.</w:t>
      </w:r>
    </w:p>
    <w:p w:rsidR="00D00841" w:rsidRDefault="00D00841" w:rsidP="00D00841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t>пояснити правила вживання розділових знаків у реченнях з узагальнювальними словами при однорідних членах; формувати вміння вирізняти в реченнях узагальнювальні слова при однорідних членах, правильно розставляти розділові знаки в таких реченнях, правильно інтонувати такі речення; виховувати  любов до природи рідного краю; розвивати  увагу, логічне мислення, емоційну сферу.</w:t>
      </w:r>
    </w:p>
    <w:p w:rsidR="00D00841" w:rsidRDefault="00D00841" w:rsidP="00D00841">
      <w:pPr>
        <w:pStyle w:val="a3"/>
        <w:ind w:firstLine="0"/>
        <w:rPr>
          <w:bCs/>
        </w:rPr>
      </w:pPr>
      <w:r>
        <w:rPr>
          <w:b/>
        </w:rPr>
        <w:t xml:space="preserve">Тип уроків: </w:t>
      </w:r>
      <w:r>
        <w:rPr>
          <w:bCs/>
        </w:rPr>
        <w:t xml:space="preserve"> уроки  вивчення нового матеріалу.</w:t>
      </w:r>
    </w:p>
    <w:p w:rsidR="00D00841" w:rsidRDefault="00D00841" w:rsidP="00D00841">
      <w:pPr>
        <w:pStyle w:val="a3"/>
        <w:ind w:firstLine="0"/>
        <w:jc w:val="center"/>
        <w:rPr>
          <w:bCs/>
        </w:rPr>
      </w:pPr>
    </w:p>
    <w:p w:rsidR="00D00841" w:rsidRPr="00E452D6" w:rsidRDefault="00D00841" w:rsidP="00D00841">
      <w:pPr>
        <w:pStyle w:val="a3"/>
        <w:ind w:firstLine="0"/>
        <w:jc w:val="center"/>
        <w:rPr>
          <w:b/>
          <w:bCs/>
        </w:rPr>
      </w:pPr>
      <w:r w:rsidRPr="00E452D6">
        <w:rPr>
          <w:b/>
          <w:bCs/>
        </w:rPr>
        <w:t>Хід уроку</w:t>
      </w:r>
    </w:p>
    <w:p w:rsidR="00D00841" w:rsidRDefault="00D00841" w:rsidP="00D00841">
      <w:pPr>
        <w:pStyle w:val="a3"/>
        <w:jc w:val="center"/>
        <w:rPr>
          <w:b/>
        </w:rPr>
      </w:pPr>
    </w:p>
    <w:p w:rsidR="00D00841" w:rsidRPr="00E452D6" w:rsidRDefault="00D00841" w:rsidP="00D00841">
      <w:pPr>
        <w:pStyle w:val="a3"/>
        <w:ind w:firstLine="0"/>
        <w:jc w:val="left"/>
        <w:rPr>
          <w:b/>
          <w:bCs/>
          <w:iCs/>
        </w:rPr>
      </w:pPr>
      <w:r w:rsidRPr="00E452D6">
        <w:rPr>
          <w:b/>
          <w:bCs/>
          <w:iCs/>
        </w:rPr>
        <w:t>І. Підготовка до сприймання нового матеріалу.</w:t>
      </w:r>
    </w:p>
    <w:p w:rsidR="00D00841" w:rsidRPr="00E452D6" w:rsidRDefault="00D00841" w:rsidP="00D00841">
      <w:pPr>
        <w:pStyle w:val="a3"/>
        <w:jc w:val="center"/>
        <w:rPr>
          <w:b/>
        </w:rPr>
      </w:pPr>
    </w:p>
    <w:p w:rsidR="00D00841" w:rsidRDefault="00D00841" w:rsidP="00D00841">
      <w:pPr>
        <w:pStyle w:val="a3"/>
        <w:ind w:firstLine="0"/>
        <w:rPr>
          <w:bCs/>
        </w:rPr>
      </w:pPr>
      <w:r w:rsidRPr="00E452D6">
        <w:rPr>
          <w:b/>
          <w:bCs/>
        </w:rPr>
        <w:t xml:space="preserve">* </w:t>
      </w:r>
      <w:r w:rsidRPr="00E452D6">
        <w:rPr>
          <w:b/>
          <w:bCs/>
          <w:i/>
          <w:iCs/>
        </w:rPr>
        <w:t>Прочитати спроектовані через кодоскоп (заздалегідь записані на дошці) речення</w:t>
      </w:r>
      <w:r>
        <w:rPr>
          <w:bCs/>
          <w:i/>
          <w:iCs/>
        </w:rPr>
        <w:t xml:space="preserve">. </w:t>
      </w:r>
      <w:r>
        <w:rPr>
          <w:bCs/>
        </w:rPr>
        <w:t>Вказати в них однорідні члени речення, а також слова, що об</w:t>
      </w:r>
      <w:r>
        <w:rPr>
          <w:bCs/>
          <w:lang w:val="ru-RU"/>
        </w:rPr>
        <w:t>’</w:t>
      </w:r>
      <w:r>
        <w:rPr>
          <w:bCs/>
        </w:rPr>
        <w:t>єднують названі однорідними членами поняття в одну групу.</w:t>
      </w:r>
    </w:p>
    <w:p w:rsidR="00D00841" w:rsidRDefault="00D00841" w:rsidP="00D00841">
      <w:pPr>
        <w:pStyle w:val="a3"/>
        <w:jc w:val="center"/>
        <w:rPr>
          <w:b/>
        </w:rPr>
      </w:pPr>
    </w:p>
    <w:p w:rsidR="00D00841" w:rsidRDefault="00D00841" w:rsidP="00D00841">
      <w:pPr>
        <w:pStyle w:val="a3"/>
        <w:rPr>
          <w:bCs/>
        </w:rPr>
      </w:pPr>
      <w:r>
        <w:rPr>
          <w:bCs/>
        </w:rPr>
        <w:t>І. Нас чарують мелодії українських композиторів:Максима Березовського, Миколи Лисенка, Миколи Леонтовича, Кирила Стеценка. Світові відомі імена українських художників: Сергія Васильківського, Миколи Пимоненка, Миколи й Олександра Мурашків, Федора Кричевського. Пам’ятками історії й культури уславлені українські міста, як-от: Київ, Львів, Чернігів, Харків.</w:t>
      </w:r>
    </w:p>
    <w:p w:rsidR="00D00841" w:rsidRDefault="00D00841" w:rsidP="00D00841">
      <w:pPr>
        <w:pStyle w:val="a3"/>
        <w:rPr>
          <w:b/>
        </w:rPr>
      </w:pPr>
      <w:r>
        <w:rPr>
          <w:bCs/>
        </w:rPr>
        <w:t xml:space="preserve">ІІ. Течуть до нас здалека ріки: Дніпро і лагідна Десна. (М.Нагнибіда.) </w:t>
      </w:r>
      <w:r>
        <w:t xml:space="preserve">Чорний грунт пахнув скошеними рослинами:  житом, полином,  петровим батогом, деревієм. (Є.Гуцало.) </w:t>
      </w:r>
      <w:r>
        <w:rPr>
          <w:bCs/>
        </w:rPr>
        <w:t>Я з династії хлібороба. Ось на фото іржавім – сім</w:t>
      </w:r>
      <w:r>
        <w:rPr>
          <w:bCs/>
          <w:lang w:val="ru-RU"/>
        </w:rPr>
        <w:t>’</w:t>
      </w:r>
      <w:r>
        <w:rPr>
          <w:bCs/>
        </w:rPr>
        <w:t>я: тато, мама і крутолобе, повнощоке хлопчатко. Це я. (П.Перебийніс.) Нас небагато було: батько, мати та я – от і вся сім</w:t>
      </w:r>
      <w:r>
        <w:rPr>
          <w:bCs/>
          <w:lang w:val="ru-RU"/>
        </w:rPr>
        <w:t>’</w:t>
      </w:r>
      <w:r>
        <w:rPr>
          <w:bCs/>
        </w:rPr>
        <w:t>я. (Панас Мирний.) Люди різні між нас бувають: симпатичні, гарні, чудні. (В.Симоненко.)</w:t>
      </w:r>
    </w:p>
    <w:p w:rsidR="00D00841" w:rsidRPr="00E452D6" w:rsidRDefault="00D00841" w:rsidP="00D00841">
      <w:pPr>
        <w:pStyle w:val="a3"/>
        <w:jc w:val="center"/>
        <w:rPr>
          <w:b/>
        </w:rPr>
      </w:pPr>
    </w:p>
    <w:p w:rsidR="00D00841" w:rsidRPr="00E452D6" w:rsidRDefault="00D00841" w:rsidP="00D00841">
      <w:pPr>
        <w:pStyle w:val="a3"/>
        <w:ind w:firstLine="0"/>
        <w:rPr>
          <w:b/>
          <w:bCs/>
          <w:iCs/>
        </w:rPr>
      </w:pPr>
      <w:r w:rsidRPr="00E452D6">
        <w:rPr>
          <w:b/>
          <w:bCs/>
          <w:iCs/>
        </w:rPr>
        <w:t>ІІ. Повідомлення теми і мети уроку. Мотивація навчання.</w:t>
      </w:r>
    </w:p>
    <w:p w:rsidR="00D00841" w:rsidRPr="00E452D6" w:rsidRDefault="00D00841" w:rsidP="00D00841">
      <w:pPr>
        <w:pStyle w:val="a3"/>
        <w:jc w:val="center"/>
        <w:rPr>
          <w:b/>
        </w:rPr>
      </w:pPr>
    </w:p>
    <w:p w:rsidR="00D00841" w:rsidRPr="00E452D6" w:rsidRDefault="00D00841" w:rsidP="00D00841">
      <w:pPr>
        <w:pStyle w:val="a3"/>
        <w:ind w:firstLine="0"/>
        <w:jc w:val="left"/>
        <w:rPr>
          <w:b/>
          <w:bCs/>
          <w:iCs/>
        </w:rPr>
      </w:pPr>
      <w:r w:rsidRPr="00E452D6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E452D6">
        <w:rPr>
          <w:b/>
          <w:bCs/>
          <w:iCs/>
        </w:rPr>
        <w:t>. Вивчення нового матеріалу.</w:t>
      </w:r>
    </w:p>
    <w:p w:rsidR="00D00841" w:rsidRDefault="00D00841" w:rsidP="00D00841">
      <w:pPr>
        <w:pStyle w:val="a3"/>
      </w:pPr>
    </w:p>
    <w:p w:rsidR="00D00841" w:rsidRDefault="00D00841" w:rsidP="00D00841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Робота з підручником.</w:t>
      </w:r>
      <w:r>
        <w:rPr>
          <w:i/>
          <w:iCs/>
        </w:rPr>
        <w:t xml:space="preserve"> </w:t>
      </w:r>
      <w:r>
        <w:t>Опрацювання теоретичного матеріалу (с.64) і таблиці  “Розділові знаки при однорідних членах речення” (с.65).</w:t>
      </w:r>
    </w:p>
    <w:p w:rsidR="00D00841" w:rsidRDefault="00D00841" w:rsidP="00D00841">
      <w:pPr>
        <w:pStyle w:val="a3"/>
      </w:pPr>
    </w:p>
    <w:p w:rsidR="00D00841" w:rsidRPr="00E452D6" w:rsidRDefault="00D00841" w:rsidP="00D00841">
      <w:pPr>
        <w:pStyle w:val="a3"/>
        <w:ind w:firstLine="0"/>
        <w:rPr>
          <w:b/>
          <w:iCs/>
        </w:rPr>
      </w:pPr>
      <w:r>
        <w:rPr>
          <w:b/>
          <w:iCs/>
        </w:rPr>
        <w:t>І</w:t>
      </w:r>
      <w:r w:rsidRPr="00E452D6">
        <w:rPr>
          <w:b/>
          <w:iCs/>
          <w:lang w:val="en-US"/>
        </w:rPr>
        <w:t>V</w:t>
      </w:r>
      <w:r w:rsidRPr="00E452D6">
        <w:rPr>
          <w:b/>
          <w:iCs/>
        </w:rPr>
        <w:t>. Виконання  вправ на закріплення вивченого.</w:t>
      </w:r>
    </w:p>
    <w:p w:rsidR="00D00841" w:rsidRDefault="00D00841" w:rsidP="00D00841">
      <w:pPr>
        <w:pStyle w:val="a3"/>
      </w:pPr>
    </w:p>
    <w:p w:rsidR="00D00841" w:rsidRDefault="00D00841" w:rsidP="00D00841">
      <w:pPr>
        <w:pStyle w:val="a3"/>
        <w:ind w:firstLine="0"/>
      </w:pPr>
      <w:r>
        <w:t>*</w:t>
      </w:r>
      <w:r w:rsidRPr="00E452D6">
        <w:rPr>
          <w:b/>
        </w:rPr>
        <w:t xml:space="preserve"> </w:t>
      </w:r>
      <w:r w:rsidRPr="00E452D6">
        <w:rPr>
          <w:b/>
          <w:i/>
          <w:iCs/>
        </w:rPr>
        <w:t>Переписати, пояснити вживання розділових знаків</w:t>
      </w:r>
      <w:r>
        <w:rPr>
          <w:i/>
          <w:iCs/>
        </w:rPr>
        <w:t xml:space="preserve">. </w:t>
      </w:r>
      <w:r>
        <w:t xml:space="preserve">Однорідні члени речення підкреслити, узагальнювальні слова при них узяти в рамку. Яким членом речення є узагальнювальне слово в кожному з речень? Накреслити схему кожного речення. </w:t>
      </w:r>
    </w:p>
    <w:p w:rsidR="00D00841" w:rsidRDefault="00D00841" w:rsidP="00D00841">
      <w:pPr>
        <w:pStyle w:val="a3"/>
        <w:ind w:firstLine="0"/>
      </w:pPr>
    </w:p>
    <w:p w:rsidR="00D00841" w:rsidRDefault="00D00841" w:rsidP="00D00841">
      <w:pPr>
        <w:pStyle w:val="a3"/>
        <w:rPr>
          <w:bCs/>
        </w:rPr>
      </w:pPr>
      <w:r>
        <w:rPr>
          <w:bCs/>
        </w:rPr>
        <w:t>І. Кажуть, Довбуш у скелях скарби ховав: срібло й золото, вуздечки й збрую. (Л.Забашта.) В одежі будній старий: в штанях брезентових, в ситцевій сорочці. (О.Гончар.) Напроти стояв невисокий чолов’яга. У нього все було округлим: і голова, і щоки, і рум’янці, і галіфе, і живіт. (М.Стельмах.) І гніт, і неволя, і кров – все зникне навіки. (Б.Грінченко.) Люди різних поколінь:  діди, батьки, діти – прагнуть волі й незалежності для своєї  Вітчизни. (З газ.)</w:t>
      </w:r>
    </w:p>
    <w:p w:rsidR="00D00841" w:rsidRDefault="00D00841" w:rsidP="00D00841">
      <w:pPr>
        <w:pStyle w:val="a3"/>
        <w:rPr>
          <w:bCs/>
        </w:rPr>
      </w:pPr>
      <w:r>
        <w:rPr>
          <w:bCs/>
        </w:rPr>
        <w:t xml:space="preserve">ІІ. Все в золоті: каштани й вербняки, Святошин, і Печерськ, Березняки. (Д.Луценко.) Гори, дерева, хмари – усе таке  неземне! (О.Довгий.) </w:t>
      </w:r>
      <w:r>
        <w:t>У очі полізло різне зілля: копитник і ракова шийка, материнка і чорнобіл,  горицвіт і звіробій,  деревій і ромен, медунка і чемериця,  буркун і подорожник, кульбаба і молочай – все це росло на землі, по болотах і на воді. (М.Стельмах.)</w:t>
      </w:r>
    </w:p>
    <w:p w:rsidR="00D00841" w:rsidRDefault="00D00841" w:rsidP="00D00841">
      <w:pPr>
        <w:pStyle w:val="a3"/>
      </w:pPr>
    </w:p>
    <w:p w:rsidR="00D00841" w:rsidRDefault="00D00841" w:rsidP="00D00841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Попереджувальний диктант.</w:t>
      </w:r>
      <w:r>
        <w:rPr>
          <w:i/>
          <w:iCs/>
        </w:rPr>
        <w:t xml:space="preserve"> </w:t>
      </w:r>
      <w:r>
        <w:t xml:space="preserve"> Однорідні члени речення підкреслити, узагальнювальні  слова взяти в рамку. </w:t>
      </w:r>
    </w:p>
    <w:p w:rsidR="00D00841" w:rsidRDefault="00D00841" w:rsidP="00D00841">
      <w:pPr>
        <w:pStyle w:val="a3"/>
        <w:ind w:firstLine="0"/>
      </w:pPr>
    </w:p>
    <w:p w:rsidR="00D00841" w:rsidRDefault="00D00841" w:rsidP="00D00841">
      <w:pPr>
        <w:pStyle w:val="a3"/>
        <w:ind w:firstLine="540"/>
      </w:pPr>
      <w:r>
        <w:rPr>
          <w:bCs/>
        </w:rPr>
        <w:t xml:space="preserve">Усе у плині, русі, осіянні:  дерева й квіти,  води і лани. (О.Довгий.) Улиці, півні, собаки, люди – все веселим видалось мені. (М.Рильський.) У гущавині молодого гілля ціла орда усякої пташні завелася: чижі, кропив’янки, горлиці. (Панас Мирний.) Всяке птаство, як-от: деркачів, перепілок, куликів, курочок – можна було викосити косою в траві. (О.Довженко.) </w:t>
      </w:r>
      <w:r>
        <w:t xml:space="preserve">І цвіт, і грім, і дощ, і град – я серцем спраглим все приємлю. (Л.Дмитерко.) </w:t>
      </w:r>
      <w:r>
        <w:rPr>
          <w:bCs/>
        </w:rPr>
        <w:t xml:space="preserve">У пісні все, усе вернути можна: і юність, і дитинства дальні дні. (В.Сосюра.) </w:t>
      </w:r>
    </w:p>
    <w:p w:rsidR="00D00841" w:rsidRDefault="00D00841" w:rsidP="00D00841">
      <w:pPr>
        <w:pStyle w:val="a3"/>
        <w:ind w:firstLine="0"/>
      </w:pPr>
    </w:p>
    <w:p w:rsidR="00D00841" w:rsidRPr="00E452D6" w:rsidRDefault="00D00841" w:rsidP="00D00841">
      <w:pPr>
        <w:pStyle w:val="a3"/>
        <w:ind w:firstLine="0"/>
        <w:rPr>
          <w:b/>
          <w:i/>
          <w:iCs/>
        </w:rPr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 xml:space="preserve">Диктант </w:t>
      </w:r>
      <w:r>
        <w:rPr>
          <w:b/>
          <w:i/>
          <w:iCs/>
        </w:rPr>
        <w:t xml:space="preserve"> і</w:t>
      </w:r>
      <w:r w:rsidRPr="00E452D6">
        <w:rPr>
          <w:b/>
          <w:i/>
          <w:iCs/>
        </w:rPr>
        <w:t>з коментуванням.</w:t>
      </w:r>
    </w:p>
    <w:p w:rsidR="00D00841" w:rsidRDefault="00D00841" w:rsidP="00D00841">
      <w:pPr>
        <w:pStyle w:val="a3"/>
        <w:ind w:firstLine="0"/>
      </w:pPr>
    </w:p>
    <w:p w:rsidR="00D00841" w:rsidRDefault="00D00841" w:rsidP="00D00841">
      <w:pPr>
        <w:pStyle w:val="a3"/>
        <w:rPr>
          <w:bCs/>
        </w:rPr>
      </w:pPr>
      <w:r>
        <w:rPr>
          <w:bCs/>
        </w:rPr>
        <w:t>На всьому просторі  запорізьких степів водилася сила звірини й птахів. Тут були такі звірі: вовки, лисиці, дикі кішки, олені, лані, лосі, дикі кабани, ведмеді, зайці, бобри, куниці. Птахи водилися такі: лебеді, гуси, качки, дрохви, стрепети, лелеки, журавлі, тетеруки, куріпки, жайворонки. Білуга, севрюга, стерлядь, соми, коропи, судаки, окуні, щуки, карасі -  ця риба кишіла в ріках, озерах та лиманах козацьких вольностей.  У степах водилися комахи, як-от: бджоли, цвіркуни,  мурахи, таргани, павуки. З плазунів відомі  гадюки, вужі, жовтобрюхи тощо.</w:t>
      </w:r>
    </w:p>
    <w:p w:rsidR="00D00841" w:rsidRDefault="00D00841" w:rsidP="00D00841">
      <w:pPr>
        <w:pStyle w:val="a3"/>
        <w:jc w:val="right"/>
        <w:rPr>
          <w:bCs/>
        </w:rPr>
      </w:pPr>
      <w:r>
        <w:rPr>
          <w:bCs/>
        </w:rPr>
        <w:t xml:space="preserve">За книгою Д.Яворницького </w:t>
      </w:r>
    </w:p>
    <w:p w:rsidR="00D00841" w:rsidRDefault="00D00841" w:rsidP="00D00841">
      <w:pPr>
        <w:pStyle w:val="a3"/>
        <w:jc w:val="right"/>
      </w:pPr>
      <w:r>
        <w:rPr>
          <w:bCs/>
        </w:rPr>
        <w:t>“Історія запорізьких козаків”</w:t>
      </w:r>
    </w:p>
    <w:p w:rsidR="00D00841" w:rsidRPr="00E452D6" w:rsidRDefault="00D00841" w:rsidP="00D00841">
      <w:pPr>
        <w:pStyle w:val="a3"/>
        <w:ind w:firstLine="0"/>
        <w:rPr>
          <w:b/>
          <w:iCs/>
        </w:rPr>
      </w:pPr>
      <w:r w:rsidRPr="00E452D6">
        <w:rPr>
          <w:b/>
          <w:iCs/>
          <w:lang w:val="en-US"/>
        </w:rPr>
        <w:t>V</w:t>
      </w:r>
      <w:r w:rsidRPr="00E452D6">
        <w:rPr>
          <w:b/>
          <w:iCs/>
        </w:rPr>
        <w:t>. Вивчення нового матеріалу.</w:t>
      </w:r>
    </w:p>
    <w:p w:rsidR="00D00841" w:rsidRDefault="00D00841" w:rsidP="00D00841">
      <w:pPr>
        <w:pStyle w:val="a3"/>
        <w:ind w:firstLine="0"/>
      </w:pPr>
    </w:p>
    <w:p w:rsidR="00D00841" w:rsidRPr="00E452D6" w:rsidRDefault="00D00841" w:rsidP="00D00841">
      <w:pPr>
        <w:pStyle w:val="a3"/>
        <w:ind w:firstLine="0"/>
        <w:rPr>
          <w:b/>
          <w:i/>
          <w:iCs/>
        </w:rPr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Пояснення вчителя.</w:t>
      </w:r>
    </w:p>
    <w:p w:rsidR="00D00841" w:rsidRDefault="00D00841" w:rsidP="00D00841">
      <w:pPr>
        <w:pStyle w:val="a3"/>
        <w:ind w:firstLine="0"/>
      </w:pPr>
    </w:p>
    <w:p w:rsidR="00D00841" w:rsidRDefault="00D00841" w:rsidP="00D00841">
      <w:pPr>
        <w:pStyle w:val="a3"/>
        <w:rPr>
          <w:bCs/>
        </w:rPr>
      </w:pPr>
      <w:r>
        <w:t xml:space="preserve">Уже говорилось, що після однорідних членів речення перед узагальнювальним словом ставиться </w:t>
      </w:r>
      <w:r>
        <w:rPr>
          <w:b/>
        </w:rPr>
        <w:t xml:space="preserve">тире. </w:t>
      </w:r>
      <w:r>
        <w:rPr>
          <w:bCs/>
        </w:rPr>
        <w:t xml:space="preserve">Напр: </w:t>
      </w:r>
      <w:r>
        <w:rPr>
          <w:bCs/>
          <w:i/>
          <w:iCs/>
        </w:rPr>
        <w:t>Над озерами, річками, на полянах лісових, на стрімких високих горах, на просторах степових – скрізь розкидались оселі наших прадідів слов</w:t>
      </w:r>
      <w:r>
        <w:rPr>
          <w:bCs/>
          <w:i/>
          <w:iCs/>
          <w:lang w:val="ru-RU"/>
        </w:rPr>
        <w:t>’</w:t>
      </w:r>
      <w:r>
        <w:rPr>
          <w:bCs/>
          <w:i/>
          <w:iCs/>
        </w:rPr>
        <w:t xml:space="preserve">ян. </w:t>
      </w:r>
      <w:r>
        <w:rPr>
          <w:bCs/>
        </w:rPr>
        <w:t xml:space="preserve">(Олександр Олесь.) </w:t>
      </w:r>
      <w:r>
        <w:rPr>
          <w:bCs/>
          <w:i/>
          <w:iCs/>
        </w:rPr>
        <w:t xml:space="preserve"> Промінням сонця, м</w:t>
      </w:r>
      <w:r>
        <w:rPr>
          <w:bCs/>
          <w:i/>
          <w:iCs/>
          <w:lang w:val="ru-RU"/>
        </w:rPr>
        <w:t>’</w:t>
      </w:r>
      <w:r>
        <w:rPr>
          <w:bCs/>
          <w:i/>
          <w:iCs/>
        </w:rPr>
        <w:t xml:space="preserve">ятою лугів і колосом достиглих наших днів – так пахне хліб. </w:t>
      </w:r>
      <w:r>
        <w:rPr>
          <w:bCs/>
        </w:rPr>
        <w:t xml:space="preserve">(І.Ліберда.) </w:t>
      </w:r>
      <w:r>
        <w:rPr>
          <w:bCs/>
          <w:i/>
          <w:iCs/>
        </w:rPr>
        <w:t xml:space="preserve">І море, і озеро, і синій високий його берег, і широкий степ – все було залите  гарячим маревом. </w:t>
      </w:r>
      <w:r>
        <w:rPr>
          <w:bCs/>
        </w:rPr>
        <w:t xml:space="preserve">(І.Нечуй-Левицький.) </w:t>
      </w:r>
    </w:p>
    <w:p w:rsidR="00D00841" w:rsidRDefault="00D00841" w:rsidP="00D00841">
      <w:pPr>
        <w:pStyle w:val="a3"/>
        <w:rPr>
          <w:bCs/>
        </w:rPr>
      </w:pPr>
      <w:r>
        <w:rPr>
          <w:bCs/>
        </w:rPr>
        <w:t xml:space="preserve">Проте </w:t>
      </w:r>
      <w:r>
        <w:rPr>
          <w:b/>
          <w:bCs/>
        </w:rPr>
        <w:t>перед тире</w:t>
      </w:r>
      <w:r>
        <w:rPr>
          <w:bCs/>
        </w:rPr>
        <w:t xml:space="preserve"> може ставитися також </w:t>
      </w:r>
      <w:r>
        <w:rPr>
          <w:b/>
          <w:bCs/>
        </w:rPr>
        <w:t>кома</w:t>
      </w:r>
      <w:r>
        <w:rPr>
          <w:bCs/>
        </w:rPr>
        <w:t xml:space="preserve">, якщо вона зумовлена іншими причинами (кінець однієї з частин складного речення тощо). Напр.: </w:t>
      </w:r>
      <w:r>
        <w:rPr>
          <w:bCs/>
          <w:i/>
        </w:rPr>
        <w:t xml:space="preserve">Мине все на світі: і злочин, і лють, -  лиш праця для людства одна не минає. </w:t>
      </w:r>
      <w:r>
        <w:rPr>
          <w:bCs/>
        </w:rPr>
        <w:t>(П.Тичина.)</w:t>
      </w:r>
    </w:p>
    <w:p w:rsidR="00D00841" w:rsidRDefault="00D00841" w:rsidP="00D00841">
      <w:pPr>
        <w:pStyle w:val="a3"/>
        <w:rPr>
          <w:bCs/>
          <w:iCs/>
        </w:rPr>
      </w:pPr>
      <w:r>
        <w:rPr>
          <w:bCs/>
        </w:rPr>
        <w:t>Якщо  після однорідних членів речення  з попереднім узагальнювальним словом  з певної причини слід поставити  кому (скажімо,  між частинами складного речення), як правило,</w:t>
      </w:r>
      <w:r>
        <w:rPr>
          <w:b/>
          <w:bCs/>
        </w:rPr>
        <w:t xml:space="preserve"> тире опускається.  </w:t>
      </w:r>
      <w:r>
        <w:rPr>
          <w:bCs/>
        </w:rPr>
        <w:t xml:space="preserve">Напр. </w:t>
      </w:r>
      <w:r>
        <w:rPr>
          <w:bCs/>
          <w:i/>
        </w:rPr>
        <w:t xml:space="preserve">І все минеться: суєта й прокльони, але правічне дерево життя! </w:t>
      </w:r>
      <w:r>
        <w:rPr>
          <w:bCs/>
        </w:rPr>
        <w:t>(А.Малишко.)</w:t>
      </w:r>
      <w:r>
        <w:rPr>
          <w:bCs/>
          <w:i/>
        </w:rPr>
        <w:t xml:space="preserve"> Рвала ти гірке та сиве зілля: ковилу, кермек, полин-траву, в розмах степового многопілля душу вклавши вільну і живу. </w:t>
      </w:r>
      <w:r>
        <w:rPr>
          <w:bCs/>
          <w:iCs/>
        </w:rPr>
        <w:t>(М.Доленго.)</w:t>
      </w:r>
    </w:p>
    <w:p w:rsidR="00D00841" w:rsidRDefault="00D00841" w:rsidP="00D00841">
      <w:pPr>
        <w:pStyle w:val="a3"/>
        <w:rPr>
          <w:bCs/>
          <w:iCs/>
        </w:rPr>
      </w:pPr>
      <w:r>
        <w:rPr>
          <w:bCs/>
          <w:iCs/>
        </w:rPr>
        <w:t xml:space="preserve">Якщо двокрапка після узагальнювального слова збігається з комою (скажімо, на межі частин складного речення), опускається кома. Напр.: </w:t>
      </w:r>
      <w:r>
        <w:rPr>
          <w:bCs/>
          <w:i/>
        </w:rPr>
        <w:t xml:space="preserve">Все, як у рідному домі: і піч, і сволок, і скрині, і божниця з вишиваними рушниками. </w:t>
      </w:r>
      <w:r>
        <w:rPr>
          <w:bCs/>
          <w:iCs/>
        </w:rPr>
        <w:t xml:space="preserve">(З.Тулуб.) </w:t>
      </w:r>
    </w:p>
    <w:p w:rsidR="00D00841" w:rsidRDefault="00D00841" w:rsidP="00D00841">
      <w:pPr>
        <w:pStyle w:val="a3"/>
        <w:ind w:firstLine="0"/>
        <w:rPr>
          <w:i/>
          <w:iCs/>
        </w:rPr>
      </w:pPr>
    </w:p>
    <w:p w:rsidR="00D00841" w:rsidRPr="00E452D6" w:rsidRDefault="00D00841" w:rsidP="00D00841">
      <w:pPr>
        <w:pStyle w:val="a3"/>
        <w:ind w:firstLine="0"/>
        <w:rPr>
          <w:b/>
          <w:iCs/>
        </w:rPr>
      </w:pPr>
      <w:r w:rsidRPr="00E452D6">
        <w:rPr>
          <w:b/>
          <w:iCs/>
          <w:lang w:val="en-US"/>
        </w:rPr>
        <w:t>V</w:t>
      </w:r>
      <w:r w:rsidRPr="00E452D6">
        <w:rPr>
          <w:b/>
          <w:iCs/>
        </w:rPr>
        <w:t>ІІ. Виконання вправ на  закріплення вивченого.</w:t>
      </w:r>
    </w:p>
    <w:p w:rsidR="00D00841" w:rsidRPr="00E452D6" w:rsidRDefault="00D00841" w:rsidP="00D00841">
      <w:pPr>
        <w:pStyle w:val="a3"/>
        <w:ind w:firstLine="0"/>
        <w:rPr>
          <w:b/>
        </w:rPr>
      </w:pPr>
    </w:p>
    <w:p w:rsidR="00D00841" w:rsidRPr="00E452D6" w:rsidRDefault="00D00841" w:rsidP="00D00841">
      <w:pPr>
        <w:pStyle w:val="a3"/>
        <w:ind w:firstLine="0"/>
        <w:rPr>
          <w:b/>
          <w:i/>
          <w:iCs/>
        </w:rPr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Пояснювальний диктант.</w:t>
      </w:r>
    </w:p>
    <w:p w:rsidR="00D00841" w:rsidRDefault="00D00841" w:rsidP="00D00841">
      <w:pPr>
        <w:pStyle w:val="a3"/>
        <w:ind w:firstLine="0"/>
      </w:pPr>
    </w:p>
    <w:p w:rsidR="00D00841" w:rsidRDefault="00D00841" w:rsidP="00D00841">
      <w:pPr>
        <w:pStyle w:val="a3"/>
      </w:pPr>
      <w:r>
        <w:t xml:space="preserve">І. Із землі показалася перша зелень: проліски, фіалочки. (Панас Мирний.) Поле зелене, поле золоте, а по тому полю бризки: дикий мак, волошки, черевички, сокирки. (С.Васильченко.) І палаюче сяйво зорини, і задумливий цвіт материнки, і вогонь лугової калини -  все в мені. Все, як є, до росинки. (Д.Луценко.) У городі і в саду ясніли свіжі осінні квіти: різнобарвні айстри, палка красоля, гвоздики, гарячий, як кров,  королів цвіт. (С.Васильченко.) І трави, і води, і гори, і квіти, і Седнів зелений, і води, і ліс – усе  до нас сяло  привітно і світло, і білий лелека нам сонечко ніс. (О.Довгий.) </w:t>
      </w:r>
    </w:p>
    <w:p w:rsidR="00D00841" w:rsidRDefault="00D00841" w:rsidP="00D00841">
      <w:pPr>
        <w:pStyle w:val="a3"/>
      </w:pPr>
      <w:r>
        <w:t>ІІ. Ніщо не могло вдержатися через нас у нашому лісі: дикі яблука, кислиці, грушки-крем</w:t>
      </w:r>
      <w:r>
        <w:rPr>
          <w:lang w:val="ru-RU"/>
        </w:rPr>
        <w:t>’</w:t>
      </w:r>
      <w:r>
        <w:t>янки, глід, шипшина, калина. (І.Сенченко.) Кущова рослина: порічки, агрус – розпросторилася, розширилася, мішаючись з глухою і жалкою кропивою. (Панас Мирний.) А калина над ставом одягне розкоші суцвіть, і забудеться все:  і морози, і люта завія. (К.Оверченко.) Яка ж бо я трава: полин, спориш, калачик, подорожник, можливо, деревій, чорнобиль, золототисячник, дурман? Ні! На землі іще нема ніде трави моєї проби! (Б.Чіп.)</w:t>
      </w:r>
    </w:p>
    <w:p w:rsidR="00D00841" w:rsidRDefault="00D00841" w:rsidP="00D00841">
      <w:pPr>
        <w:pStyle w:val="a3"/>
        <w:ind w:firstLine="0"/>
      </w:pPr>
      <w:r>
        <w:t xml:space="preserve"> </w:t>
      </w:r>
    </w:p>
    <w:p w:rsidR="00D00841" w:rsidRPr="00E452D6" w:rsidRDefault="00D00841" w:rsidP="00D00841">
      <w:pPr>
        <w:pStyle w:val="a3"/>
        <w:ind w:firstLine="0"/>
        <w:rPr>
          <w:b/>
          <w:i/>
          <w:iCs/>
        </w:rPr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Навчальний диктант.</w:t>
      </w:r>
    </w:p>
    <w:p w:rsidR="00D00841" w:rsidRDefault="00D00841" w:rsidP="00D00841">
      <w:pPr>
        <w:pStyle w:val="a3"/>
        <w:ind w:firstLine="0"/>
      </w:pPr>
    </w:p>
    <w:p w:rsidR="00D00841" w:rsidRDefault="00D00841" w:rsidP="00D00841">
      <w:pPr>
        <w:pStyle w:val="a3"/>
      </w:pPr>
      <w:r>
        <w:t>Стоїть пора бабиного літа. Павутиння лежить скрізь: на бур</w:t>
      </w:r>
      <w:r>
        <w:rPr>
          <w:lang w:val="ru-RU"/>
        </w:rPr>
        <w:t>’</w:t>
      </w:r>
      <w:r>
        <w:t>янах, на грудках землі. Воно пливе білою журбою в повітрі, лягає на чиюсь скроню й ворушиться од легкого вітру.</w:t>
      </w:r>
    </w:p>
    <w:p w:rsidR="00D00841" w:rsidRDefault="00D00841" w:rsidP="00D00841">
      <w:pPr>
        <w:pStyle w:val="a3"/>
      </w:pPr>
      <w:r>
        <w:t xml:space="preserve">Я дивлюсь з кручі на Дніпро. Все побачене не поза мною, а в мені: неквапна течія ріки, пласка даль, притрушена рідкуватим маревом, розгін катерів. </w:t>
      </w:r>
    </w:p>
    <w:p w:rsidR="00D00841" w:rsidRDefault="00D00841" w:rsidP="00D00841">
      <w:pPr>
        <w:pStyle w:val="a3"/>
      </w:pPr>
      <w:r>
        <w:t>Скільки не дивлюсь на Дніпро, він для мене завжди інший.  Завжди іншою здається мені й осінь. Хоч щороку все повторюється: лагідний місяць жовтень, примарне сяяння неба, тремтячі тіні під деревами, попелясто-сірі  яри. (За Є.Гуцалом; 83 сл.)</w:t>
      </w:r>
    </w:p>
    <w:p w:rsidR="00D00841" w:rsidRDefault="00D00841" w:rsidP="00D00841">
      <w:pPr>
        <w:pStyle w:val="a3"/>
        <w:ind w:firstLine="0"/>
      </w:pPr>
    </w:p>
    <w:p w:rsidR="00D00841" w:rsidRDefault="00D00841" w:rsidP="00D00841">
      <w:pPr>
        <w:pStyle w:val="a3"/>
        <w:ind w:firstLine="0"/>
        <w:rPr>
          <w:iCs/>
        </w:rPr>
      </w:pPr>
      <w:r w:rsidRPr="00E452D6">
        <w:rPr>
          <w:b/>
        </w:rPr>
        <w:t>Словник</w:t>
      </w:r>
      <w:r>
        <w:t>.</w:t>
      </w:r>
      <w:r>
        <w:rPr>
          <w:i/>
        </w:rPr>
        <w:t xml:space="preserve"> Плаский (плоский)  - </w:t>
      </w:r>
      <w:r>
        <w:rPr>
          <w:iCs/>
        </w:rPr>
        <w:t>такий, що має рівну поверхню б ез заглиблень і підвищень.</w:t>
      </w:r>
    </w:p>
    <w:p w:rsidR="00D00841" w:rsidRDefault="00D00841" w:rsidP="00D00841">
      <w:pPr>
        <w:pStyle w:val="a3"/>
        <w:ind w:firstLine="0"/>
        <w:rPr>
          <w:i/>
          <w:iCs/>
        </w:rPr>
      </w:pPr>
    </w:p>
    <w:p w:rsidR="00D00841" w:rsidRPr="00E452D6" w:rsidRDefault="00D00841" w:rsidP="00D00841">
      <w:pPr>
        <w:pStyle w:val="a3"/>
        <w:ind w:firstLine="0"/>
        <w:rPr>
          <w:b/>
          <w:iCs/>
        </w:rPr>
      </w:pPr>
      <w:r w:rsidRPr="00E452D6">
        <w:rPr>
          <w:b/>
          <w:iCs/>
          <w:lang w:val="en-US"/>
        </w:rPr>
        <w:t>V</w:t>
      </w:r>
      <w:r>
        <w:rPr>
          <w:b/>
          <w:iCs/>
        </w:rPr>
        <w:t>ІІ. Підбитт</w:t>
      </w:r>
      <w:r w:rsidRPr="00E452D6">
        <w:rPr>
          <w:b/>
          <w:iCs/>
        </w:rPr>
        <w:t>я підсумків уроків.</w:t>
      </w:r>
    </w:p>
    <w:p w:rsidR="00D00841" w:rsidRPr="00E452D6" w:rsidRDefault="00D00841" w:rsidP="00D00841">
      <w:pPr>
        <w:pStyle w:val="a3"/>
        <w:ind w:firstLine="0"/>
        <w:rPr>
          <w:b/>
          <w:iCs/>
        </w:rPr>
      </w:pPr>
    </w:p>
    <w:p w:rsidR="00D00841" w:rsidRDefault="00D00841" w:rsidP="00D00841">
      <w:pPr>
        <w:pStyle w:val="a3"/>
        <w:ind w:firstLine="0"/>
      </w:pPr>
      <w:r w:rsidRPr="00E452D6">
        <w:rPr>
          <w:b/>
          <w:iCs/>
          <w:lang w:val="en-US"/>
        </w:rPr>
        <w:t>V</w:t>
      </w:r>
      <w:r>
        <w:rPr>
          <w:b/>
          <w:iCs/>
        </w:rPr>
        <w:t>ІІІ</w:t>
      </w:r>
      <w:r w:rsidRPr="00E452D6">
        <w:rPr>
          <w:b/>
          <w:iCs/>
        </w:rPr>
        <w:t>. Домашнє завдання.</w:t>
      </w:r>
      <w:r>
        <w:rPr>
          <w:i/>
          <w:iCs/>
        </w:rPr>
        <w:t xml:space="preserve"> </w:t>
      </w:r>
      <w:r>
        <w:t>П. 10, вправа 168.</w:t>
      </w:r>
    </w:p>
    <w:p w:rsidR="00D00841" w:rsidRDefault="00D00841" w:rsidP="00D00841">
      <w:pPr>
        <w:pStyle w:val="a3"/>
        <w:ind w:firstLine="0"/>
        <w:rPr>
          <w:i/>
          <w:iCs/>
          <w:lang w:val="en-US"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41"/>
    <w:rsid w:val="00666A85"/>
    <w:rsid w:val="00C62BD1"/>
    <w:rsid w:val="00D0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0841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D00841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0841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D00841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6435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2014-02-05T01:58:00Z</dcterms:created>
  <dcterms:modified xsi:type="dcterms:W3CDTF">2014-02-05T01:58:00Z</dcterms:modified>
</cp:coreProperties>
</file>