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ED" w:rsidRDefault="007F2DED" w:rsidP="007F2DED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Уроки  </w:t>
      </w:r>
      <w:r>
        <w:rPr>
          <w:b/>
          <w:bCs/>
          <w:lang w:val="ru-RU"/>
        </w:rPr>
        <w:t>37</w:t>
      </w:r>
      <w:r>
        <w:rPr>
          <w:b/>
          <w:bCs/>
        </w:rPr>
        <w:t xml:space="preserve"> -39</w:t>
      </w:r>
    </w:p>
    <w:p w:rsidR="007F2DED" w:rsidRPr="00E452D6" w:rsidRDefault="007F2DED" w:rsidP="007F2DED">
      <w:pPr>
        <w:pStyle w:val="a3"/>
        <w:ind w:firstLine="0"/>
        <w:rPr>
          <w:b/>
        </w:rPr>
      </w:pPr>
      <w:r>
        <w:rPr>
          <w:b/>
          <w:bCs/>
        </w:rPr>
        <w:t xml:space="preserve">Тема: </w:t>
      </w:r>
      <w:r>
        <w:t xml:space="preserve"> </w:t>
      </w:r>
      <w:r>
        <w:rPr>
          <w:b/>
        </w:rPr>
        <w:t>Узагальнювальн</w:t>
      </w:r>
      <w:r w:rsidRPr="00E452D6">
        <w:rPr>
          <w:b/>
        </w:rPr>
        <w:t>і слова в реченнях з однорідними членами речення. Двокрапка і тире при узагал</w:t>
      </w:r>
      <w:r>
        <w:rPr>
          <w:b/>
        </w:rPr>
        <w:t>ьнювальн</w:t>
      </w:r>
      <w:r w:rsidRPr="00E452D6">
        <w:rPr>
          <w:b/>
        </w:rPr>
        <w:t>их  словах у реченнях з однорідними членами.</w:t>
      </w:r>
    </w:p>
    <w:p w:rsidR="007F2DED" w:rsidRDefault="007F2DED" w:rsidP="007F2DED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t>закріпити знання про вживання розділових знаків у реченнях з узагальнювальними словами при однорідних членах речення, уміння вирізняти в реченнях узагальнювальні слова при однорідних членах, правильно розставляти розділові знаки в таких реченнях, правильно інтонувати такі речення; виховувати  патріотичні почуття; розвивати увагу, пам</w:t>
      </w:r>
      <w:r>
        <w:rPr>
          <w:lang w:val="ru-RU"/>
        </w:rPr>
        <w:t>’</w:t>
      </w:r>
      <w:r>
        <w:t>ять, логічне мислення, збагачувати й уточнювати словниковий запас учнів.</w:t>
      </w:r>
    </w:p>
    <w:p w:rsidR="007F2DED" w:rsidRDefault="007F2DED" w:rsidP="007F2DED">
      <w:pPr>
        <w:pStyle w:val="a3"/>
        <w:ind w:firstLine="0"/>
        <w:rPr>
          <w:bCs/>
        </w:rPr>
      </w:pPr>
      <w:r>
        <w:rPr>
          <w:b/>
        </w:rPr>
        <w:t xml:space="preserve">Тип уроків: </w:t>
      </w:r>
      <w:r>
        <w:rPr>
          <w:bCs/>
        </w:rPr>
        <w:t xml:space="preserve"> уроки закріплення вивченого.</w:t>
      </w:r>
    </w:p>
    <w:p w:rsidR="007F2DED" w:rsidRDefault="007F2DED" w:rsidP="007F2DED">
      <w:pPr>
        <w:pStyle w:val="a3"/>
        <w:ind w:firstLine="0"/>
      </w:pPr>
      <w:r>
        <w:rPr>
          <w:b/>
          <w:bCs/>
        </w:rPr>
        <w:t xml:space="preserve">Обладнання: </w:t>
      </w:r>
      <w:r>
        <w:t xml:space="preserve"> підручник.</w:t>
      </w:r>
    </w:p>
    <w:p w:rsidR="007F2DED" w:rsidRPr="00E452D6" w:rsidRDefault="007F2DED" w:rsidP="007F2DED">
      <w:pPr>
        <w:pStyle w:val="a3"/>
        <w:ind w:firstLine="0"/>
        <w:jc w:val="center"/>
        <w:rPr>
          <w:b/>
          <w:bCs/>
        </w:rPr>
      </w:pPr>
      <w:r w:rsidRPr="00E452D6">
        <w:rPr>
          <w:b/>
          <w:bCs/>
        </w:rPr>
        <w:t>Хід уроків</w:t>
      </w:r>
    </w:p>
    <w:p w:rsidR="007F2DED" w:rsidRDefault="007F2DED" w:rsidP="007F2DED">
      <w:pPr>
        <w:pStyle w:val="a3"/>
        <w:ind w:firstLine="0"/>
        <w:rPr>
          <w:i/>
          <w:iCs/>
        </w:rPr>
      </w:pPr>
    </w:p>
    <w:p w:rsidR="007F2DED" w:rsidRPr="00E452D6" w:rsidRDefault="007F2DED" w:rsidP="007F2DED">
      <w:pPr>
        <w:pStyle w:val="a3"/>
        <w:ind w:firstLine="0"/>
        <w:rPr>
          <w:b/>
          <w:iCs/>
          <w:lang w:val="ru-RU"/>
        </w:rPr>
      </w:pPr>
      <w:r>
        <w:rPr>
          <w:b/>
          <w:iCs/>
          <w:lang w:val="ru-RU"/>
        </w:rPr>
        <w:t>І</w:t>
      </w:r>
      <w:r w:rsidRPr="00E452D6">
        <w:rPr>
          <w:b/>
          <w:iCs/>
          <w:lang w:val="ru-RU"/>
        </w:rPr>
        <w:t>. Перевірка домашнього завдання.</w:t>
      </w:r>
    </w:p>
    <w:p w:rsidR="007F2DED" w:rsidRDefault="007F2DED" w:rsidP="007F2DED">
      <w:pPr>
        <w:pStyle w:val="a3"/>
        <w:ind w:firstLine="0"/>
        <w:rPr>
          <w:i/>
          <w:iCs/>
          <w:lang w:val="ru-RU"/>
        </w:rPr>
      </w:pPr>
    </w:p>
    <w:p w:rsidR="007F2DED" w:rsidRDefault="007F2DED" w:rsidP="007F2DED">
      <w:pPr>
        <w:pStyle w:val="a3"/>
        <w:ind w:firstLine="0"/>
        <w:rPr>
          <w:lang w:val="ru-RU"/>
        </w:rPr>
      </w:pPr>
      <w:r w:rsidRPr="00E452D6">
        <w:rPr>
          <w:b/>
          <w:i/>
          <w:iCs/>
          <w:lang w:val="ru-RU"/>
        </w:rPr>
        <w:t>*Робота біля дошки.</w:t>
      </w:r>
      <w:r>
        <w:rPr>
          <w:i/>
          <w:iCs/>
          <w:lang w:val="ru-RU"/>
        </w:rPr>
        <w:t xml:space="preserve">  </w:t>
      </w:r>
      <w:r>
        <w:rPr>
          <w:lang w:val="ru-RU"/>
        </w:rPr>
        <w:t>Записати речення, пояснити вживання розділових знаків. У першому реченні підкреслити всі члени речення, накреслити схему речення.</w:t>
      </w:r>
    </w:p>
    <w:p w:rsidR="007F2DED" w:rsidRDefault="007F2DED" w:rsidP="007F2DED">
      <w:pPr>
        <w:pStyle w:val="a3"/>
        <w:ind w:firstLine="540"/>
        <w:rPr>
          <w:lang w:val="ru-RU"/>
        </w:rPr>
      </w:pPr>
    </w:p>
    <w:p w:rsidR="007F2DED" w:rsidRDefault="007F2DED" w:rsidP="007F2DED">
      <w:pPr>
        <w:pStyle w:val="a3"/>
        <w:ind w:firstLine="540"/>
      </w:pPr>
      <w:r>
        <w:t>Життя має три джерела: турботу, охоту й роботу. Хліб їмо троякий: чорний, білий і ніякий. З виноградної лози  росте три  пагони:  здоров</w:t>
      </w:r>
      <w:r>
        <w:rPr>
          <w:lang w:val="ru-RU"/>
        </w:rPr>
        <w:t>’</w:t>
      </w:r>
      <w:r>
        <w:t>я,  настрій і  розстрій.</w:t>
      </w:r>
    </w:p>
    <w:p w:rsidR="007F2DED" w:rsidRDefault="007F2DED" w:rsidP="007F2DED">
      <w:pPr>
        <w:pStyle w:val="a3"/>
        <w:ind w:firstLine="0"/>
        <w:jc w:val="right"/>
        <w:rPr>
          <w:i/>
          <w:iCs/>
        </w:rPr>
      </w:pPr>
      <w:r>
        <w:t>Народна творчість.</w:t>
      </w:r>
    </w:p>
    <w:p w:rsidR="007F2DED" w:rsidRDefault="007F2DED" w:rsidP="007F2DED">
      <w:pPr>
        <w:pStyle w:val="a3"/>
        <w:ind w:firstLine="0"/>
        <w:rPr>
          <w:b/>
          <w:i/>
          <w:iCs/>
        </w:rPr>
      </w:pPr>
    </w:p>
    <w:p w:rsidR="007F2DED" w:rsidRDefault="007F2DED" w:rsidP="007F2DED">
      <w:pPr>
        <w:pStyle w:val="a3"/>
        <w:ind w:firstLine="0"/>
      </w:pPr>
      <w:r>
        <w:rPr>
          <w:b/>
          <w:i/>
          <w:iCs/>
        </w:rPr>
        <w:t>*</w:t>
      </w:r>
      <w:r w:rsidRPr="00E452D6">
        <w:rPr>
          <w:b/>
          <w:i/>
          <w:iCs/>
        </w:rPr>
        <w:t>Пояснювальний диктант.</w:t>
      </w:r>
      <w:r>
        <w:rPr>
          <w:i/>
          <w:iCs/>
        </w:rPr>
        <w:t xml:space="preserve"> </w:t>
      </w:r>
      <w:r>
        <w:t>Накреслити схему вказаного вчителем  речення.</w:t>
      </w:r>
    </w:p>
    <w:p w:rsidR="007F2DED" w:rsidRDefault="007F2DED" w:rsidP="007F2DED">
      <w:pPr>
        <w:pStyle w:val="a3"/>
        <w:ind w:firstLine="0"/>
        <w:rPr>
          <w:i/>
          <w:iCs/>
        </w:rPr>
      </w:pPr>
    </w:p>
    <w:p w:rsidR="007F2DED" w:rsidRDefault="007F2DED" w:rsidP="007F2DED">
      <w:pPr>
        <w:pStyle w:val="a3"/>
        <w:ind w:firstLine="540"/>
      </w:pPr>
      <w:r>
        <w:t xml:space="preserve">І. Земля України, небо і люди – усе мені рідне. (П.Воронько.) А цій землі нічого не забракло: ні рік, ні моря, ні озер, ні трав. (Л.Костенко.) Земля безсмертя кожному дала: поету, космонавту, гречкосію. (Д.Павличко.)  Назло усім: і лживим патріотам, і ворогам – любіть її святу. Сам Бог велів любити Україну. (І.Гнатюк.) Гарячий степовий вітрець подихнув і обдав польовими пахощами: зігрітої трави, чебрецю, материнки. (Панас Мирний.) І хліб, і сіль, і ліс, і камінь, руда й вугілля – все своє. (В.Лісняк.) Луки, гори, пишні сади – все зелене й принишкле. (О.Гончар.) </w:t>
      </w:r>
    </w:p>
    <w:p w:rsidR="007F2DED" w:rsidRDefault="007F2DED" w:rsidP="007F2DED">
      <w:pPr>
        <w:pStyle w:val="a3"/>
        <w:ind w:firstLine="540"/>
      </w:pPr>
      <w:r>
        <w:t>ІІ. Увечері до хати посходилась уся сім</w:t>
      </w:r>
      <w:r>
        <w:rPr>
          <w:lang w:val="ru-RU"/>
        </w:rPr>
        <w:t>’</w:t>
      </w:r>
      <w:r>
        <w:t xml:space="preserve">я: батько, мати, два старших брати, сестра-дівка. Ще було рано, а вже всі в селі повставали:  старі, молоді, діти -  всі вийшли на вигін виряджати в дорогу поселенців. Червоні, білі, блакитні хустки й спідниці, чорні й сірі свитки, кудлаті голови – все хвилювалось і вигравало проти сонця різнобарвними кольорами. Між людьми видніються вози з усяким селянським добром: діжечками, скринями, плугами й іншими домашніми речами. </w:t>
      </w:r>
    </w:p>
    <w:p w:rsidR="007F2DED" w:rsidRDefault="007F2DED" w:rsidP="007F2DED">
      <w:pPr>
        <w:pStyle w:val="a3"/>
        <w:ind w:firstLine="540"/>
        <w:jc w:val="right"/>
      </w:pPr>
      <w:r>
        <w:t>З творів  С.Васильченка.</w:t>
      </w:r>
    </w:p>
    <w:p w:rsidR="007F2DED" w:rsidRPr="008851F9" w:rsidRDefault="007F2DED" w:rsidP="007F2DED">
      <w:pPr>
        <w:pStyle w:val="a3"/>
        <w:ind w:firstLine="0"/>
        <w:rPr>
          <w:b/>
          <w:iCs/>
          <w:lang w:val="ru-RU"/>
        </w:rPr>
      </w:pPr>
      <w:r>
        <w:rPr>
          <w:b/>
          <w:iCs/>
          <w:lang w:val="ru-RU"/>
        </w:rPr>
        <w:t>І</w:t>
      </w:r>
      <w:r w:rsidRPr="008851F9">
        <w:rPr>
          <w:b/>
          <w:iCs/>
          <w:lang w:val="ru-RU"/>
        </w:rPr>
        <w:t>І. Повідомлення теми і мети уроку.</w:t>
      </w:r>
    </w:p>
    <w:p w:rsidR="007F2DED" w:rsidRPr="008851F9" w:rsidRDefault="007F2DED" w:rsidP="007F2DED">
      <w:pPr>
        <w:pStyle w:val="a3"/>
        <w:ind w:firstLine="0"/>
        <w:rPr>
          <w:b/>
          <w:iCs/>
          <w:lang w:val="ru-RU"/>
        </w:rPr>
      </w:pPr>
    </w:p>
    <w:p w:rsidR="007F2DED" w:rsidRPr="008851F9" w:rsidRDefault="007F2DED" w:rsidP="007F2DED">
      <w:pPr>
        <w:pStyle w:val="a3"/>
        <w:ind w:firstLine="0"/>
        <w:rPr>
          <w:b/>
          <w:iCs/>
          <w:lang w:val="ru-RU"/>
        </w:rPr>
      </w:pPr>
      <w:r w:rsidRPr="008851F9">
        <w:rPr>
          <w:b/>
          <w:iCs/>
          <w:lang w:val="ru-RU"/>
        </w:rPr>
        <w:t>І</w:t>
      </w:r>
      <w:r>
        <w:rPr>
          <w:b/>
          <w:iCs/>
        </w:rPr>
        <w:t>ІІ</w:t>
      </w:r>
      <w:r w:rsidRPr="008851F9">
        <w:rPr>
          <w:b/>
          <w:iCs/>
          <w:lang w:val="ru-RU"/>
        </w:rPr>
        <w:t xml:space="preserve">. Відтворення теоретичного матеріалу. </w:t>
      </w:r>
    </w:p>
    <w:p w:rsidR="007F2DED" w:rsidRDefault="007F2DED" w:rsidP="007F2DED">
      <w:pPr>
        <w:pStyle w:val="a3"/>
        <w:ind w:firstLine="0"/>
        <w:rPr>
          <w:i/>
          <w:iCs/>
          <w:lang w:val="ru-RU"/>
        </w:rPr>
      </w:pPr>
    </w:p>
    <w:p w:rsidR="007F2DED" w:rsidRDefault="007F2DED" w:rsidP="007F2DED">
      <w:pPr>
        <w:pStyle w:val="a3"/>
        <w:ind w:firstLine="0"/>
        <w:rPr>
          <w:i/>
          <w:iCs/>
          <w:lang w:val="ru-RU"/>
        </w:rPr>
      </w:pPr>
      <w:r w:rsidRPr="008851F9">
        <w:rPr>
          <w:b/>
          <w:i/>
          <w:iCs/>
          <w:lang w:val="ru-RU"/>
        </w:rPr>
        <w:t>*Бесіда.</w:t>
      </w:r>
      <w:r>
        <w:rPr>
          <w:i/>
          <w:iCs/>
          <w:lang w:val="ru-RU"/>
        </w:rPr>
        <w:t xml:space="preserve">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Які члени речення називаються однорідними?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Які члени речення можуть бути однорідними?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Які  слова називаються узагальнювальними при однорідних членах речення?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Яким членом речення є в реченні узагальнювальне слово?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Який  розділовий  знак ставиться після узагальнювального слова перед однорідними членами? </w:t>
      </w:r>
    </w:p>
    <w:p w:rsidR="007F2DED" w:rsidRDefault="007F2DED" w:rsidP="007F2DED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Після однорідних членів перед узагальнювальним словом? </w:t>
      </w:r>
    </w:p>
    <w:p w:rsidR="007F2DED" w:rsidRDefault="007F2DED" w:rsidP="007F2DED">
      <w:pPr>
        <w:pStyle w:val="a3"/>
        <w:rPr>
          <w:i/>
          <w:iCs/>
          <w:lang w:val="ru-RU"/>
        </w:rPr>
      </w:pPr>
    </w:p>
    <w:p w:rsidR="007F2DED" w:rsidRDefault="007F2DED" w:rsidP="007F2DED">
      <w:pPr>
        <w:pStyle w:val="a3"/>
        <w:ind w:firstLine="0"/>
        <w:rPr>
          <w:lang w:val="ru-RU"/>
        </w:rPr>
      </w:pPr>
      <w:r w:rsidRPr="008851F9">
        <w:rPr>
          <w:b/>
          <w:i/>
          <w:iCs/>
          <w:lang w:val="ru-RU"/>
        </w:rPr>
        <w:t>* Робота з підручником</w:t>
      </w:r>
      <w:r>
        <w:rPr>
          <w:i/>
          <w:iCs/>
          <w:lang w:val="ru-RU"/>
        </w:rPr>
        <w:t xml:space="preserve">. </w:t>
      </w:r>
      <w:r>
        <w:rPr>
          <w:lang w:val="ru-RU"/>
        </w:rPr>
        <w:t>Самостійне опрацювання таблиці «Розділові знаки при однорідних членах речення» (с. 65).</w:t>
      </w:r>
    </w:p>
    <w:p w:rsidR="007F2DED" w:rsidRDefault="007F2DED" w:rsidP="007F2DED">
      <w:pPr>
        <w:pStyle w:val="a3"/>
        <w:ind w:firstLine="0"/>
        <w:rPr>
          <w:i/>
          <w:iCs/>
          <w:lang w:val="ru-RU"/>
        </w:rPr>
      </w:pPr>
    </w:p>
    <w:p w:rsidR="007F2DED" w:rsidRDefault="007F2DED" w:rsidP="007F2DED">
      <w:pPr>
        <w:pStyle w:val="a3"/>
        <w:ind w:firstLine="0"/>
        <w:rPr>
          <w:i/>
          <w:iCs/>
        </w:rPr>
      </w:pPr>
      <w:r>
        <w:rPr>
          <w:b/>
          <w:iCs/>
        </w:rPr>
        <w:t>І</w:t>
      </w:r>
      <w:r w:rsidRPr="008851F9">
        <w:rPr>
          <w:b/>
          <w:iCs/>
          <w:lang w:val="en-US"/>
        </w:rPr>
        <w:t>V</w:t>
      </w:r>
      <w:r w:rsidRPr="008851F9">
        <w:rPr>
          <w:b/>
          <w:iCs/>
        </w:rPr>
        <w:t>. Виконання вправ на закріплення вивченого</w:t>
      </w:r>
      <w:r>
        <w:rPr>
          <w:i/>
          <w:iCs/>
        </w:rPr>
        <w:t xml:space="preserve">. </w:t>
      </w:r>
    </w:p>
    <w:p w:rsidR="007F2DED" w:rsidRDefault="007F2DED" w:rsidP="007F2DED">
      <w:pPr>
        <w:pStyle w:val="a3"/>
      </w:pPr>
    </w:p>
    <w:p w:rsidR="007F2DED" w:rsidRDefault="007F2DED" w:rsidP="007F2DED">
      <w:pPr>
        <w:pStyle w:val="a3"/>
        <w:ind w:firstLine="0"/>
        <w:rPr>
          <w:iCs/>
        </w:rPr>
      </w:pPr>
      <w:r w:rsidRPr="008851F9">
        <w:rPr>
          <w:b/>
          <w:i/>
        </w:rPr>
        <w:t xml:space="preserve">* Диктант </w:t>
      </w:r>
      <w:r>
        <w:rPr>
          <w:b/>
          <w:i/>
        </w:rPr>
        <w:t>і</w:t>
      </w:r>
      <w:r w:rsidRPr="008851F9">
        <w:rPr>
          <w:b/>
          <w:i/>
        </w:rPr>
        <w:t>з коментуванням.</w:t>
      </w:r>
      <w:r>
        <w:rPr>
          <w:i/>
        </w:rPr>
        <w:t xml:space="preserve"> </w:t>
      </w:r>
      <w:r>
        <w:rPr>
          <w:iCs/>
        </w:rPr>
        <w:t xml:space="preserve"> Вказати непоширені й поширені однорідні члени речення. Узагальнювальні слова при них виділити рамкою.</w:t>
      </w:r>
    </w:p>
    <w:p w:rsidR="007F2DED" w:rsidRDefault="007F2DED" w:rsidP="007F2DED">
      <w:pPr>
        <w:pStyle w:val="a3"/>
      </w:pPr>
    </w:p>
    <w:p w:rsidR="007F2DED" w:rsidRDefault="007F2DED" w:rsidP="007F2DED">
      <w:pPr>
        <w:pStyle w:val="a3"/>
        <w:rPr>
          <w:bCs/>
        </w:rPr>
      </w:pPr>
      <w:r>
        <w:rPr>
          <w:bCs/>
        </w:rPr>
        <w:t xml:space="preserve">І. Згадувались імена славних оборонців рідної землі: Хмеля, Сірка, Сагайдачного. (Ю.Мушкетик.) А то був ще Кішка Самійло, що руйнував за Чорним морем турецькі міста: Синоп, Трапезунд та Скутару. (А.Кащенко.) Січ дала видатних полководців, мудрих державних діячів: Северина Наливайка, Івана Сулиму, Петра Сагайдачного, Богдана Хмельницького, Івана Сірка, Семена Палія. (З підр.) Підручні гетьмана: Максим Перебийніс, повновидий рум’яний красунь Іван Богун, велетень Данило Нечай та худорлявий і високий Хвилон Джеджалій – теж були добре відомі всім. (А.Кащенко.) Ось і ворога відбито. Все минуло: гнів і жах. (Олександр Олесь.)  Несуть пани осаули козацькую збрую: литий панцир порубаний, шаблю золотую. (Т.Шевченко.) Козаки були озброєні шаблями і списами, а також вогнепальною зброєю: мушкетами, пістолями, самопалами, рушницями. (О.Апанович.) Та все пішло царям на грище: і Запорожжя, і село... (Т.Шевченко.) І право людське, й воля, і закон – усе потоптано. (Б.Грінченко.) Тепер Україну ні москалі, ні татари – ніхто не воює. (Т.Шевченко.) Чи ж Січ була? Минулось, ніби сон, усе: клейноди, булава, смертельні змаги... Лишився лиш гучний атракціон роззявам ситим на розвагу. (Л.Степовичка.) </w:t>
      </w:r>
    </w:p>
    <w:p w:rsidR="007F2DED" w:rsidRDefault="007F2DED" w:rsidP="007F2DED">
      <w:pPr>
        <w:pStyle w:val="a3"/>
        <w:ind w:firstLine="540"/>
        <w:rPr>
          <w:bCs/>
        </w:rPr>
      </w:pPr>
      <w:r>
        <w:t xml:space="preserve">ІІ. </w:t>
      </w:r>
      <w:r>
        <w:rPr>
          <w:bCs/>
        </w:rPr>
        <w:t xml:space="preserve">Всі для нас народи рівні: і великі, і малі. (П.Тичина.) Всього дісталось: і добра, і зла. (О.Грязнов.) Відома пристрасть Олександра Довженка: будувати, перебудовувати, поліпшувати, вдосконалювати. Забудова Хрещатика, гідроелектростанції на Дніпрі, українське садівництво, народна медицина  - за все він переживав. Без орлиного польоту думки, крилатості – без цього неможливо уявити собі Довженка. (О.Гончар.) </w:t>
      </w:r>
    </w:p>
    <w:p w:rsidR="007F2DED" w:rsidRDefault="007F2DED" w:rsidP="007F2DED">
      <w:pPr>
        <w:pStyle w:val="a3"/>
        <w:ind w:firstLine="540"/>
        <w:rPr>
          <w:bCs/>
        </w:rPr>
      </w:pPr>
      <w:r>
        <w:rPr>
          <w:bCs/>
        </w:rPr>
        <w:t>ІІІ. У Київській Русі з’являються зовнішні атрибути української державності: гривня як грошова одиниця і тризуб як державний знак. (З підр.). Орден Ярослава Мудрого, орден княгині Ольги, орден Архістратига Михаїла, хрест князя Володимира – ці нагороди були визначені у проекті, підготовленому УНР 1918 р. На жаль, проект не було реаліізовано. (З посібн.) До системи  державних нагород нині входять Ордени України: орден князя Ярослава Мудрого, орден “За заслуги”, орден Богдана Хмельницького, орден “За мужність”, орден княгині Ольги.( З календ.)</w:t>
      </w:r>
    </w:p>
    <w:p w:rsidR="007F2DED" w:rsidRDefault="007F2DED" w:rsidP="007F2DED">
      <w:pPr>
        <w:pStyle w:val="a3"/>
        <w:ind w:firstLine="540"/>
        <w:rPr>
          <w:bCs/>
        </w:rPr>
      </w:pPr>
    </w:p>
    <w:p w:rsidR="007F2DED" w:rsidRDefault="007F2DED" w:rsidP="007F2DED">
      <w:pPr>
        <w:pStyle w:val="a3"/>
        <w:ind w:firstLine="0"/>
      </w:pPr>
      <w:r w:rsidRPr="008851F9">
        <w:rPr>
          <w:b/>
        </w:rPr>
        <w:t>Словник.</w:t>
      </w:r>
      <w:r>
        <w:t xml:space="preserve"> </w:t>
      </w:r>
      <w:r>
        <w:rPr>
          <w:i/>
          <w:iCs/>
        </w:rPr>
        <w:t xml:space="preserve">Осаул (осавул) – </w:t>
      </w:r>
      <w:r>
        <w:t>виборна особа, що обіймала одну з адміністративно-військових посад в Україні Х</w:t>
      </w:r>
      <w:r>
        <w:rPr>
          <w:lang w:val="en-US"/>
        </w:rPr>
        <w:t>V</w:t>
      </w:r>
      <w:r>
        <w:t>ІІ-Х</w:t>
      </w:r>
      <w:r>
        <w:rPr>
          <w:lang w:val="en-US"/>
        </w:rPr>
        <w:t>V</w:t>
      </w:r>
      <w:r>
        <w:t>ІІІ ст.</w:t>
      </w:r>
      <w:r>
        <w:rPr>
          <w:i/>
          <w:iCs/>
        </w:rPr>
        <w:t xml:space="preserve"> Клейноди – </w:t>
      </w:r>
      <w:r>
        <w:t xml:space="preserve"> знаки влади.</w:t>
      </w:r>
      <w:r>
        <w:rPr>
          <w:i/>
          <w:iCs/>
        </w:rPr>
        <w:t xml:space="preserve">  Атракціон – </w:t>
      </w:r>
      <w:r>
        <w:t>види масових розваг: карусель, гойдалка, тир і т.ін.</w:t>
      </w:r>
      <w:r>
        <w:rPr>
          <w:i/>
          <w:iCs/>
        </w:rPr>
        <w:t xml:space="preserve">  Атрибути  - </w:t>
      </w:r>
      <w:r>
        <w:t>невід</w:t>
      </w:r>
      <w:r>
        <w:rPr>
          <w:lang w:val="ru-RU"/>
        </w:rPr>
        <w:t>’</w:t>
      </w:r>
      <w:r>
        <w:t xml:space="preserve">ємна ознака, властивість чого-небудь.  </w:t>
      </w:r>
      <w:r>
        <w:rPr>
          <w:i/>
          <w:iCs/>
        </w:rPr>
        <w:t xml:space="preserve">Архістратиг -  </w:t>
      </w:r>
      <w:r>
        <w:t>найстарший  воїн, командир.</w:t>
      </w:r>
    </w:p>
    <w:p w:rsidR="007F2DED" w:rsidRDefault="007F2DED" w:rsidP="007F2DED">
      <w:pPr>
        <w:pStyle w:val="a3"/>
        <w:ind w:firstLine="540"/>
        <w:rPr>
          <w:bCs/>
        </w:rPr>
      </w:pPr>
    </w:p>
    <w:p w:rsidR="007F2DED" w:rsidRDefault="007F2DED" w:rsidP="007F2DED">
      <w:pPr>
        <w:pStyle w:val="a3"/>
        <w:ind w:firstLine="0"/>
      </w:pPr>
      <w:r w:rsidRPr="008851F9">
        <w:rPr>
          <w:b/>
        </w:rPr>
        <w:t xml:space="preserve">* </w:t>
      </w:r>
      <w:r w:rsidRPr="008851F9">
        <w:rPr>
          <w:b/>
          <w:i/>
          <w:iCs/>
        </w:rPr>
        <w:t>Переписати з дошки, розставляючи розділові знаки (подаємо речення без їх вилучення).</w:t>
      </w:r>
      <w:r>
        <w:rPr>
          <w:i/>
          <w:iCs/>
        </w:rPr>
        <w:t xml:space="preserve">  </w:t>
      </w:r>
      <w:r>
        <w:t>Накреслити схему вказаного вчителем речення.</w:t>
      </w:r>
    </w:p>
    <w:p w:rsidR="007F2DED" w:rsidRDefault="007F2DED" w:rsidP="007F2DED">
      <w:pPr>
        <w:pStyle w:val="a3"/>
        <w:ind w:firstLine="0"/>
      </w:pPr>
      <w:r>
        <w:t xml:space="preserve"> </w:t>
      </w:r>
    </w:p>
    <w:p w:rsidR="007F2DED" w:rsidRDefault="007F2DED" w:rsidP="007F2DED">
      <w:pPr>
        <w:pStyle w:val="a3"/>
        <w:rPr>
          <w:bCs/>
        </w:rPr>
      </w:pPr>
      <w:r>
        <w:rPr>
          <w:bCs/>
        </w:rPr>
        <w:t xml:space="preserve">І. Народивсь я на Поліссі, де в сусідах добрі села: Вороневе, Межирічка, Хотинівка, Лісовщина, Ходаки і Зубовщина. (М.Сингаївський.) Засвітились молодістю вдруге дід, бабуся, тато, мама – вся родина. (П.Перебийніс.) Я на влови з друзями ішов, сотні тем зачіплюючи всяких: про міста, про гордість, про любов... (М.Рильський.) </w:t>
      </w:r>
      <w:r>
        <w:t>Лиш власне  ймення, прізвище й дві дати -  це  все колись ти будеш мати в своєму розпорядженні колись, щоб зрячому про себе нагадати. (Д.Павличко.)</w:t>
      </w:r>
    </w:p>
    <w:p w:rsidR="007F2DED" w:rsidRDefault="007F2DED" w:rsidP="007F2DED">
      <w:pPr>
        <w:pStyle w:val="a3"/>
        <w:rPr>
          <w:bCs/>
        </w:rPr>
      </w:pPr>
      <w:r>
        <w:t xml:space="preserve">ІІ. </w:t>
      </w:r>
      <w:r>
        <w:rPr>
          <w:bCs/>
        </w:rPr>
        <w:t xml:space="preserve">Як на берег ступиш ти, знову все на місці:  море, берег і мости, і будівлі в місті. (Л.Дмитерко.) Лози, висип, кручі, ліс – все блищить і сяє на сонці. (О.Довженко.) </w:t>
      </w:r>
      <w:r>
        <w:t>Все зроблять автомати: продадуть, розмелють,  випечуть і подадуть, з</w:t>
      </w:r>
      <w:r>
        <w:rPr>
          <w:lang w:val="ru-RU"/>
        </w:rPr>
        <w:t>’</w:t>
      </w:r>
      <w:r>
        <w:t xml:space="preserve">їдять, лиш тягаря з душі не знімуть, добра з ненависті не накують. (Д.Павличко.) </w:t>
      </w:r>
      <w:r>
        <w:rPr>
          <w:bCs/>
        </w:rPr>
        <w:t xml:space="preserve">А нам новим ввижалось все:  щербатий місяць, крик гусей, тужлива пісня журавлина, в далечині жовтавий дим. (М.Стельмах.) Тут все мені близьке з дитячих років: гаптований шипшиною байрак, і за селом ромашки жовтоокі, і вже старий розмаїстий дубняк над сонними глибокими ярами, і кущ рясний бузку за ворітьми. (Д.Луценко.) </w:t>
      </w:r>
      <w:r>
        <w:t>Багато є роботи для сокири:  рубать сучки, вигладжувать, рівнять, обтесувати й знову виправлять! (М.Рильський.)</w:t>
      </w:r>
    </w:p>
    <w:p w:rsidR="007F2DED" w:rsidRDefault="007F2DED" w:rsidP="007F2DED">
      <w:pPr>
        <w:pStyle w:val="a3"/>
        <w:ind w:firstLine="0"/>
        <w:rPr>
          <w:i/>
          <w:iCs/>
        </w:rPr>
      </w:pPr>
    </w:p>
    <w:p w:rsidR="007F2DED" w:rsidRDefault="007F2DED" w:rsidP="007F2DED">
      <w:pPr>
        <w:pStyle w:val="a3"/>
        <w:ind w:firstLine="0"/>
      </w:pPr>
      <w:r w:rsidRPr="008851F9">
        <w:rPr>
          <w:b/>
          <w:i/>
          <w:iCs/>
        </w:rPr>
        <w:t>*Творча робота</w:t>
      </w:r>
      <w:r>
        <w:rPr>
          <w:i/>
          <w:iCs/>
        </w:rPr>
        <w:t xml:space="preserve">. </w:t>
      </w:r>
      <w:r>
        <w:t>На одну з поданих нижче тем написати невеликий твір (обсягом  6-7 речень) з використанням узагальнювальних  слів при однорідних членах речення.</w:t>
      </w:r>
    </w:p>
    <w:p w:rsidR="007F2DED" w:rsidRDefault="007F2DED" w:rsidP="007F2DED">
      <w:pPr>
        <w:pStyle w:val="a3"/>
        <w:ind w:firstLine="0"/>
      </w:pPr>
    </w:p>
    <w:p w:rsidR="007F2DED" w:rsidRDefault="007F2DED" w:rsidP="007F2DED">
      <w:pPr>
        <w:pStyle w:val="a3"/>
        <w:numPr>
          <w:ilvl w:val="0"/>
          <w:numId w:val="2"/>
        </w:numPr>
        <w:jc w:val="left"/>
      </w:pPr>
      <w:r>
        <w:t>Найрідніші мені люди (Нам родинне тепло всім  на душу лягло)</w:t>
      </w:r>
    </w:p>
    <w:p w:rsidR="007F2DED" w:rsidRDefault="007F2DED" w:rsidP="007F2DED">
      <w:pPr>
        <w:pStyle w:val="a3"/>
        <w:numPr>
          <w:ilvl w:val="0"/>
          <w:numId w:val="2"/>
        </w:numPr>
        <w:jc w:val="left"/>
      </w:pPr>
      <w:r>
        <w:t>Моя душа бринить піснями</w:t>
      </w:r>
    </w:p>
    <w:p w:rsidR="007F2DED" w:rsidRDefault="007F2DED" w:rsidP="007F2DED">
      <w:pPr>
        <w:pStyle w:val="a3"/>
        <w:numPr>
          <w:ilvl w:val="0"/>
          <w:numId w:val="2"/>
        </w:numPr>
        <w:jc w:val="left"/>
      </w:pPr>
      <w:r>
        <w:t>За квітку кращою є  тільки інша квітка</w:t>
      </w:r>
    </w:p>
    <w:p w:rsidR="007F2DED" w:rsidRDefault="007F2DED" w:rsidP="007F2DED">
      <w:pPr>
        <w:pStyle w:val="a3"/>
        <w:ind w:firstLine="0"/>
      </w:pPr>
    </w:p>
    <w:p w:rsidR="007F2DED" w:rsidRPr="008851F9" w:rsidRDefault="007F2DED" w:rsidP="007F2DED">
      <w:pPr>
        <w:pStyle w:val="a3"/>
        <w:ind w:firstLine="0"/>
        <w:rPr>
          <w:b/>
          <w:i/>
          <w:iCs/>
        </w:rPr>
      </w:pPr>
      <w:r w:rsidRPr="008851F9">
        <w:rPr>
          <w:b/>
        </w:rPr>
        <w:t xml:space="preserve">* </w:t>
      </w:r>
      <w:r w:rsidRPr="008851F9">
        <w:rPr>
          <w:b/>
          <w:i/>
          <w:iCs/>
        </w:rPr>
        <w:t>Навчальний диктант.</w:t>
      </w:r>
    </w:p>
    <w:p w:rsidR="007F2DED" w:rsidRDefault="007F2DED" w:rsidP="007F2DED">
      <w:pPr>
        <w:pStyle w:val="a3"/>
        <w:ind w:firstLine="0"/>
      </w:pPr>
    </w:p>
    <w:p w:rsidR="007F2DED" w:rsidRDefault="007F2DED" w:rsidP="007F2DED">
      <w:pPr>
        <w:pStyle w:val="a3"/>
      </w:pPr>
      <w:r>
        <w:t>Від тебе все: і хліб, і весен перший цвіт, і світлий обрій, і криниця чиста, і серця жар, і мрій стрімкий політ, і за селом стежина серед жита. Від тебе все: і подих віщої грози, і даль доріг, і ранні в небі зорі, і щем гіркий болючої сльози коли бувала ти в тяжкому горі. Прибуде сили й щастя з джерела, яке ми Україною назвали. Тому й шумлять у мене два крила, найважчі не лякають перевали. Від тебе все... (Д.Луценко; 78 сл.)</w:t>
      </w:r>
    </w:p>
    <w:p w:rsidR="007F2DED" w:rsidRDefault="007F2DED" w:rsidP="007F2DED">
      <w:pPr>
        <w:pStyle w:val="a3"/>
      </w:pPr>
    </w:p>
    <w:p w:rsidR="007F2DED" w:rsidRPr="008851F9" w:rsidRDefault="007F2DED" w:rsidP="007F2DED">
      <w:pPr>
        <w:pStyle w:val="a3"/>
        <w:ind w:firstLine="0"/>
        <w:rPr>
          <w:b/>
          <w:iCs/>
        </w:rPr>
      </w:pPr>
      <w:r w:rsidRPr="008851F9">
        <w:rPr>
          <w:b/>
          <w:iCs/>
          <w:lang w:val="en-US"/>
        </w:rPr>
        <w:t>V</w:t>
      </w:r>
      <w:r>
        <w:rPr>
          <w:b/>
          <w:iCs/>
        </w:rPr>
        <w:t>І. Підбитт</w:t>
      </w:r>
      <w:r w:rsidRPr="008851F9">
        <w:rPr>
          <w:b/>
          <w:iCs/>
        </w:rPr>
        <w:t>я підсумків уроку.</w:t>
      </w:r>
    </w:p>
    <w:p w:rsidR="007F2DED" w:rsidRPr="008851F9" w:rsidRDefault="007F2DED" w:rsidP="007F2DED">
      <w:pPr>
        <w:pStyle w:val="a3"/>
        <w:rPr>
          <w:b/>
        </w:rPr>
      </w:pPr>
    </w:p>
    <w:p w:rsidR="007F2DED" w:rsidRDefault="007F2DED" w:rsidP="007F2DED">
      <w:pPr>
        <w:pStyle w:val="a3"/>
        <w:ind w:firstLine="0"/>
      </w:pPr>
      <w:r w:rsidRPr="008851F9">
        <w:rPr>
          <w:b/>
          <w:iCs/>
          <w:lang w:val="en-US"/>
        </w:rPr>
        <w:t>V</w:t>
      </w:r>
      <w:r w:rsidRPr="008851F9">
        <w:rPr>
          <w:b/>
          <w:iCs/>
        </w:rPr>
        <w:t>ІІ. Домашнє завдання.</w:t>
      </w:r>
      <w:r>
        <w:rPr>
          <w:i/>
          <w:iCs/>
        </w:rPr>
        <w:t xml:space="preserve"> </w:t>
      </w:r>
      <w:r>
        <w:t xml:space="preserve"> Повторит п. 10, вправа 173.</w:t>
      </w:r>
    </w:p>
    <w:p w:rsidR="007F2DED" w:rsidRDefault="007F2DED" w:rsidP="007F2DED">
      <w:pPr>
        <w:pStyle w:val="a3"/>
        <w:ind w:firstLine="0"/>
        <w:rPr>
          <w:b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C0FA1"/>
    <w:multiLevelType w:val="hybridMultilevel"/>
    <w:tmpl w:val="B0DEE6BE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7AB3645"/>
    <w:multiLevelType w:val="hybridMultilevel"/>
    <w:tmpl w:val="4D7290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DED"/>
    <w:rsid w:val="00666A85"/>
    <w:rsid w:val="007F2DED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F2DED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7F2DED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F2DED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7F2DED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6432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2014-02-05T01:58:00Z</dcterms:created>
  <dcterms:modified xsi:type="dcterms:W3CDTF">2014-02-05T01:58:00Z</dcterms:modified>
</cp:coreProperties>
</file>