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7B4" w:rsidRDefault="003C37B4" w:rsidP="003C37B4">
      <w:pPr>
        <w:jc w:val="center"/>
        <w:rPr>
          <w:b/>
          <w:sz w:val="28"/>
          <w:szCs w:val="28"/>
          <w:lang w:val="uk-UA"/>
        </w:rPr>
      </w:pPr>
      <w:r w:rsidRPr="00250E05">
        <w:rPr>
          <w:b/>
          <w:sz w:val="28"/>
          <w:szCs w:val="28"/>
          <w:lang w:val="uk-UA"/>
        </w:rPr>
        <w:t>УРОК</w:t>
      </w:r>
      <w:r>
        <w:rPr>
          <w:b/>
          <w:sz w:val="28"/>
          <w:szCs w:val="28"/>
          <w:lang w:val="uk-UA"/>
        </w:rPr>
        <w:t xml:space="preserve"> № 11</w:t>
      </w:r>
    </w:p>
    <w:p w:rsidR="003C37B4" w:rsidRDefault="003C37B4" w:rsidP="003C37B4">
      <w:pPr>
        <w:rPr>
          <w:b/>
          <w:sz w:val="28"/>
          <w:szCs w:val="28"/>
          <w:lang w:val="uk-UA"/>
        </w:rPr>
      </w:pPr>
    </w:p>
    <w:p w:rsidR="003C37B4" w:rsidRDefault="003C37B4" w:rsidP="003C37B4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Тема. Види простих речень. Тематичне тестування.</w:t>
      </w:r>
    </w:p>
    <w:p w:rsidR="003C37B4" w:rsidRDefault="003C37B4" w:rsidP="003C37B4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Мета: </w:t>
      </w:r>
      <w:r>
        <w:rPr>
          <w:sz w:val="28"/>
          <w:szCs w:val="28"/>
          <w:lang w:val="uk-UA"/>
        </w:rPr>
        <w:t>закріпити знання про види простих речень: з</w:t>
      </w:r>
      <w:r w:rsidRPr="00613575">
        <w:rPr>
          <w:sz w:val="28"/>
          <w:szCs w:val="28"/>
        </w:rPr>
        <w:t>’</w:t>
      </w:r>
      <w:r>
        <w:rPr>
          <w:sz w:val="28"/>
          <w:szCs w:val="28"/>
          <w:lang w:val="uk-UA"/>
        </w:rPr>
        <w:t>ясувати рівень засвоєння теми «Види простих речень», розвивати логічне мислення, пам</w:t>
      </w:r>
      <w:r w:rsidRPr="00613575">
        <w:rPr>
          <w:sz w:val="28"/>
          <w:szCs w:val="28"/>
        </w:rPr>
        <w:t>’</w:t>
      </w:r>
      <w:r>
        <w:rPr>
          <w:sz w:val="28"/>
          <w:szCs w:val="28"/>
          <w:lang w:val="uk-UA"/>
        </w:rPr>
        <w:t>ять, навички самостійної роботи.</w:t>
      </w:r>
    </w:p>
    <w:p w:rsidR="003C37B4" w:rsidRDefault="003C37B4" w:rsidP="003C37B4">
      <w:pPr>
        <w:jc w:val="both"/>
        <w:rPr>
          <w:sz w:val="28"/>
          <w:szCs w:val="28"/>
          <w:lang w:val="uk-UA"/>
        </w:rPr>
      </w:pPr>
      <w:r w:rsidRPr="00810037">
        <w:rPr>
          <w:b/>
          <w:sz w:val="28"/>
          <w:szCs w:val="28"/>
          <w:lang w:val="uk-UA"/>
        </w:rPr>
        <w:t>Тип уроку:</w:t>
      </w:r>
      <w:r>
        <w:rPr>
          <w:sz w:val="28"/>
          <w:szCs w:val="28"/>
          <w:lang w:val="uk-UA"/>
        </w:rPr>
        <w:t xml:space="preserve"> комбінований урок (закріплення вивченого, перевірка та облік здобутих знань, умінь і навичок).</w:t>
      </w:r>
    </w:p>
    <w:p w:rsidR="003C37B4" w:rsidRPr="00BA318E" w:rsidRDefault="003C37B4" w:rsidP="003C37B4">
      <w:pPr>
        <w:jc w:val="both"/>
        <w:rPr>
          <w:sz w:val="28"/>
          <w:szCs w:val="28"/>
          <w:lang w:val="uk-UA"/>
        </w:rPr>
      </w:pPr>
      <w:r w:rsidRPr="00810037">
        <w:rPr>
          <w:b/>
          <w:sz w:val="28"/>
          <w:szCs w:val="28"/>
          <w:lang w:val="uk-UA"/>
        </w:rPr>
        <w:t>Обладнання:</w:t>
      </w:r>
      <w:r>
        <w:rPr>
          <w:sz w:val="28"/>
          <w:szCs w:val="28"/>
          <w:lang w:val="uk-UA"/>
        </w:rPr>
        <w:t xml:space="preserve"> підручник, тестові завдання. </w:t>
      </w:r>
    </w:p>
    <w:p w:rsidR="003C37B4" w:rsidRDefault="003C37B4" w:rsidP="003C37B4">
      <w:pPr>
        <w:rPr>
          <w:sz w:val="28"/>
          <w:szCs w:val="28"/>
          <w:lang w:val="uk-UA"/>
        </w:rPr>
      </w:pPr>
    </w:p>
    <w:p w:rsidR="003C37B4" w:rsidRPr="00613575" w:rsidRDefault="003C37B4" w:rsidP="003C37B4">
      <w:pPr>
        <w:ind w:left="2124" w:hanging="2124"/>
        <w:jc w:val="center"/>
        <w:rPr>
          <w:b/>
          <w:sz w:val="28"/>
          <w:szCs w:val="28"/>
          <w:lang w:val="uk-UA"/>
        </w:rPr>
      </w:pPr>
      <w:r w:rsidRPr="00613575">
        <w:rPr>
          <w:b/>
          <w:sz w:val="28"/>
          <w:szCs w:val="28"/>
          <w:lang w:val="uk-UA"/>
        </w:rPr>
        <w:t>ХІД УРОКУ</w:t>
      </w:r>
    </w:p>
    <w:p w:rsidR="003C37B4" w:rsidRPr="00250E05" w:rsidRDefault="003C37B4" w:rsidP="003C37B4">
      <w:pPr>
        <w:jc w:val="both"/>
        <w:rPr>
          <w:sz w:val="28"/>
          <w:szCs w:val="28"/>
          <w:lang w:val="uk-UA"/>
        </w:rPr>
      </w:pPr>
    </w:p>
    <w:p w:rsidR="003C37B4" w:rsidRPr="00D8796D" w:rsidRDefault="003C37B4" w:rsidP="003C37B4">
      <w:pPr>
        <w:jc w:val="both"/>
        <w:rPr>
          <w:b/>
          <w:sz w:val="28"/>
          <w:szCs w:val="28"/>
          <w:lang w:val="uk-UA"/>
        </w:rPr>
      </w:pPr>
      <w:r w:rsidRPr="00D8796D">
        <w:rPr>
          <w:b/>
          <w:sz w:val="28"/>
          <w:szCs w:val="28"/>
          <w:lang w:val="uk-UA"/>
        </w:rPr>
        <w:t xml:space="preserve">І. </w:t>
      </w:r>
      <w:r w:rsidRPr="00D8796D">
        <w:rPr>
          <w:b/>
          <w:sz w:val="28"/>
          <w:szCs w:val="28"/>
          <w:lang w:val="uk-UA"/>
        </w:rPr>
        <w:tab/>
        <w:t>Повідомлення мети і завдань уроку.</w:t>
      </w:r>
    </w:p>
    <w:p w:rsidR="003C37B4" w:rsidRDefault="003C37B4" w:rsidP="003C37B4">
      <w:pPr>
        <w:rPr>
          <w:sz w:val="28"/>
          <w:szCs w:val="28"/>
          <w:lang w:val="uk-UA"/>
        </w:rPr>
      </w:pPr>
    </w:p>
    <w:p w:rsidR="003C37B4" w:rsidRPr="00810037" w:rsidRDefault="003C37B4" w:rsidP="003C37B4">
      <w:pPr>
        <w:rPr>
          <w:b/>
          <w:sz w:val="28"/>
          <w:szCs w:val="28"/>
          <w:lang w:val="uk-UA"/>
        </w:rPr>
      </w:pPr>
      <w:r w:rsidRPr="00810037">
        <w:rPr>
          <w:b/>
          <w:sz w:val="28"/>
          <w:szCs w:val="28"/>
          <w:lang w:val="uk-UA"/>
        </w:rPr>
        <w:t>ІІ. Відтворення теоретичних відомостей.</w:t>
      </w:r>
    </w:p>
    <w:p w:rsidR="003C37B4" w:rsidRDefault="003C37B4" w:rsidP="003C37B4">
      <w:pPr>
        <w:rPr>
          <w:sz w:val="28"/>
          <w:szCs w:val="28"/>
          <w:lang w:val="uk-UA"/>
        </w:rPr>
      </w:pPr>
    </w:p>
    <w:p w:rsidR="003C37B4" w:rsidRPr="00613575" w:rsidRDefault="003C37B4" w:rsidP="003C37B4">
      <w:pPr>
        <w:rPr>
          <w:i/>
          <w:sz w:val="28"/>
          <w:szCs w:val="28"/>
          <w:lang w:val="uk-UA"/>
        </w:rPr>
      </w:pPr>
      <w:r w:rsidRPr="00613575">
        <w:rPr>
          <w:i/>
          <w:sz w:val="28"/>
          <w:szCs w:val="28"/>
          <w:lang w:val="uk-UA"/>
        </w:rPr>
        <w:t>*Бесіда.</w:t>
      </w:r>
    </w:p>
    <w:p w:rsidR="003C37B4" w:rsidRDefault="003C37B4" w:rsidP="003C37B4">
      <w:pPr>
        <w:numPr>
          <w:ilvl w:val="0"/>
          <w:numId w:val="2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чому полягає різниця між реченням і словосполученням?</w:t>
      </w:r>
    </w:p>
    <w:p w:rsidR="003C37B4" w:rsidRDefault="003C37B4" w:rsidP="003C37B4">
      <w:pPr>
        <w:numPr>
          <w:ilvl w:val="0"/>
          <w:numId w:val="2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Що називається реченням?</w:t>
      </w:r>
    </w:p>
    <w:p w:rsidR="003C37B4" w:rsidRDefault="003C37B4" w:rsidP="003C37B4">
      <w:pPr>
        <w:numPr>
          <w:ilvl w:val="0"/>
          <w:numId w:val="2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Які основні ознаки речення?</w:t>
      </w:r>
    </w:p>
    <w:p w:rsidR="003C37B4" w:rsidRDefault="003C37B4" w:rsidP="003C37B4">
      <w:pPr>
        <w:numPr>
          <w:ilvl w:val="0"/>
          <w:numId w:val="2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Які бувають речення за метою висловлювання?</w:t>
      </w:r>
      <w:r w:rsidRPr="0081003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Навести приклади.</w:t>
      </w:r>
    </w:p>
    <w:p w:rsidR="003C37B4" w:rsidRDefault="003C37B4" w:rsidP="003C37B4">
      <w:pPr>
        <w:numPr>
          <w:ilvl w:val="0"/>
          <w:numId w:val="2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Які є речення за емоційним забарвленням? Навести приклади.</w:t>
      </w:r>
    </w:p>
    <w:p w:rsidR="003C37B4" w:rsidRDefault="003C37B4" w:rsidP="003C37B4">
      <w:pPr>
        <w:numPr>
          <w:ilvl w:val="0"/>
          <w:numId w:val="2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Які речення називають простими? Навести приклади.</w:t>
      </w:r>
    </w:p>
    <w:p w:rsidR="003C37B4" w:rsidRDefault="003C37B4" w:rsidP="003C37B4">
      <w:pPr>
        <w:numPr>
          <w:ilvl w:val="0"/>
          <w:numId w:val="2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Що становить граматичну основу речення?</w:t>
      </w:r>
    </w:p>
    <w:p w:rsidR="003C37B4" w:rsidRDefault="003C37B4" w:rsidP="003C37B4">
      <w:pPr>
        <w:numPr>
          <w:ilvl w:val="0"/>
          <w:numId w:val="2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Які речення називають двоскладними? Односкладними? Навести приклади.</w:t>
      </w:r>
    </w:p>
    <w:p w:rsidR="003C37B4" w:rsidRDefault="003C37B4" w:rsidP="003C37B4">
      <w:pPr>
        <w:numPr>
          <w:ilvl w:val="0"/>
          <w:numId w:val="2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Навести приклади означено-особового, неозначено-особового, узагальнено-особового та безособового речень; приклад називного речення.</w:t>
      </w:r>
    </w:p>
    <w:p w:rsidR="003C37B4" w:rsidRDefault="003C37B4" w:rsidP="003C37B4">
      <w:pPr>
        <w:numPr>
          <w:ilvl w:val="0"/>
          <w:numId w:val="2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Які речення називають непоширеними? Навести приклади</w:t>
      </w:r>
    </w:p>
    <w:p w:rsidR="003C37B4" w:rsidRDefault="003C37B4" w:rsidP="003C37B4">
      <w:pPr>
        <w:numPr>
          <w:ilvl w:val="0"/>
          <w:numId w:val="2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Які речення називають неповними? Навести приклади непоширеного та неповного речень.</w:t>
      </w:r>
    </w:p>
    <w:p w:rsidR="003C37B4" w:rsidRDefault="003C37B4" w:rsidP="003C37B4">
      <w:pPr>
        <w:rPr>
          <w:sz w:val="28"/>
          <w:szCs w:val="28"/>
          <w:lang w:val="uk-UA"/>
        </w:rPr>
      </w:pPr>
    </w:p>
    <w:p w:rsidR="003C37B4" w:rsidRDefault="003C37B4" w:rsidP="003C37B4">
      <w:pPr>
        <w:rPr>
          <w:b/>
          <w:sz w:val="28"/>
          <w:szCs w:val="28"/>
          <w:lang w:val="uk-UA"/>
        </w:rPr>
      </w:pPr>
      <w:r w:rsidRPr="00810037">
        <w:rPr>
          <w:b/>
          <w:sz w:val="28"/>
          <w:szCs w:val="28"/>
          <w:lang w:val="uk-UA"/>
        </w:rPr>
        <w:t>ІІІ. Виконання вправ на закріплення вивченого.</w:t>
      </w:r>
    </w:p>
    <w:p w:rsidR="003C37B4" w:rsidRDefault="003C37B4" w:rsidP="003C37B4">
      <w:pPr>
        <w:rPr>
          <w:b/>
          <w:sz w:val="28"/>
          <w:szCs w:val="28"/>
          <w:lang w:val="uk-UA"/>
        </w:rPr>
      </w:pPr>
    </w:p>
    <w:p w:rsidR="003C37B4" w:rsidRPr="00613575" w:rsidRDefault="003C37B4" w:rsidP="003C37B4">
      <w:pPr>
        <w:numPr>
          <w:ilvl w:val="0"/>
          <w:numId w:val="1"/>
        </w:numPr>
        <w:rPr>
          <w:i/>
          <w:sz w:val="28"/>
          <w:szCs w:val="28"/>
          <w:lang w:val="uk-UA"/>
        </w:rPr>
      </w:pPr>
      <w:r w:rsidRPr="00613575">
        <w:rPr>
          <w:i/>
          <w:sz w:val="28"/>
          <w:szCs w:val="28"/>
          <w:lang w:val="uk-UA"/>
        </w:rPr>
        <w:t>Попереджувальний диктант.</w:t>
      </w:r>
    </w:p>
    <w:p w:rsidR="003C37B4" w:rsidRDefault="003C37B4" w:rsidP="003C37B4">
      <w:pPr>
        <w:jc w:val="both"/>
        <w:rPr>
          <w:sz w:val="28"/>
          <w:szCs w:val="28"/>
          <w:lang w:val="uk-UA"/>
        </w:rPr>
      </w:pPr>
      <w:r w:rsidRPr="00810037">
        <w:rPr>
          <w:sz w:val="28"/>
          <w:szCs w:val="28"/>
          <w:lang w:val="uk-UA"/>
        </w:rPr>
        <w:t>У кожному з речень підкреслити граматичну основу.</w:t>
      </w:r>
      <w:r>
        <w:rPr>
          <w:sz w:val="28"/>
          <w:szCs w:val="28"/>
          <w:lang w:val="uk-UA"/>
        </w:rPr>
        <w:t xml:space="preserve"> Зробити повний синтаксичний розбір одного з речень (усно).</w:t>
      </w:r>
    </w:p>
    <w:p w:rsidR="003C37B4" w:rsidRDefault="003C37B4" w:rsidP="003C37B4">
      <w:pPr>
        <w:jc w:val="both"/>
        <w:rPr>
          <w:sz w:val="28"/>
          <w:szCs w:val="28"/>
          <w:lang w:val="uk-UA"/>
        </w:rPr>
      </w:pPr>
    </w:p>
    <w:p w:rsidR="003C37B4" w:rsidRDefault="003C37B4" w:rsidP="003C37B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Вітер. Сонце. Безмежність.  «Кобзар» на столі. (Р.Лубківський.) З народом загравать не треба. (Б.Олійник.) Йдеш так до правди, до суті життя, обплетений  кілометрами філософій. (І.Драч.) У моєму серці – схрещення доріг ненависті й любові. (Д.Павличко.) Озеро. Літепло. Біла осмуга лілей. (І.Лобовик.) </w:t>
      </w:r>
    </w:p>
    <w:p w:rsidR="003C37B4" w:rsidRDefault="003C37B4" w:rsidP="003C37B4">
      <w:pPr>
        <w:jc w:val="both"/>
        <w:rPr>
          <w:sz w:val="28"/>
          <w:szCs w:val="28"/>
          <w:lang w:val="uk-UA"/>
        </w:rPr>
      </w:pPr>
    </w:p>
    <w:p w:rsidR="003C37B4" w:rsidRPr="00613575" w:rsidRDefault="003C37B4" w:rsidP="003C37B4">
      <w:pPr>
        <w:numPr>
          <w:ilvl w:val="0"/>
          <w:numId w:val="1"/>
        </w:numPr>
        <w:jc w:val="both"/>
        <w:rPr>
          <w:i/>
          <w:sz w:val="28"/>
          <w:szCs w:val="28"/>
          <w:lang w:val="uk-UA"/>
        </w:rPr>
      </w:pPr>
      <w:r w:rsidRPr="00613575">
        <w:rPr>
          <w:i/>
          <w:sz w:val="28"/>
          <w:szCs w:val="28"/>
          <w:lang w:val="uk-UA"/>
        </w:rPr>
        <w:lastRenderedPageBreak/>
        <w:t>Самостійна робота.</w:t>
      </w:r>
    </w:p>
    <w:p w:rsidR="003C37B4" w:rsidRDefault="003C37B4" w:rsidP="003C37B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Зробити синтаксичний розбір  указаних учителем речень (письмово).</w:t>
      </w:r>
    </w:p>
    <w:p w:rsidR="003C37B4" w:rsidRDefault="003C37B4" w:rsidP="003C37B4">
      <w:pPr>
        <w:jc w:val="both"/>
        <w:rPr>
          <w:sz w:val="28"/>
          <w:szCs w:val="28"/>
          <w:lang w:val="uk-UA"/>
        </w:rPr>
      </w:pPr>
    </w:p>
    <w:p w:rsidR="003C37B4" w:rsidRDefault="003C37B4" w:rsidP="003C37B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Вечір. Святошино. Вхід у метро. Вигрітий парапет. (М.Самійленко.) І знову мчиш, як метеор, ти. І знову світяться в душі оті розкішні натюрморти  уздовж доріг на спориші. (Л.Костенко.) Циклону вже нема над морем. Повсюди сонце, спокій, благодать. (І.Драч.)</w:t>
      </w:r>
    </w:p>
    <w:p w:rsidR="003C37B4" w:rsidRDefault="003C37B4" w:rsidP="003C37B4">
      <w:pPr>
        <w:jc w:val="both"/>
        <w:rPr>
          <w:sz w:val="28"/>
          <w:szCs w:val="28"/>
          <w:lang w:val="uk-UA"/>
        </w:rPr>
      </w:pPr>
    </w:p>
    <w:p w:rsidR="003C37B4" w:rsidRPr="006A600D" w:rsidRDefault="003C37B4" w:rsidP="003C37B4">
      <w:pPr>
        <w:jc w:val="both"/>
        <w:rPr>
          <w:b/>
          <w:sz w:val="28"/>
          <w:szCs w:val="28"/>
          <w:lang w:val="uk-UA"/>
        </w:rPr>
      </w:pPr>
      <w:r w:rsidRPr="006A600D">
        <w:rPr>
          <w:b/>
          <w:sz w:val="28"/>
          <w:szCs w:val="28"/>
          <w:lang w:val="uk-UA"/>
        </w:rPr>
        <w:t>І</w:t>
      </w:r>
      <w:r w:rsidRPr="006A600D"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  <w:lang w:val="uk-UA"/>
        </w:rPr>
        <w:t>. Перевірка само</w:t>
      </w:r>
      <w:r w:rsidRPr="006A600D">
        <w:rPr>
          <w:b/>
          <w:sz w:val="28"/>
          <w:szCs w:val="28"/>
          <w:lang w:val="uk-UA"/>
        </w:rPr>
        <w:t>с</w:t>
      </w:r>
      <w:r>
        <w:rPr>
          <w:b/>
          <w:sz w:val="28"/>
          <w:szCs w:val="28"/>
          <w:lang w:val="uk-UA"/>
        </w:rPr>
        <w:t>т</w:t>
      </w:r>
      <w:r w:rsidRPr="006A600D">
        <w:rPr>
          <w:b/>
          <w:sz w:val="28"/>
          <w:szCs w:val="28"/>
          <w:lang w:val="uk-UA"/>
        </w:rPr>
        <w:t>ійної роботи учнів.</w:t>
      </w:r>
    </w:p>
    <w:p w:rsidR="003C37B4" w:rsidRPr="006A600D" w:rsidRDefault="003C37B4" w:rsidP="003C37B4">
      <w:pPr>
        <w:jc w:val="both"/>
        <w:rPr>
          <w:b/>
          <w:sz w:val="28"/>
          <w:szCs w:val="28"/>
          <w:lang w:val="uk-UA"/>
        </w:rPr>
      </w:pPr>
    </w:p>
    <w:p w:rsidR="003C37B4" w:rsidRPr="006A600D" w:rsidRDefault="003C37B4" w:rsidP="003C37B4">
      <w:pPr>
        <w:jc w:val="both"/>
        <w:rPr>
          <w:b/>
          <w:sz w:val="28"/>
          <w:szCs w:val="28"/>
          <w:lang w:val="uk-UA"/>
        </w:rPr>
      </w:pPr>
      <w:r w:rsidRPr="006A600D">
        <w:rPr>
          <w:b/>
          <w:sz w:val="28"/>
          <w:szCs w:val="28"/>
          <w:lang w:val="en-US"/>
        </w:rPr>
        <w:t>V</w:t>
      </w:r>
      <w:r w:rsidRPr="006A600D">
        <w:rPr>
          <w:b/>
          <w:sz w:val="28"/>
          <w:szCs w:val="28"/>
          <w:lang w:val="uk-UA"/>
        </w:rPr>
        <w:t>. Повідомлення способів перевірки здобутих знань та сформованих умінь і навичок (інструктаж до тестування).</w:t>
      </w:r>
    </w:p>
    <w:p w:rsidR="003C37B4" w:rsidRPr="006A600D" w:rsidRDefault="003C37B4" w:rsidP="003C37B4">
      <w:pPr>
        <w:jc w:val="both"/>
        <w:rPr>
          <w:b/>
          <w:sz w:val="28"/>
          <w:szCs w:val="28"/>
          <w:lang w:val="uk-UA"/>
        </w:rPr>
      </w:pPr>
    </w:p>
    <w:p w:rsidR="003C37B4" w:rsidRDefault="003C37B4" w:rsidP="003C37B4">
      <w:pPr>
        <w:jc w:val="both"/>
        <w:rPr>
          <w:b/>
          <w:sz w:val="28"/>
          <w:szCs w:val="28"/>
          <w:lang w:val="uk-UA"/>
        </w:rPr>
      </w:pPr>
      <w:r w:rsidRPr="006A600D"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  <w:lang w:val="uk-UA"/>
        </w:rPr>
        <w:t>І</w:t>
      </w:r>
      <w:r w:rsidRPr="006A600D">
        <w:rPr>
          <w:b/>
          <w:sz w:val="28"/>
          <w:szCs w:val="28"/>
          <w:lang w:val="uk-UA"/>
        </w:rPr>
        <w:t>. Проведення тестування.</w:t>
      </w:r>
    </w:p>
    <w:p w:rsidR="003C37B4" w:rsidRDefault="003C37B4" w:rsidP="003C37B4">
      <w:pPr>
        <w:jc w:val="both"/>
        <w:rPr>
          <w:b/>
          <w:sz w:val="28"/>
          <w:szCs w:val="28"/>
          <w:lang w:val="uk-UA"/>
        </w:rPr>
      </w:pPr>
    </w:p>
    <w:p w:rsidR="003C37B4" w:rsidRPr="00613575" w:rsidRDefault="003C37B4" w:rsidP="003C37B4">
      <w:pPr>
        <w:jc w:val="center"/>
        <w:rPr>
          <w:rFonts w:ascii="Arial Black" w:hAnsi="Arial Black"/>
          <w:b/>
          <w:sz w:val="28"/>
          <w:szCs w:val="28"/>
          <w:lang w:val="uk-UA"/>
        </w:rPr>
      </w:pPr>
      <w:r w:rsidRPr="00613575">
        <w:rPr>
          <w:rFonts w:ascii="Arial Black" w:hAnsi="Arial Black"/>
          <w:b/>
          <w:sz w:val="28"/>
          <w:szCs w:val="28"/>
          <w:lang w:val="uk-UA"/>
        </w:rPr>
        <w:t>Тестові завдання (зразки)</w:t>
      </w:r>
    </w:p>
    <w:p w:rsidR="003C37B4" w:rsidRDefault="003C37B4" w:rsidP="003C37B4">
      <w:pPr>
        <w:jc w:val="center"/>
        <w:rPr>
          <w:b/>
          <w:sz w:val="28"/>
          <w:szCs w:val="28"/>
          <w:lang w:val="uk-UA"/>
        </w:rPr>
      </w:pPr>
    </w:p>
    <w:p w:rsidR="003C37B4" w:rsidRDefault="003C37B4" w:rsidP="003C37B4">
      <w:pPr>
        <w:numPr>
          <w:ilvl w:val="0"/>
          <w:numId w:val="3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 метою висловлювання речення поділяють на:</w:t>
      </w:r>
    </w:p>
    <w:p w:rsidR="003C37B4" w:rsidRDefault="003C37B4" w:rsidP="003C37B4">
      <w:pPr>
        <w:ind w:left="36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А розповідні, питальні, окличні;</w:t>
      </w:r>
    </w:p>
    <w:p w:rsidR="003C37B4" w:rsidRDefault="003C37B4" w:rsidP="003C37B4">
      <w:pPr>
        <w:ind w:left="36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Б розповідні, окличні, спонукальні;</w:t>
      </w:r>
    </w:p>
    <w:p w:rsidR="003C37B4" w:rsidRDefault="003C37B4" w:rsidP="003C37B4">
      <w:pPr>
        <w:numPr>
          <w:ilvl w:val="0"/>
          <w:numId w:val="4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 розповідні, питальні, спонукальні;</w:t>
      </w:r>
    </w:p>
    <w:p w:rsidR="003C37B4" w:rsidRPr="006A600D" w:rsidRDefault="003C37B4" w:rsidP="003C37B4">
      <w:pPr>
        <w:ind w:left="36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Г питальні, спонукальні, окличні.</w:t>
      </w:r>
    </w:p>
    <w:p w:rsidR="003C37B4" w:rsidRPr="006A600D" w:rsidRDefault="003C37B4" w:rsidP="003C37B4">
      <w:pPr>
        <w:jc w:val="both"/>
        <w:rPr>
          <w:i/>
          <w:sz w:val="28"/>
          <w:szCs w:val="28"/>
          <w:lang w:val="uk-UA"/>
        </w:rPr>
      </w:pPr>
      <w:r w:rsidRPr="006A600D">
        <w:rPr>
          <w:sz w:val="28"/>
          <w:szCs w:val="28"/>
          <w:lang w:val="uk-UA"/>
        </w:rPr>
        <w:t xml:space="preserve">Скласти </w:t>
      </w:r>
      <w:r>
        <w:rPr>
          <w:sz w:val="28"/>
          <w:szCs w:val="28"/>
          <w:lang w:val="uk-UA"/>
        </w:rPr>
        <w:t xml:space="preserve">й записати  питальне речення (напр.:  </w:t>
      </w:r>
      <w:r>
        <w:rPr>
          <w:i/>
          <w:sz w:val="28"/>
          <w:szCs w:val="28"/>
          <w:lang w:val="uk-UA"/>
        </w:rPr>
        <w:t xml:space="preserve">Що нам тут нашепочуть явір і ліщина, луг і тиха річка, лісова стежина? </w:t>
      </w:r>
      <w:r>
        <w:rPr>
          <w:sz w:val="28"/>
          <w:szCs w:val="28"/>
          <w:lang w:val="uk-UA"/>
        </w:rPr>
        <w:t xml:space="preserve">(Г.Донець.) </w:t>
      </w:r>
      <w:r>
        <w:rPr>
          <w:i/>
          <w:sz w:val="28"/>
          <w:szCs w:val="28"/>
          <w:lang w:val="uk-UA"/>
        </w:rPr>
        <w:t xml:space="preserve">Яка орда нам гідність притоптала? </w:t>
      </w:r>
      <w:r>
        <w:rPr>
          <w:sz w:val="28"/>
          <w:szCs w:val="28"/>
          <w:lang w:val="uk-UA"/>
        </w:rPr>
        <w:t xml:space="preserve">(Л.Костенко.) </w:t>
      </w:r>
    </w:p>
    <w:p w:rsidR="003C37B4" w:rsidRDefault="003C37B4" w:rsidP="003C37B4">
      <w:pPr>
        <w:numPr>
          <w:ilvl w:val="0"/>
          <w:numId w:val="3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 емоційним забарвленням речення поділяють на:</w:t>
      </w:r>
    </w:p>
    <w:p w:rsidR="003C37B4" w:rsidRDefault="003C37B4" w:rsidP="003C37B4">
      <w:pPr>
        <w:numPr>
          <w:ilvl w:val="1"/>
          <w:numId w:val="3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 окличні й неокличні;</w:t>
      </w:r>
    </w:p>
    <w:p w:rsidR="003C37B4" w:rsidRDefault="003C37B4" w:rsidP="003C37B4">
      <w:pPr>
        <w:ind w:left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Б розповідні та окличні;</w:t>
      </w:r>
    </w:p>
    <w:p w:rsidR="003C37B4" w:rsidRDefault="003C37B4" w:rsidP="003C37B4">
      <w:pPr>
        <w:ind w:left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В окличні та питальні;</w:t>
      </w:r>
    </w:p>
    <w:p w:rsidR="003C37B4" w:rsidRPr="006A600D" w:rsidRDefault="003C37B4" w:rsidP="003C37B4">
      <w:pPr>
        <w:ind w:left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Г розповідні та питальні.</w:t>
      </w:r>
    </w:p>
    <w:p w:rsidR="003C37B4" w:rsidRPr="00174302" w:rsidRDefault="003C37B4" w:rsidP="003C37B4">
      <w:pPr>
        <w:jc w:val="both"/>
        <w:rPr>
          <w:sz w:val="28"/>
          <w:szCs w:val="28"/>
          <w:lang w:val="uk-UA"/>
        </w:rPr>
      </w:pPr>
      <w:r w:rsidRPr="006A600D">
        <w:rPr>
          <w:sz w:val="28"/>
          <w:szCs w:val="28"/>
          <w:lang w:val="uk-UA"/>
        </w:rPr>
        <w:t>Скласти й записати спонукальне окличне речення</w:t>
      </w:r>
      <w:r>
        <w:rPr>
          <w:sz w:val="28"/>
          <w:szCs w:val="28"/>
          <w:lang w:val="uk-UA"/>
        </w:rPr>
        <w:t xml:space="preserve"> (напр.:  </w:t>
      </w:r>
      <w:r>
        <w:rPr>
          <w:i/>
          <w:sz w:val="28"/>
          <w:szCs w:val="28"/>
          <w:lang w:val="uk-UA"/>
        </w:rPr>
        <w:t xml:space="preserve">Правді в очі дивіться прямо, не одводьте погляду вниз! </w:t>
      </w:r>
      <w:r>
        <w:rPr>
          <w:sz w:val="28"/>
          <w:szCs w:val="28"/>
          <w:lang w:val="uk-UA"/>
        </w:rPr>
        <w:t xml:space="preserve">(В.Симоненко.) </w:t>
      </w:r>
      <w:r>
        <w:rPr>
          <w:i/>
          <w:sz w:val="28"/>
          <w:szCs w:val="28"/>
          <w:lang w:val="uk-UA"/>
        </w:rPr>
        <w:t xml:space="preserve">Обов»язково, друже мій, вклади словник Грінченка! </w:t>
      </w:r>
      <w:r>
        <w:rPr>
          <w:sz w:val="28"/>
          <w:szCs w:val="28"/>
          <w:lang w:val="uk-UA"/>
        </w:rPr>
        <w:t xml:space="preserve">(О.Ющенко.) </w:t>
      </w:r>
      <w:r>
        <w:rPr>
          <w:i/>
          <w:sz w:val="28"/>
          <w:szCs w:val="28"/>
          <w:lang w:val="uk-UA"/>
        </w:rPr>
        <w:t xml:space="preserve">Ох, не повчайте молодих! </w:t>
      </w:r>
      <w:r>
        <w:rPr>
          <w:sz w:val="28"/>
          <w:szCs w:val="28"/>
          <w:lang w:val="uk-UA"/>
        </w:rPr>
        <w:t xml:space="preserve">(Л.Костенко.) або розповідне окличне речення (напр.: </w:t>
      </w:r>
      <w:r>
        <w:rPr>
          <w:i/>
          <w:sz w:val="28"/>
          <w:szCs w:val="28"/>
          <w:lang w:val="uk-UA"/>
        </w:rPr>
        <w:t xml:space="preserve">Ми прокинулись! Ми не вірим, що були ми як царство сонне! </w:t>
      </w:r>
      <w:r>
        <w:rPr>
          <w:sz w:val="28"/>
          <w:szCs w:val="28"/>
          <w:lang w:val="uk-UA"/>
        </w:rPr>
        <w:t xml:space="preserve">(С.Пушик.) </w:t>
      </w:r>
      <w:r>
        <w:rPr>
          <w:i/>
          <w:sz w:val="28"/>
          <w:szCs w:val="28"/>
          <w:lang w:val="uk-UA"/>
        </w:rPr>
        <w:t xml:space="preserve">Жити часом трудно, але як же добре! </w:t>
      </w:r>
      <w:r>
        <w:rPr>
          <w:sz w:val="28"/>
          <w:szCs w:val="28"/>
          <w:lang w:val="uk-UA"/>
        </w:rPr>
        <w:t xml:space="preserve">(І.Світличний.) </w:t>
      </w:r>
      <w:r>
        <w:rPr>
          <w:i/>
          <w:sz w:val="28"/>
          <w:szCs w:val="28"/>
          <w:lang w:val="uk-UA"/>
        </w:rPr>
        <w:t xml:space="preserve">Які незатишні й печальні усі квартири комунальні! </w:t>
      </w:r>
      <w:r>
        <w:rPr>
          <w:sz w:val="28"/>
          <w:szCs w:val="28"/>
          <w:lang w:val="uk-UA"/>
        </w:rPr>
        <w:t>(Л.Талалай.)</w:t>
      </w:r>
    </w:p>
    <w:p w:rsidR="003C37B4" w:rsidRDefault="003C37B4" w:rsidP="003C37B4">
      <w:pPr>
        <w:numPr>
          <w:ilvl w:val="0"/>
          <w:numId w:val="3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 складом граматичної основи речення поділяють на:</w:t>
      </w:r>
    </w:p>
    <w:p w:rsidR="003C37B4" w:rsidRDefault="003C37B4" w:rsidP="003C37B4">
      <w:pPr>
        <w:ind w:left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А повні й неповні;</w:t>
      </w:r>
    </w:p>
    <w:p w:rsidR="003C37B4" w:rsidRDefault="003C37B4" w:rsidP="003C37B4">
      <w:pPr>
        <w:ind w:left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Б прості та складні;</w:t>
      </w:r>
    </w:p>
    <w:p w:rsidR="003C37B4" w:rsidRDefault="003C37B4" w:rsidP="003C37B4">
      <w:pPr>
        <w:numPr>
          <w:ilvl w:val="0"/>
          <w:numId w:val="5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 двоскладні та односкладні;</w:t>
      </w:r>
    </w:p>
    <w:p w:rsidR="003C37B4" w:rsidRDefault="003C37B4" w:rsidP="003C37B4">
      <w:pPr>
        <w:ind w:left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Г поширені та непоширені.</w:t>
      </w:r>
    </w:p>
    <w:p w:rsidR="003C37B4" w:rsidRPr="00174302" w:rsidRDefault="003C37B4" w:rsidP="003C37B4">
      <w:pPr>
        <w:ind w:left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Скласти й записати означено-особове речення, підкреслити в ньому граматичну основу (напр.: </w:t>
      </w:r>
      <w:r>
        <w:rPr>
          <w:i/>
          <w:sz w:val="28"/>
          <w:szCs w:val="28"/>
          <w:lang w:val="uk-UA"/>
        </w:rPr>
        <w:t xml:space="preserve">Лечу, неначе та лелека, дивлюся радісно кругом… </w:t>
      </w:r>
      <w:r>
        <w:rPr>
          <w:sz w:val="28"/>
          <w:szCs w:val="28"/>
          <w:lang w:val="uk-UA"/>
        </w:rPr>
        <w:t xml:space="preserve">(В.Сосюра.) </w:t>
      </w:r>
      <w:r>
        <w:rPr>
          <w:i/>
          <w:sz w:val="28"/>
          <w:szCs w:val="28"/>
          <w:lang w:val="uk-UA"/>
        </w:rPr>
        <w:t xml:space="preserve">У снах літаємо і молодіємо. </w:t>
      </w:r>
      <w:r>
        <w:rPr>
          <w:sz w:val="28"/>
          <w:szCs w:val="28"/>
          <w:lang w:val="uk-UA"/>
        </w:rPr>
        <w:t xml:space="preserve">(М.Самійленко.) </w:t>
      </w:r>
      <w:r>
        <w:rPr>
          <w:i/>
          <w:sz w:val="28"/>
          <w:szCs w:val="28"/>
          <w:lang w:val="uk-UA"/>
        </w:rPr>
        <w:t xml:space="preserve">Виглядаю, сподіваюсь, кличу, сліпо вірю в чудо із чудес… </w:t>
      </w:r>
      <w:r>
        <w:rPr>
          <w:sz w:val="28"/>
          <w:szCs w:val="28"/>
          <w:lang w:val="uk-UA"/>
        </w:rPr>
        <w:t xml:space="preserve">(Є.Гуцало) або неозначено-особове речення (напр.: </w:t>
      </w:r>
      <w:r>
        <w:rPr>
          <w:i/>
          <w:sz w:val="28"/>
          <w:szCs w:val="28"/>
          <w:lang w:val="uk-UA"/>
        </w:rPr>
        <w:t xml:space="preserve">За воду не дякують і грошей не платять </w:t>
      </w:r>
      <w:r>
        <w:rPr>
          <w:sz w:val="28"/>
          <w:szCs w:val="28"/>
          <w:lang w:val="uk-UA"/>
        </w:rPr>
        <w:t xml:space="preserve">(Нар.творч.) </w:t>
      </w:r>
      <w:r>
        <w:rPr>
          <w:i/>
          <w:sz w:val="28"/>
          <w:szCs w:val="28"/>
          <w:lang w:val="uk-UA"/>
        </w:rPr>
        <w:t xml:space="preserve">Поем не вилежують у піжамних лежаннях. </w:t>
      </w:r>
      <w:r>
        <w:rPr>
          <w:sz w:val="28"/>
          <w:szCs w:val="28"/>
          <w:lang w:val="uk-UA"/>
        </w:rPr>
        <w:t>(М.Самійленко.)</w:t>
      </w:r>
    </w:p>
    <w:p w:rsidR="003C37B4" w:rsidRPr="00174302" w:rsidRDefault="003C37B4" w:rsidP="003C37B4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4. </w:t>
      </w:r>
      <w:r>
        <w:rPr>
          <w:sz w:val="28"/>
          <w:szCs w:val="28"/>
          <w:lang w:val="uk-UA"/>
        </w:rPr>
        <w:t>Непоширене речення – це речення,</w:t>
      </w:r>
    </w:p>
    <w:p w:rsidR="003C37B4" w:rsidRDefault="003C37B4" w:rsidP="003C37B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</w:t>
      </w:r>
      <w:r w:rsidRPr="00174302"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 xml:space="preserve"> граматична основа якого складається з одного головного члена  </w:t>
      </w:r>
    </w:p>
    <w:p w:rsidR="003C37B4" w:rsidRPr="00174302" w:rsidRDefault="003C37B4" w:rsidP="003C37B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речення (підмета або присудка);</w:t>
      </w:r>
    </w:p>
    <w:p w:rsidR="003C37B4" w:rsidRPr="00174302" w:rsidRDefault="003C37B4" w:rsidP="003C37B4">
      <w:pPr>
        <w:numPr>
          <w:ilvl w:val="0"/>
          <w:numId w:val="5"/>
        </w:numPr>
        <w:jc w:val="both"/>
        <w:rPr>
          <w:sz w:val="28"/>
          <w:szCs w:val="28"/>
          <w:lang w:val="uk-UA"/>
        </w:rPr>
      </w:pPr>
      <w:r w:rsidRPr="00174302">
        <w:rPr>
          <w:sz w:val="28"/>
          <w:szCs w:val="28"/>
          <w:lang w:val="uk-UA"/>
        </w:rPr>
        <w:t>Б</w:t>
      </w:r>
      <w:r>
        <w:rPr>
          <w:sz w:val="28"/>
          <w:szCs w:val="28"/>
          <w:lang w:val="uk-UA"/>
        </w:rPr>
        <w:t xml:space="preserve"> яке складається тільки з головних членів речення;</w:t>
      </w:r>
    </w:p>
    <w:p w:rsidR="003C37B4" w:rsidRPr="00174302" w:rsidRDefault="003C37B4" w:rsidP="003C37B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</w:t>
      </w:r>
      <w:r w:rsidRPr="00174302"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 xml:space="preserve"> у якому наявна лише одна граматична основа;</w:t>
      </w:r>
    </w:p>
    <w:p w:rsidR="003C37B4" w:rsidRDefault="003C37B4" w:rsidP="003C37B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</w:t>
      </w:r>
      <w:r w:rsidRPr="00174302">
        <w:rPr>
          <w:sz w:val="28"/>
          <w:szCs w:val="28"/>
          <w:lang w:val="uk-UA"/>
        </w:rPr>
        <w:t>Г</w:t>
      </w:r>
      <w:r>
        <w:rPr>
          <w:sz w:val="28"/>
          <w:szCs w:val="28"/>
          <w:lang w:val="uk-UA"/>
        </w:rPr>
        <w:t xml:space="preserve"> у якому опущено один або кілька членів речення, які легко </w:t>
      </w:r>
    </w:p>
    <w:p w:rsidR="003C37B4" w:rsidRPr="00174302" w:rsidRDefault="003C37B4" w:rsidP="003C37B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встановити з попереднього речення або із ситуації мовлення.</w:t>
      </w:r>
    </w:p>
    <w:p w:rsidR="003C37B4" w:rsidRPr="00174302" w:rsidRDefault="003C37B4" w:rsidP="003C37B4">
      <w:pPr>
        <w:jc w:val="both"/>
        <w:rPr>
          <w:sz w:val="28"/>
          <w:szCs w:val="28"/>
          <w:lang w:val="uk-UA"/>
        </w:rPr>
      </w:pPr>
      <w:r w:rsidRPr="00174302">
        <w:rPr>
          <w:sz w:val="28"/>
          <w:szCs w:val="28"/>
          <w:lang w:val="uk-UA"/>
        </w:rPr>
        <w:t xml:space="preserve">Скласти й записати </w:t>
      </w:r>
      <w:r>
        <w:rPr>
          <w:sz w:val="28"/>
          <w:szCs w:val="28"/>
          <w:lang w:val="uk-UA"/>
        </w:rPr>
        <w:t xml:space="preserve">спонукальне окличне непоширене </w:t>
      </w:r>
      <w:r w:rsidRPr="00174302">
        <w:rPr>
          <w:sz w:val="28"/>
          <w:szCs w:val="28"/>
          <w:lang w:val="uk-UA"/>
        </w:rPr>
        <w:t>речення</w:t>
      </w:r>
      <w:r>
        <w:rPr>
          <w:sz w:val="28"/>
          <w:szCs w:val="28"/>
          <w:lang w:val="uk-UA"/>
        </w:rPr>
        <w:t xml:space="preserve"> (напр.: </w:t>
      </w:r>
      <w:r>
        <w:rPr>
          <w:i/>
          <w:sz w:val="28"/>
          <w:szCs w:val="28"/>
          <w:lang w:val="uk-UA"/>
        </w:rPr>
        <w:t xml:space="preserve">Ти вслухайся!) </w:t>
      </w:r>
      <w:r>
        <w:rPr>
          <w:sz w:val="28"/>
          <w:szCs w:val="28"/>
          <w:lang w:val="uk-UA"/>
        </w:rPr>
        <w:t xml:space="preserve">Записати це ж речення, поширивши його (напр.: </w:t>
      </w:r>
      <w:r>
        <w:rPr>
          <w:i/>
          <w:sz w:val="28"/>
          <w:szCs w:val="28"/>
          <w:lang w:val="uk-UA"/>
        </w:rPr>
        <w:t xml:space="preserve">Ти пильно вслухайся в осінній шепіт гаю!) </w:t>
      </w:r>
      <w:r>
        <w:rPr>
          <w:sz w:val="28"/>
          <w:szCs w:val="28"/>
          <w:lang w:val="uk-UA"/>
        </w:rPr>
        <w:t>В обох реченнях підкреслити всі члени речення.</w:t>
      </w:r>
    </w:p>
    <w:p w:rsidR="003C37B4" w:rsidRPr="00174302" w:rsidRDefault="003C37B4" w:rsidP="003C37B4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5. </w:t>
      </w:r>
      <w:r>
        <w:rPr>
          <w:sz w:val="28"/>
          <w:szCs w:val="28"/>
          <w:lang w:val="uk-UA"/>
        </w:rPr>
        <w:t>Односкладним безособовим реченням є таке:</w:t>
      </w:r>
    </w:p>
    <w:p w:rsidR="003C37B4" w:rsidRPr="00174302" w:rsidRDefault="003C37B4" w:rsidP="003C37B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</w:t>
      </w:r>
      <w:r w:rsidRPr="00174302"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 xml:space="preserve"> Не надійся, Грицю, на дурницю! (Нар.творч.);</w:t>
      </w:r>
    </w:p>
    <w:p w:rsidR="003C37B4" w:rsidRPr="00174302" w:rsidRDefault="003C37B4" w:rsidP="003C37B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</w:t>
      </w:r>
      <w:r w:rsidRPr="00174302">
        <w:rPr>
          <w:sz w:val="28"/>
          <w:szCs w:val="28"/>
          <w:lang w:val="uk-UA"/>
        </w:rPr>
        <w:t>Б</w:t>
      </w:r>
      <w:r>
        <w:rPr>
          <w:sz w:val="28"/>
          <w:szCs w:val="28"/>
          <w:lang w:val="uk-UA"/>
        </w:rPr>
        <w:t xml:space="preserve"> «Не хочу» і «не можу» - то рідні брати.</w:t>
      </w:r>
      <w:r w:rsidRPr="0017430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(Нар.творч.);</w:t>
      </w:r>
    </w:p>
    <w:p w:rsidR="003C37B4" w:rsidRPr="00174302" w:rsidRDefault="003C37B4" w:rsidP="003C37B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</w:t>
      </w:r>
      <w:r w:rsidRPr="00174302"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 xml:space="preserve"> Брехати – не ціпом махати. (Нар.творч.);</w:t>
      </w:r>
    </w:p>
    <w:p w:rsidR="003C37B4" w:rsidRPr="00174302" w:rsidRDefault="003C37B4" w:rsidP="003C37B4">
      <w:pPr>
        <w:numPr>
          <w:ilvl w:val="0"/>
          <w:numId w:val="5"/>
        </w:numPr>
        <w:jc w:val="both"/>
        <w:rPr>
          <w:sz w:val="28"/>
          <w:szCs w:val="28"/>
          <w:lang w:val="uk-UA"/>
        </w:rPr>
      </w:pPr>
      <w:r w:rsidRPr="00174302">
        <w:rPr>
          <w:sz w:val="28"/>
          <w:szCs w:val="28"/>
          <w:lang w:val="uk-UA"/>
        </w:rPr>
        <w:t>Г</w:t>
      </w:r>
      <w:r>
        <w:rPr>
          <w:sz w:val="28"/>
          <w:szCs w:val="28"/>
          <w:lang w:val="uk-UA"/>
        </w:rPr>
        <w:t xml:space="preserve"> Немає лісу без калини, а села без болота.</w:t>
      </w:r>
      <w:r w:rsidRPr="0017430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(Нар.творч.). </w:t>
      </w:r>
    </w:p>
    <w:p w:rsidR="003C37B4" w:rsidRPr="008319A5" w:rsidRDefault="003C37B4" w:rsidP="003C37B4">
      <w:pPr>
        <w:jc w:val="both"/>
        <w:rPr>
          <w:sz w:val="28"/>
          <w:szCs w:val="28"/>
          <w:lang w:val="uk-UA"/>
        </w:rPr>
      </w:pPr>
      <w:r w:rsidRPr="008319A5">
        <w:rPr>
          <w:sz w:val="28"/>
          <w:szCs w:val="28"/>
          <w:lang w:val="uk-UA"/>
        </w:rPr>
        <w:t>Скласти безособове речення.</w:t>
      </w:r>
      <w:r>
        <w:rPr>
          <w:sz w:val="28"/>
          <w:szCs w:val="28"/>
          <w:lang w:val="uk-UA"/>
        </w:rPr>
        <w:t xml:space="preserve"> Записати його, підкреслити граматичну основу (напр.: </w:t>
      </w:r>
      <w:r>
        <w:rPr>
          <w:i/>
          <w:sz w:val="28"/>
          <w:szCs w:val="28"/>
          <w:lang w:val="uk-UA"/>
        </w:rPr>
        <w:t xml:space="preserve">Провістило журавлиний перелет. Розтулило спраглі  дзьобики бруньок…  </w:t>
      </w:r>
      <w:r>
        <w:rPr>
          <w:sz w:val="28"/>
          <w:szCs w:val="28"/>
          <w:lang w:val="uk-UA"/>
        </w:rPr>
        <w:t xml:space="preserve">(Б.Олійник.) </w:t>
      </w:r>
      <w:r>
        <w:rPr>
          <w:i/>
          <w:sz w:val="28"/>
          <w:szCs w:val="28"/>
          <w:lang w:val="uk-UA"/>
        </w:rPr>
        <w:t xml:space="preserve">Цвіло. Родило нам і для пташок. І мрілось, і гадалось молодечо. </w:t>
      </w:r>
      <w:r>
        <w:rPr>
          <w:sz w:val="28"/>
          <w:szCs w:val="28"/>
          <w:lang w:val="uk-UA"/>
        </w:rPr>
        <w:t xml:space="preserve">(М.Самійленко.) </w:t>
      </w:r>
      <w:r>
        <w:rPr>
          <w:i/>
          <w:sz w:val="28"/>
          <w:szCs w:val="28"/>
          <w:lang w:val="uk-UA"/>
        </w:rPr>
        <w:t xml:space="preserve">Мелодію розлито серед хлібів. </w:t>
      </w:r>
      <w:r>
        <w:rPr>
          <w:sz w:val="28"/>
          <w:szCs w:val="28"/>
          <w:lang w:val="uk-UA"/>
        </w:rPr>
        <w:t xml:space="preserve">(Л.Тендюк.) </w:t>
      </w:r>
      <w:r>
        <w:rPr>
          <w:i/>
          <w:sz w:val="28"/>
          <w:szCs w:val="28"/>
          <w:lang w:val="uk-UA"/>
        </w:rPr>
        <w:t xml:space="preserve">Можна  жить, а можна існувати… </w:t>
      </w:r>
      <w:r>
        <w:rPr>
          <w:sz w:val="28"/>
          <w:szCs w:val="28"/>
          <w:lang w:val="uk-UA"/>
        </w:rPr>
        <w:t>(В.Симоненко.)</w:t>
      </w:r>
    </w:p>
    <w:p w:rsidR="003C37B4" w:rsidRDefault="003C37B4" w:rsidP="003C37B4">
      <w:pPr>
        <w:ind w:left="705"/>
        <w:jc w:val="both"/>
        <w:rPr>
          <w:sz w:val="28"/>
          <w:szCs w:val="28"/>
          <w:lang w:val="uk-UA"/>
        </w:rPr>
      </w:pPr>
      <w:r w:rsidRPr="008319A5">
        <w:rPr>
          <w:b/>
          <w:sz w:val="28"/>
          <w:szCs w:val="28"/>
          <w:lang w:val="uk-UA"/>
        </w:rPr>
        <w:t>6.</w:t>
      </w:r>
      <w:r>
        <w:rPr>
          <w:sz w:val="28"/>
          <w:szCs w:val="28"/>
          <w:lang w:val="uk-UA"/>
        </w:rPr>
        <w:t>Неповним реченням є таке:</w:t>
      </w:r>
    </w:p>
    <w:p w:rsidR="003C37B4" w:rsidRDefault="003C37B4" w:rsidP="003C37B4">
      <w:pPr>
        <w:ind w:left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А Ми хоч бідні, але гідні. (Нар.творч.);</w:t>
      </w:r>
    </w:p>
    <w:p w:rsidR="003C37B4" w:rsidRDefault="003C37B4" w:rsidP="003C37B4">
      <w:pPr>
        <w:numPr>
          <w:ilvl w:val="0"/>
          <w:numId w:val="5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 Бідному завжди вітер в очі.</w:t>
      </w:r>
      <w:r w:rsidRPr="008319A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(Нар.творч.);</w:t>
      </w:r>
    </w:p>
    <w:p w:rsidR="003C37B4" w:rsidRDefault="003C37B4" w:rsidP="003C37B4">
      <w:pPr>
        <w:ind w:left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В Бідність – не гріх.</w:t>
      </w:r>
      <w:r w:rsidRPr="008319A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(Нар.творч.);</w:t>
      </w:r>
    </w:p>
    <w:p w:rsidR="003C37B4" w:rsidRPr="008319A5" w:rsidRDefault="003C37B4" w:rsidP="003C37B4">
      <w:pPr>
        <w:ind w:left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Г Бідняцька цнота краща від панського злота. (Нар.творч.).</w:t>
      </w:r>
    </w:p>
    <w:p w:rsidR="003C37B4" w:rsidRDefault="003C37B4" w:rsidP="003C37B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Скласти й записати неповне речення, підкреслити в ньому всі члени речення (напр.: </w:t>
      </w:r>
      <w:r>
        <w:rPr>
          <w:i/>
          <w:sz w:val="28"/>
          <w:szCs w:val="28"/>
          <w:lang w:val="uk-UA"/>
        </w:rPr>
        <w:t>Десь над Феодосією – сонце. Над Ірпінню – хмара грозова. (</w:t>
      </w:r>
      <w:r>
        <w:rPr>
          <w:sz w:val="28"/>
          <w:szCs w:val="28"/>
          <w:lang w:val="uk-UA"/>
        </w:rPr>
        <w:t xml:space="preserve">Г.Донець.). </w:t>
      </w:r>
      <w:r>
        <w:rPr>
          <w:i/>
          <w:sz w:val="28"/>
          <w:szCs w:val="28"/>
          <w:lang w:val="uk-UA"/>
        </w:rPr>
        <w:t xml:space="preserve">Трісками синіх блискавиць – петрів батіг поміж кущами. </w:t>
      </w:r>
      <w:r>
        <w:rPr>
          <w:sz w:val="28"/>
          <w:szCs w:val="28"/>
          <w:lang w:val="uk-UA"/>
        </w:rPr>
        <w:t xml:space="preserve">(М.Самійленко.) </w:t>
      </w:r>
      <w:r>
        <w:rPr>
          <w:i/>
          <w:sz w:val="28"/>
          <w:szCs w:val="28"/>
          <w:lang w:val="uk-UA"/>
        </w:rPr>
        <w:t xml:space="preserve">Терпінню – край! </w:t>
      </w:r>
      <w:r>
        <w:rPr>
          <w:sz w:val="28"/>
          <w:szCs w:val="28"/>
          <w:lang w:val="uk-UA"/>
        </w:rPr>
        <w:t>(М.Самійленко.)</w:t>
      </w:r>
    </w:p>
    <w:p w:rsidR="003C37B4" w:rsidRDefault="003C37B4" w:rsidP="003C37B4">
      <w:pPr>
        <w:jc w:val="both"/>
        <w:rPr>
          <w:sz w:val="28"/>
          <w:szCs w:val="28"/>
          <w:lang w:val="uk-UA"/>
        </w:rPr>
      </w:pPr>
    </w:p>
    <w:p w:rsidR="003C37B4" w:rsidRPr="008319A5" w:rsidRDefault="003C37B4" w:rsidP="003C37B4">
      <w:pPr>
        <w:jc w:val="both"/>
        <w:rPr>
          <w:b/>
          <w:sz w:val="28"/>
          <w:szCs w:val="28"/>
          <w:lang w:val="uk-UA"/>
        </w:rPr>
      </w:pPr>
      <w:r w:rsidRPr="008319A5">
        <w:rPr>
          <w:b/>
          <w:sz w:val="28"/>
          <w:szCs w:val="28"/>
          <w:lang w:val="en-US"/>
        </w:rPr>
        <w:t>V</w:t>
      </w:r>
      <w:r w:rsidRPr="008319A5">
        <w:rPr>
          <w:b/>
          <w:sz w:val="28"/>
          <w:szCs w:val="28"/>
          <w:lang w:val="uk-UA"/>
        </w:rPr>
        <w:t>ІІ. Відповіді вчителя на запитання учнів (після того, як тестові  завдання виконано).</w:t>
      </w:r>
    </w:p>
    <w:p w:rsidR="003C37B4" w:rsidRPr="008319A5" w:rsidRDefault="003C37B4" w:rsidP="003C37B4">
      <w:pPr>
        <w:jc w:val="both"/>
        <w:rPr>
          <w:b/>
          <w:sz w:val="28"/>
          <w:szCs w:val="28"/>
          <w:lang w:val="uk-UA"/>
        </w:rPr>
      </w:pPr>
    </w:p>
    <w:p w:rsidR="003C37B4" w:rsidRPr="008319A5" w:rsidRDefault="003C37B4" w:rsidP="003C37B4">
      <w:pPr>
        <w:jc w:val="both"/>
        <w:rPr>
          <w:b/>
          <w:sz w:val="28"/>
          <w:szCs w:val="28"/>
          <w:lang w:val="uk-UA"/>
        </w:rPr>
      </w:pPr>
      <w:r w:rsidRPr="008319A5">
        <w:rPr>
          <w:b/>
          <w:sz w:val="28"/>
          <w:szCs w:val="28"/>
          <w:lang w:val="en-US"/>
        </w:rPr>
        <w:t>V</w:t>
      </w:r>
      <w:r w:rsidRPr="008319A5">
        <w:rPr>
          <w:b/>
          <w:sz w:val="28"/>
          <w:szCs w:val="28"/>
          <w:lang w:val="uk-UA"/>
        </w:rPr>
        <w:t>ІІ. Підведення підсумків уроку.</w:t>
      </w:r>
    </w:p>
    <w:p w:rsidR="003C37B4" w:rsidRPr="008319A5" w:rsidRDefault="003C37B4" w:rsidP="003C37B4">
      <w:pPr>
        <w:jc w:val="both"/>
        <w:rPr>
          <w:b/>
          <w:sz w:val="28"/>
          <w:szCs w:val="28"/>
          <w:lang w:val="uk-UA"/>
        </w:rPr>
      </w:pPr>
      <w:r w:rsidRPr="008319A5">
        <w:rPr>
          <w:b/>
          <w:sz w:val="28"/>
          <w:szCs w:val="28"/>
          <w:lang w:val="uk-UA"/>
        </w:rPr>
        <w:t xml:space="preserve"> </w:t>
      </w:r>
    </w:p>
    <w:p w:rsidR="003C37B4" w:rsidRDefault="003C37B4" w:rsidP="003C37B4">
      <w:pPr>
        <w:jc w:val="both"/>
        <w:rPr>
          <w:sz w:val="28"/>
          <w:szCs w:val="28"/>
          <w:lang w:val="uk-UA"/>
        </w:rPr>
      </w:pPr>
      <w:r w:rsidRPr="008319A5">
        <w:rPr>
          <w:b/>
          <w:sz w:val="28"/>
          <w:szCs w:val="28"/>
          <w:lang w:val="uk-UA"/>
        </w:rPr>
        <w:t>ІХ. Домашнє завдання</w:t>
      </w:r>
      <w:r>
        <w:rPr>
          <w:sz w:val="28"/>
          <w:szCs w:val="28"/>
          <w:lang w:val="uk-UA"/>
        </w:rPr>
        <w:t>. Вправа 236.</w:t>
      </w:r>
    </w:p>
    <w:p w:rsidR="003C37B4" w:rsidRDefault="003C37B4" w:rsidP="003C37B4">
      <w:pPr>
        <w:jc w:val="both"/>
        <w:rPr>
          <w:sz w:val="28"/>
          <w:szCs w:val="28"/>
          <w:lang w:val="uk-UA"/>
        </w:rPr>
      </w:pPr>
    </w:p>
    <w:p w:rsidR="00494C12" w:rsidRDefault="00494C12">
      <w:bookmarkStart w:id="0" w:name="_GoBack"/>
      <w:bookmarkEnd w:id="0"/>
    </w:p>
    <w:sectPr w:rsidR="00494C12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E30FFB"/>
    <w:multiLevelType w:val="hybridMultilevel"/>
    <w:tmpl w:val="440E3B4E"/>
    <w:lvl w:ilvl="0" w:tplc="BE9638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CCE1E80"/>
    <w:multiLevelType w:val="hybridMultilevel"/>
    <w:tmpl w:val="865E4B46"/>
    <w:lvl w:ilvl="0" w:tplc="0419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5BD830F6"/>
    <w:multiLevelType w:val="hybridMultilevel"/>
    <w:tmpl w:val="19926A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i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BF177D4"/>
    <w:multiLevelType w:val="hybridMultilevel"/>
    <w:tmpl w:val="80D8455C"/>
    <w:lvl w:ilvl="0" w:tplc="0419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6FCC2DB0"/>
    <w:multiLevelType w:val="hybridMultilevel"/>
    <w:tmpl w:val="02D898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7B4"/>
    <w:rsid w:val="003C37B4"/>
    <w:rsid w:val="00494C12"/>
    <w:rsid w:val="0066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7B4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7B4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851</Words>
  <Characters>4856</Characters>
  <Application>Microsoft Macintosh Word</Application>
  <DocSecurity>0</DocSecurity>
  <Lines>40</Lines>
  <Paragraphs>11</Paragraphs>
  <ScaleCrop>false</ScaleCrop>
  <Company>CRVGP-F9DFF-YCR4X-D9GMM-9GQYB</Company>
  <LinksUpToDate>false</LinksUpToDate>
  <CharactersWithSpaces>5696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2014-03-24T07:53:00Z</dcterms:created>
  <dcterms:modified xsi:type="dcterms:W3CDTF">2014-03-24T07:53:00Z</dcterms:modified>
</cp:coreProperties>
</file>