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Природний і супутній нафтовий гази, їхній склад, використання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знання про природні джерела вуглеводнів; розширити знання про органічні сполуки на прикладі класифікації вуглеводневої сировини; проаналізувати історичні аспекти формування й географічне місцезнаходження головних природних джерел вуглеводнів; показати використання їх як палива та важливого джерела синтезу органічних сполук; ознайомити зі складом, фізичними властивостями, головними способами переробки й використання природного й супутнього нафтових газів; формувати екологічну самосвідомість учнів, розуміння необхідності дбайливого ставлення до природи, природних ресурсів; розвивати уявлення про матеріальну єдність світу, необхідність раціонального підходу до використання природних ресурсів; ознайомити з науковими методами дослідження природних ресурсів, проблемою пошуку альтернативних джерел енергії.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фронтальна бесіда, навчальна лекція, лабораторний експеримент.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2. Ознайомлення з різними видами палива (колекція).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карта родовищ горючих копалин.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Назвіть головні джерела вуглеводнів у природі.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Згадайте з географії місцезнаходження головних джерел нафти, природного газу, вугілля.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Згадайте, які фізичні й хімічні властивості вуглеводнів указують на їхнє місцезнаходження в природі.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ПРИРОДНІ ДЖЕРЕЛА ВУГЛЕВОДНІВ. НАФТА, ВУГІЛЛЯ, ПРИРОДНИЙ ГАЗ ЯК ВУГЛЕВОДНЕВА СИРОВИНА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(вступне слово вчителя)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Класифікація природних джерел вуглеводнів, загальна характеристика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71345A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Газоподібні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Рідкі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Тверді</w:t>
            </w:r>
          </w:p>
        </w:tc>
      </w:tr>
      <w:tr w:rsidR="0071345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Природний і супутній нафтові гази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Нафта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Кам’яне вугілля</w:t>
            </w:r>
          </w:p>
        </w:tc>
      </w:tr>
    </w:tbl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Склад і використання природних і супутніх нафтових газів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73"/>
        <w:gridCol w:w="4111"/>
        <w:gridCol w:w="7356"/>
      </w:tblGrid>
      <w:tr w:rsidR="0071345A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Частка в природному газі, %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Частка в супутньому нафтовому газі, %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Метан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88-98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31-72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Етан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0,2-4,4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7,5-21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Пропан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0,07-1,7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5,2-21,5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Бутан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0-0,8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2,3-20,4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Пентан і вище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0-0,6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0,3-19,8</w:t>
            </w:r>
          </w:p>
        </w:tc>
      </w:tr>
      <w:tr w:rsidR="0071345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Сірководень, азот, інші речовини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1,35-16,7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0-10,7</w:t>
            </w:r>
          </w:p>
        </w:tc>
      </w:tr>
      <w:tr w:rsidR="0071345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</w:t>
            </w:r>
          </w:p>
        </w:tc>
        <w:tc>
          <w:tcPr>
            <w:tcW w:w="4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Паливо, сировина для органічного синтезу</w:t>
            </w:r>
          </w:p>
        </w:tc>
        <w:tc>
          <w:tcPr>
            <w:tcW w:w="7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1345A" w:rsidRDefault="0071345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Газовий бензин (пентан, гексан), пропан-бутанова суміш, сухий лід (метан) — паливо, сировина для органічного синтезу</w:t>
            </w:r>
          </w:p>
        </w:tc>
      </w:tr>
    </w:tbl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Схема використання природного газу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використання природного газу.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паливо. (Назвіть галузі промисловості, де природний газ використовується як паливо.)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сировина хімічних виробництв (разом з учнями):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 використовується у виробництві: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водню;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хлороводню;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хлорпохідних метану;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формальдегіду;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сажі;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ацетилену;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амоніаку;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синтезу-газу;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полімерів на основі етилену;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багатьох інших органічних сполук.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Застосування одержаних знань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переваги природного газу над іншими видами палива (разом з учнями):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транспортування на великі відстані більш легке й дешеве;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легко змішується з повітрям, відносно легко згоряє в невеликому надлишку кисню;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легше регулювати процес горіння, не утворюється попелу і шлаків;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найменш небезпечний у плані забруднення навколишнього середовища продуктами згоряння;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теплота згоряння значно вища, ніж в інших видів палива.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(або презентації) учнів про склад, переробку й використання природного й супутнього нафтового газів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Розв’язання задач виробничого змісту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1. Природний газ одного з родовищ містить 96 % (об.) метану, 1 % етану, 1 % пропану і 2 % сірководню. який об’єм повітря, що містить 20 % кисню, знадобиться для спалювання 1 м3 такого газу?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0" cy="7493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25700" cy="13843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2,8 — 20 %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 — 100 %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 = 14 м3.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2. Об’ємна частка метану в природному газі — 90 %. Обчисліть масу тетрахлоркарбону, яку можна одержати з 420 л природного газу.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1155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3. Складіть схему виробництва амоніаку з природного газу. Обчисліть об’єм амоніаку, який можна одержати з природного газу об’ємом 10 м3, якщо вміст метану в цьому природному газі становить 96 %, вихід продукту реакції на стадії термічного розкладання метану — 90 %, а вихід продукту реакції на стадії синтезу амоніаку — 30 %.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4. Складіть схему одержання поліетилену з метану. Обчисліть об’єм природного газу, що його потрібно взяти для виробництва 1 т поліетилену високого тиску (прийняти молекулярну масу за 20 000), якщо масова частка метану в природному газі становить 98 %, вихід продукту реакції на стадії крекінгу метану — 85 %, а на стадії полімеризації — 90 %.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 учнів, оцінює роботу учнів на уроці.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1345A" w:rsidRDefault="0071345A" w:rsidP="0071345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71345A" w:rsidP="0071345A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способи переробки нафти, застосування продуктів переробки.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45A"/>
    <w:rsid w:val="00666A85"/>
    <w:rsid w:val="0071345A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45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45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45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45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705</Words>
  <Characters>4025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2014-09-09T09:52:00Z</dcterms:created>
  <dcterms:modified xsi:type="dcterms:W3CDTF">2014-09-09T09:52:00Z</dcterms:modified>
</cp:coreProperties>
</file>