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38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Хімічні властивості карбонових кислот: електролітична дисоціація, взаємодія з металами, лугами, солями, спиртами.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Кислотність карбонових кислот, її залежність від складу й будови. Взаємний вплив карбоксильної та вуглеводневої груп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формувати знання учнів про хімічні властивості одноосновних карбонових кислот; показати взаємний вплив карбоксильної групи та вуглеводневого радикала; формувати поняття про кислотність карбонових кислот; показати подібність властивостей карбонових кислот до властивостей неорганічних кислот і ознайомити зі специфічними властивостями карбонових кислот (реакції за карбоксильною групою й вуглеводневим радикалом); з’ясувати галузі використання карбонових кислот; розвивати вміння й навички складання структурних формул і рівнянь хімічних реакцій на прикладі властивостей карбонових кислот.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навчальна лекція, евристична бесіда, лабораторний експеримент.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5. Дія етанової кислоти на індикатори. лабораторний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6. Взаємодія етанової кислоти з магнієм. лабораторний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7. Взаємодія етанової кислоти з лугом.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ХІД УРОКУ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Актуалізація опорних знань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Хімічний диктант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Зобразіть структурну формулу речовини: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2-метилпропан, пропанол, 2-бутен, етанова кислота, 2-метил-2-бутен, 2-метил-1-пропанол, етиловий спирт, мурашина кислота, 1,1-дихлоретан, метан, 3,3-диметилпентан, 2-метилпропанова кислота.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Повідомлення учнів про застосування оцтової кислоти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На яких властивостях оцтової кислоти ґрунтується її застосування?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чому розчин оцтової кислоти проводить електричний струм?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Запишіть рівняння дисоціації оцтової кислоти.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Хімічні властивості оцтової кислоти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Лабораторний дослід 5. Дія етанової кислоти на індикатори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Запишіть рівняння дисоціації оцтової кислоти: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CH3 - COOH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CH3 - COO- + H+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Взаємодія оцтової кислоти з металами Лабораторний дослід 6. Взаємодія етанової кислоти з магнієм У пробірку з розчином оцтової кислоти занурюємо шматочок магнію. Що спостерігаємо? Виділення бульбашок газу. Що це за газ? Водень.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Записуємо рівняння реакції.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578100" cy="292100"/>
            <wp:effectExtent l="0" t="0" r="1270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Взаємодія з оксидами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(Пропонуємо записати самостійно на прикладі взаємодії з кальцій оксидом.)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2CH3 - COOH + CaO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(CH3 - COO)2Ca + H2O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Взаємодія з основами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7. Взаємодія етанової кислоти з лугом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 розчину калій гідроксиду додаємо дві-три краплі фенолфталеїну. Потім в одержаний розчин додаємо оцтову кислоту до зникнення малинового забарвлення. чому зникло малинове забарвлення? Відбулася реакція нейтралізації.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Запишіть рівняння реакції в молекулярній та іонній формах.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921000" cy="5842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CH3 - COOH — слабкий електроліт, тому в іонних рівняннях її дисоціація не враховується.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Взаємодія із солями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Карбонові кислоти належать до слабких кислот, однак вони сильніші від деяких неорганічних кислот, наприклад карбонатної. розглянемо на досліді. У пробірку з розчином натрій карбонату додамо оцтової кислоти. Що спостерігаємо? Запишіть рівняння хімічної реакції в молекулярній та іонній формах.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213100" cy="419100"/>
            <wp:effectExtent l="0" t="0" r="1270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Взаємодія з галогенами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процесі взаємодії з галогенами в присутності каталізатора відбувається заміщення атомів Гідрогену вуглеводневого радикала.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187700" cy="635000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700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Карбонові кислоти вступають у реакції етерифікації зі спиртами: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CH3 - COOH + C2H5OH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CH3 - COOC2H5 + H2O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Утворюється естер — етиловий естер етанової кислоти (етилацетат).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Реакція утворення естеру з кислоти та спирту називається реакцією естерифікації (від лат. ether — «ефір»).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*Утворення амідів: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200400" cy="4826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Повне окиснення (горіння)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CH3 - COOH + 2O2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2H2O + 2CO2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одержаних знань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Керована практика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З якими з перелічених речовин реагуватиме оцтова кислота? Запишіть рівняння можливих реакцій: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Ca, Cu, CH3OH, Na2CO3, CaO, Na2SO4, Cu(OH)2.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Оцтова есенція, яку виробляє промисловість для харчових цілей, є 80%-ю оцтовою кислотою. Обчисліть масу води, яку необхідно додати до 100 г такої есенції для приготування 6%-го столового оцту.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Естери — це речовини, що надають речовинам запаху та смаку. Для одержання цих речовин використовують реакцію етерифікації. Обчисліть, яку масу бутилового естеру метанової кислоти можна одержати в результаті взаємодії 20 г бутанолу і 20 г метанової кислоти.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Складіть у загальному вигляді реакції: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утворення солей: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у результаті взаємодії з металами: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2RCOOH + Mg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(RCOO)2 Mg + H2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у реакціях з гідроксидами металів: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2RCOOH + NaOH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RCOONa + H2O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утворення естерів R'- COOR":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238500" cy="558800"/>
            <wp:effectExtent l="0" t="0" r="1270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Які властивості оцтової кислоти дозволяють зарахувати її до кислот?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Яка група атомів визначає фізичні й хімічні властивості карбонових кислот?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Які органічні речовини називаються естерами? Де їх можна використати?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Підбиваємо підсумки уроку, оцінюємо роботу учнів на уроці.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1F0927" w:rsidRDefault="001F0927" w:rsidP="001F092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 Підготуватися до практичної роботи.</w:t>
      </w:r>
    </w:p>
    <w:p w:rsidR="0085375D" w:rsidRDefault="001F0927" w:rsidP="001F0927">
      <w:r>
        <w:rPr>
          <w:rFonts w:ascii="Verdana" w:hAnsi="Verdana" w:cs="Verdana"/>
          <w:sz w:val="32"/>
          <w:szCs w:val="32"/>
          <w:lang w:val="en-US"/>
        </w:rPr>
        <w:t>Творче завдання: підібрати матеріал про естери, їх застосування в харчовій і парфумерній галузях промисловості.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Bold Italic">
    <w:panose1 w:val="020B07090303040B0204"/>
    <w:charset w:val="00"/>
    <w:family w:val="auto"/>
    <w:pitch w:val="variable"/>
    <w:sig w:usb0="E60002FF" w:usb1="500071FB" w:usb2="0000002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927"/>
    <w:rsid w:val="001F0927"/>
    <w:rsid w:val="00666A85"/>
    <w:rsid w:val="0085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0927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F0927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0927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F0927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761</Words>
  <Characters>4343</Characters>
  <Application>Microsoft Macintosh Word</Application>
  <DocSecurity>0</DocSecurity>
  <Lines>36</Lines>
  <Paragraphs>10</Paragraphs>
  <ScaleCrop>false</ScaleCrop>
  <Company>CRVGP-F9DFF-YCR4X-D9GMM-9GQYB</Company>
  <LinksUpToDate>false</LinksUpToDate>
  <CharactersWithSpaces>5094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2014-09-09T09:59:00Z</dcterms:created>
  <dcterms:modified xsi:type="dcterms:W3CDTF">2014-09-09T10:00:00Z</dcterms:modified>
</cp:coreProperties>
</file>