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587" w:rsidRDefault="00194587" w:rsidP="00194587">
      <w:pPr>
        <w:pStyle w:val="1"/>
      </w:pPr>
      <w:r>
        <w:t>Урок № 95</w:t>
      </w:r>
    </w:p>
    <w:p w:rsidR="00194587" w:rsidRPr="00872DC1" w:rsidRDefault="00194587" w:rsidP="00194587">
      <w:pPr>
        <w:pStyle w:val="2"/>
        <w:rPr>
          <w:b/>
        </w:rPr>
      </w:pPr>
      <w:r w:rsidRPr="00872DC1">
        <w:rPr>
          <w:b/>
        </w:rPr>
        <w:t>Зв</w:t>
      </w:r>
      <w:r w:rsidRPr="00872DC1">
        <w:rPr>
          <w:b/>
          <w:lang w:val="ru-RU"/>
        </w:rPr>
        <w:t>’</w:t>
      </w:r>
      <w:r w:rsidRPr="00872DC1">
        <w:rPr>
          <w:b/>
        </w:rPr>
        <w:t>язне мовлення</w:t>
      </w:r>
    </w:p>
    <w:p w:rsidR="00194587" w:rsidRPr="00872DC1" w:rsidRDefault="00194587" w:rsidP="00194587">
      <w:pPr>
        <w:jc w:val="center"/>
        <w:rPr>
          <w:b/>
          <w:sz w:val="28"/>
          <w:lang w:val="uk-UA"/>
        </w:rPr>
      </w:pPr>
      <w:r w:rsidRPr="00872DC1">
        <w:rPr>
          <w:b/>
          <w:sz w:val="28"/>
          <w:lang w:val="uk-UA"/>
        </w:rPr>
        <w:t>Усний твір-оповідання на основі почутого з обрамленням</w:t>
      </w:r>
    </w:p>
    <w:p w:rsidR="00194587" w:rsidRDefault="00194587" w:rsidP="00194587">
      <w:pPr>
        <w:jc w:val="both"/>
        <w:rPr>
          <w:sz w:val="28"/>
          <w:lang w:val="uk-UA"/>
        </w:rPr>
      </w:pPr>
      <w:r>
        <w:rPr>
          <w:b/>
          <w:sz w:val="28"/>
          <w:lang w:val="uk-UA"/>
        </w:rPr>
        <w:t>Мета</w:t>
      </w:r>
      <w:r>
        <w:rPr>
          <w:sz w:val="28"/>
          <w:lang w:val="uk-UA"/>
        </w:rPr>
        <w:t>: з опорою здобуті учнями на уроках літератури знання про оповідання як жанр красного письменства, формувати текстотворчі вміння, необхідні для його складання, а саме: вміння прогнозувати тему та головну думку майбутнього оповідання, визначати межі теми, складати текст розповідного характеру, що включає зав’язку, кульмінацію та розв’язку, а також відповідає вимогам художнього стилю мовлення; сприяти збагаченню й уточненню словникового запасу школярів та удосконаленню граматичного ладу їхнього мовлення; розвивати логічне та образне мислення, удосконалювати культуру усного мовлення.</w:t>
      </w:r>
    </w:p>
    <w:p w:rsidR="00194587" w:rsidRPr="00872DC1" w:rsidRDefault="00194587" w:rsidP="00194587">
      <w:pPr>
        <w:jc w:val="center"/>
        <w:rPr>
          <w:b/>
          <w:sz w:val="28"/>
        </w:rPr>
      </w:pPr>
      <w:proofErr w:type="spellStart"/>
      <w:r w:rsidRPr="00872DC1">
        <w:rPr>
          <w:b/>
          <w:sz w:val="28"/>
        </w:rPr>
        <w:t>Хід</w:t>
      </w:r>
      <w:proofErr w:type="spellEnd"/>
      <w:r w:rsidRPr="00872DC1">
        <w:rPr>
          <w:b/>
          <w:sz w:val="28"/>
        </w:rPr>
        <w:t xml:space="preserve"> уроку</w:t>
      </w:r>
    </w:p>
    <w:p w:rsidR="00194587" w:rsidRDefault="00194587" w:rsidP="00194587">
      <w:pPr>
        <w:jc w:val="center"/>
        <w:rPr>
          <w:sz w:val="28"/>
        </w:rPr>
      </w:pPr>
    </w:p>
    <w:p w:rsidR="00194587" w:rsidRDefault="00194587" w:rsidP="00194587">
      <w:pPr>
        <w:jc w:val="both"/>
        <w:rPr>
          <w:i/>
        </w:rPr>
      </w:pPr>
    </w:p>
    <w:p w:rsidR="00194587" w:rsidRPr="00872DC1" w:rsidRDefault="00194587" w:rsidP="00194587">
      <w:pPr>
        <w:jc w:val="both"/>
        <w:rPr>
          <w:b/>
          <w:sz w:val="28"/>
        </w:rPr>
      </w:pPr>
      <w:r w:rsidRPr="00872DC1">
        <w:rPr>
          <w:b/>
          <w:sz w:val="28"/>
        </w:rPr>
        <w:t xml:space="preserve">І. </w:t>
      </w:r>
      <w:proofErr w:type="spellStart"/>
      <w:r w:rsidRPr="00872DC1">
        <w:rPr>
          <w:b/>
          <w:sz w:val="28"/>
        </w:rPr>
        <w:t>Повідомлення</w:t>
      </w:r>
      <w:proofErr w:type="spellEnd"/>
      <w:r w:rsidRPr="00872DC1">
        <w:rPr>
          <w:b/>
          <w:sz w:val="28"/>
        </w:rPr>
        <w:t xml:space="preserve"> мети і </w:t>
      </w:r>
      <w:proofErr w:type="spellStart"/>
      <w:r w:rsidRPr="00872DC1">
        <w:rPr>
          <w:b/>
          <w:sz w:val="28"/>
        </w:rPr>
        <w:t>завдань</w:t>
      </w:r>
      <w:proofErr w:type="spellEnd"/>
      <w:r w:rsidRPr="00872DC1">
        <w:rPr>
          <w:b/>
          <w:sz w:val="28"/>
        </w:rPr>
        <w:t xml:space="preserve"> уроку. </w:t>
      </w:r>
      <w:proofErr w:type="spellStart"/>
      <w:r w:rsidRPr="00872DC1">
        <w:rPr>
          <w:b/>
          <w:sz w:val="28"/>
        </w:rPr>
        <w:t>Мотивація</w:t>
      </w:r>
      <w:proofErr w:type="spellEnd"/>
      <w:r w:rsidRPr="00872DC1">
        <w:rPr>
          <w:b/>
          <w:sz w:val="28"/>
        </w:rPr>
        <w:t xml:space="preserve"> </w:t>
      </w:r>
      <w:proofErr w:type="spellStart"/>
      <w:r w:rsidRPr="00872DC1">
        <w:rPr>
          <w:b/>
          <w:sz w:val="28"/>
        </w:rPr>
        <w:t>навчання</w:t>
      </w:r>
      <w:proofErr w:type="spellEnd"/>
      <w:r w:rsidRPr="00872DC1">
        <w:rPr>
          <w:b/>
          <w:sz w:val="28"/>
        </w:rPr>
        <w:t>.</w:t>
      </w:r>
    </w:p>
    <w:p w:rsidR="00194587" w:rsidRPr="00872DC1" w:rsidRDefault="00194587" w:rsidP="00194587">
      <w:pPr>
        <w:jc w:val="both"/>
        <w:rPr>
          <w:b/>
          <w:sz w:val="28"/>
        </w:rPr>
      </w:pPr>
    </w:p>
    <w:p w:rsidR="00194587" w:rsidRPr="00872DC1" w:rsidRDefault="00194587" w:rsidP="00194587">
      <w:pPr>
        <w:jc w:val="both"/>
        <w:rPr>
          <w:b/>
          <w:sz w:val="28"/>
        </w:rPr>
      </w:pPr>
      <w:r w:rsidRPr="00872DC1">
        <w:rPr>
          <w:b/>
          <w:sz w:val="28"/>
        </w:rPr>
        <w:t xml:space="preserve">ІІ. </w:t>
      </w:r>
      <w:proofErr w:type="spellStart"/>
      <w:r w:rsidRPr="00872DC1">
        <w:rPr>
          <w:b/>
          <w:sz w:val="28"/>
        </w:rPr>
        <w:t>Підготовка</w:t>
      </w:r>
      <w:proofErr w:type="spellEnd"/>
      <w:r w:rsidRPr="00872DC1">
        <w:rPr>
          <w:b/>
          <w:sz w:val="28"/>
        </w:rPr>
        <w:t xml:space="preserve"> до </w:t>
      </w:r>
      <w:proofErr w:type="spellStart"/>
      <w:r w:rsidRPr="00872DC1">
        <w:rPr>
          <w:b/>
          <w:sz w:val="28"/>
        </w:rPr>
        <w:t>складання</w:t>
      </w:r>
      <w:proofErr w:type="spellEnd"/>
      <w:r w:rsidRPr="00872DC1">
        <w:rPr>
          <w:b/>
          <w:sz w:val="28"/>
        </w:rPr>
        <w:t xml:space="preserve">  </w:t>
      </w:r>
      <w:proofErr w:type="spellStart"/>
      <w:r w:rsidRPr="00872DC1">
        <w:rPr>
          <w:b/>
          <w:sz w:val="28"/>
        </w:rPr>
        <w:t>оповідання</w:t>
      </w:r>
      <w:proofErr w:type="spellEnd"/>
      <w:r w:rsidRPr="00872DC1">
        <w:rPr>
          <w:b/>
          <w:sz w:val="28"/>
        </w:rPr>
        <w:t>.</w:t>
      </w:r>
    </w:p>
    <w:p w:rsidR="00194587" w:rsidRDefault="00194587" w:rsidP="00194587">
      <w:pPr>
        <w:jc w:val="both"/>
        <w:rPr>
          <w:i/>
          <w:sz w:val="28"/>
        </w:rPr>
      </w:pPr>
    </w:p>
    <w:p w:rsidR="00194587" w:rsidRDefault="00194587" w:rsidP="00194587">
      <w:pPr>
        <w:jc w:val="both"/>
        <w:rPr>
          <w:i/>
          <w:sz w:val="28"/>
          <w:lang w:val="uk-UA"/>
        </w:rPr>
      </w:pPr>
      <w:r w:rsidRPr="00872DC1">
        <w:rPr>
          <w:b/>
          <w:i/>
          <w:sz w:val="28"/>
        </w:rPr>
        <w:t xml:space="preserve">* </w:t>
      </w:r>
      <w:proofErr w:type="spellStart"/>
      <w:r w:rsidRPr="00872DC1">
        <w:rPr>
          <w:b/>
          <w:i/>
          <w:sz w:val="28"/>
        </w:rPr>
        <w:t>Бесіда</w:t>
      </w:r>
      <w:proofErr w:type="spellEnd"/>
      <w:r w:rsidRPr="00872DC1">
        <w:rPr>
          <w:b/>
          <w:i/>
          <w:sz w:val="28"/>
        </w:rPr>
        <w:t>.</w:t>
      </w:r>
      <w:r>
        <w:rPr>
          <w:i/>
          <w:sz w:val="28"/>
        </w:rPr>
        <w:t xml:space="preserve"> </w:t>
      </w:r>
    </w:p>
    <w:p w:rsidR="00194587" w:rsidRPr="00872DC1" w:rsidRDefault="00194587" w:rsidP="00194587">
      <w:pPr>
        <w:numPr>
          <w:ilvl w:val="1"/>
          <w:numId w:val="1"/>
        </w:numPr>
        <w:jc w:val="both"/>
        <w:rPr>
          <w:sz w:val="28"/>
        </w:rPr>
      </w:pPr>
      <w:proofErr w:type="spellStart"/>
      <w:r>
        <w:rPr>
          <w:sz w:val="28"/>
        </w:rPr>
        <w:t>Що</w:t>
      </w:r>
      <w:proofErr w:type="spellEnd"/>
      <w:r>
        <w:rPr>
          <w:sz w:val="28"/>
        </w:rPr>
        <w:t xml:space="preserve"> </w:t>
      </w:r>
      <w:proofErr w:type="spellStart"/>
      <w:r>
        <w:rPr>
          <w:sz w:val="28"/>
        </w:rPr>
        <w:t>називається</w:t>
      </w:r>
      <w:proofErr w:type="spellEnd"/>
      <w:r>
        <w:rPr>
          <w:sz w:val="28"/>
        </w:rPr>
        <w:t xml:space="preserve"> </w:t>
      </w:r>
      <w:proofErr w:type="spellStart"/>
      <w:r>
        <w:rPr>
          <w:sz w:val="28"/>
        </w:rPr>
        <w:t>оповіданням</w:t>
      </w:r>
      <w:proofErr w:type="spellEnd"/>
      <w:r>
        <w:rPr>
          <w:sz w:val="28"/>
        </w:rPr>
        <w:t xml:space="preserve">? </w:t>
      </w:r>
    </w:p>
    <w:p w:rsidR="00194587" w:rsidRPr="00872DC1" w:rsidRDefault="00194587" w:rsidP="00194587">
      <w:pPr>
        <w:numPr>
          <w:ilvl w:val="1"/>
          <w:numId w:val="1"/>
        </w:numPr>
        <w:jc w:val="both"/>
        <w:rPr>
          <w:sz w:val="28"/>
        </w:rPr>
      </w:pPr>
      <w:proofErr w:type="spellStart"/>
      <w:r>
        <w:rPr>
          <w:sz w:val="28"/>
        </w:rPr>
        <w:t>Який</w:t>
      </w:r>
      <w:proofErr w:type="spellEnd"/>
      <w:r>
        <w:rPr>
          <w:sz w:val="28"/>
        </w:rPr>
        <w:t xml:space="preserve"> тип </w:t>
      </w:r>
      <w:proofErr w:type="spellStart"/>
      <w:r>
        <w:rPr>
          <w:sz w:val="28"/>
        </w:rPr>
        <w:t>мовлення</w:t>
      </w:r>
      <w:proofErr w:type="spellEnd"/>
      <w:r>
        <w:rPr>
          <w:sz w:val="28"/>
        </w:rPr>
        <w:t xml:space="preserve"> </w:t>
      </w:r>
      <w:proofErr w:type="spellStart"/>
      <w:r>
        <w:rPr>
          <w:sz w:val="28"/>
        </w:rPr>
        <w:t>покладено</w:t>
      </w:r>
      <w:proofErr w:type="spellEnd"/>
      <w:r>
        <w:rPr>
          <w:sz w:val="28"/>
        </w:rPr>
        <w:t xml:space="preserve"> в основу тексту </w:t>
      </w:r>
      <w:proofErr w:type="spellStart"/>
      <w:r>
        <w:rPr>
          <w:sz w:val="28"/>
        </w:rPr>
        <w:t>оповідання</w:t>
      </w:r>
      <w:proofErr w:type="spellEnd"/>
      <w:r>
        <w:rPr>
          <w:sz w:val="28"/>
        </w:rPr>
        <w:t xml:space="preserve">? </w:t>
      </w:r>
      <w:proofErr w:type="spellStart"/>
      <w:r>
        <w:rPr>
          <w:sz w:val="28"/>
        </w:rPr>
        <w:t>Чому</w:t>
      </w:r>
      <w:proofErr w:type="spellEnd"/>
      <w:r>
        <w:rPr>
          <w:sz w:val="28"/>
        </w:rPr>
        <w:t xml:space="preserve">? </w:t>
      </w:r>
    </w:p>
    <w:p w:rsidR="00194587" w:rsidRPr="00872DC1" w:rsidRDefault="00194587" w:rsidP="00194587">
      <w:pPr>
        <w:numPr>
          <w:ilvl w:val="1"/>
          <w:numId w:val="1"/>
        </w:numPr>
        <w:jc w:val="both"/>
        <w:rPr>
          <w:sz w:val="28"/>
        </w:rPr>
      </w:pPr>
      <w:proofErr w:type="spellStart"/>
      <w:r>
        <w:rPr>
          <w:sz w:val="28"/>
        </w:rPr>
        <w:t>Чому</w:t>
      </w:r>
      <w:proofErr w:type="spellEnd"/>
      <w:r>
        <w:rPr>
          <w:sz w:val="28"/>
        </w:rPr>
        <w:t xml:space="preserve"> </w:t>
      </w:r>
      <w:proofErr w:type="spellStart"/>
      <w:r>
        <w:rPr>
          <w:sz w:val="28"/>
        </w:rPr>
        <w:t>оповідання</w:t>
      </w:r>
      <w:proofErr w:type="spellEnd"/>
      <w:r>
        <w:rPr>
          <w:sz w:val="28"/>
        </w:rPr>
        <w:t xml:space="preserve"> </w:t>
      </w:r>
      <w:proofErr w:type="spellStart"/>
      <w:r>
        <w:rPr>
          <w:sz w:val="28"/>
        </w:rPr>
        <w:t>складається</w:t>
      </w:r>
      <w:proofErr w:type="spellEnd"/>
      <w:r>
        <w:rPr>
          <w:sz w:val="28"/>
        </w:rPr>
        <w:t xml:space="preserve"> у </w:t>
      </w:r>
      <w:proofErr w:type="spellStart"/>
      <w:r>
        <w:rPr>
          <w:sz w:val="28"/>
        </w:rPr>
        <w:t>художньому</w:t>
      </w:r>
      <w:proofErr w:type="spellEnd"/>
      <w:r>
        <w:rPr>
          <w:sz w:val="28"/>
        </w:rPr>
        <w:t xml:space="preserve"> </w:t>
      </w:r>
      <w:proofErr w:type="spellStart"/>
      <w:r>
        <w:rPr>
          <w:sz w:val="28"/>
        </w:rPr>
        <w:t>стилі</w:t>
      </w:r>
      <w:proofErr w:type="spellEnd"/>
      <w:r>
        <w:rPr>
          <w:sz w:val="28"/>
        </w:rPr>
        <w:t xml:space="preserve">? </w:t>
      </w:r>
    </w:p>
    <w:p w:rsidR="00194587" w:rsidRPr="00872DC1" w:rsidRDefault="00194587" w:rsidP="00194587">
      <w:pPr>
        <w:numPr>
          <w:ilvl w:val="1"/>
          <w:numId w:val="1"/>
        </w:numPr>
        <w:jc w:val="both"/>
        <w:rPr>
          <w:sz w:val="28"/>
        </w:rPr>
      </w:pPr>
      <w:r>
        <w:rPr>
          <w:sz w:val="28"/>
        </w:rPr>
        <w:t xml:space="preserve">Яка </w:t>
      </w:r>
      <w:proofErr w:type="spellStart"/>
      <w:r>
        <w:rPr>
          <w:sz w:val="28"/>
        </w:rPr>
        <w:t>кількість</w:t>
      </w:r>
      <w:proofErr w:type="spellEnd"/>
      <w:r>
        <w:rPr>
          <w:sz w:val="28"/>
        </w:rPr>
        <w:t xml:space="preserve"> </w:t>
      </w:r>
      <w:proofErr w:type="spellStart"/>
      <w:r>
        <w:rPr>
          <w:sz w:val="28"/>
        </w:rPr>
        <w:t>персонажів</w:t>
      </w:r>
      <w:proofErr w:type="spellEnd"/>
      <w:r>
        <w:rPr>
          <w:sz w:val="28"/>
        </w:rPr>
        <w:t xml:space="preserve"> </w:t>
      </w:r>
      <w:proofErr w:type="spellStart"/>
      <w:r>
        <w:rPr>
          <w:sz w:val="28"/>
        </w:rPr>
        <w:t>здебільшого</w:t>
      </w:r>
      <w:proofErr w:type="spellEnd"/>
      <w:r>
        <w:rPr>
          <w:sz w:val="28"/>
        </w:rPr>
        <w:t xml:space="preserve"> </w:t>
      </w:r>
      <w:proofErr w:type="spellStart"/>
      <w:r>
        <w:rPr>
          <w:sz w:val="28"/>
        </w:rPr>
        <w:t>діє</w:t>
      </w:r>
      <w:proofErr w:type="spellEnd"/>
      <w:r>
        <w:rPr>
          <w:sz w:val="28"/>
        </w:rPr>
        <w:t xml:space="preserve"> в </w:t>
      </w:r>
      <w:proofErr w:type="spellStart"/>
      <w:r>
        <w:rPr>
          <w:sz w:val="28"/>
        </w:rPr>
        <w:t>оповіданні</w:t>
      </w:r>
      <w:proofErr w:type="spellEnd"/>
      <w:r>
        <w:rPr>
          <w:sz w:val="28"/>
        </w:rPr>
        <w:t xml:space="preserve">? </w:t>
      </w:r>
    </w:p>
    <w:p w:rsidR="00194587" w:rsidRPr="00872DC1" w:rsidRDefault="00194587" w:rsidP="00194587">
      <w:pPr>
        <w:numPr>
          <w:ilvl w:val="1"/>
          <w:numId w:val="1"/>
        </w:numPr>
        <w:jc w:val="both"/>
        <w:rPr>
          <w:sz w:val="28"/>
        </w:rPr>
      </w:pPr>
      <w:proofErr w:type="spellStart"/>
      <w:r>
        <w:rPr>
          <w:sz w:val="28"/>
        </w:rPr>
        <w:t>Чому</w:t>
      </w:r>
      <w:proofErr w:type="spellEnd"/>
      <w:r>
        <w:rPr>
          <w:sz w:val="28"/>
        </w:rPr>
        <w:t xml:space="preserve"> в основу </w:t>
      </w:r>
      <w:proofErr w:type="spellStart"/>
      <w:r>
        <w:rPr>
          <w:sz w:val="28"/>
        </w:rPr>
        <w:t>оповідання</w:t>
      </w:r>
      <w:proofErr w:type="spellEnd"/>
      <w:r>
        <w:rPr>
          <w:sz w:val="28"/>
        </w:rPr>
        <w:t xml:space="preserve"> </w:t>
      </w:r>
      <w:proofErr w:type="spellStart"/>
      <w:r>
        <w:rPr>
          <w:sz w:val="28"/>
        </w:rPr>
        <w:t>зазвичай</w:t>
      </w:r>
      <w:proofErr w:type="spellEnd"/>
      <w:r>
        <w:rPr>
          <w:sz w:val="28"/>
        </w:rPr>
        <w:t xml:space="preserve"> </w:t>
      </w:r>
      <w:proofErr w:type="spellStart"/>
      <w:r>
        <w:rPr>
          <w:sz w:val="28"/>
        </w:rPr>
        <w:t>покладено</w:t>
      </w:r>
      <w:proofErr w:type="spellEnd"/>
      <w:r>
        <w:rPr>
          <w:sz w:val="28"/>
        </w:rPr>
        <w:t xml:space="preserve"> </w:t>
      </w:r>
      <w:proofErr w:type="spellStart"/>
      <w:r>
        <w:rPr>
          <w:i/>
          <w:sz w:val="28"/>
        </w:rPr>
        <w:t>розповідь</w:t>
      </w:r>
      <w:proofErr w:type="spellEnd"/>
      <w:r>
        <w:rPr>
          <w:sz w:val="28"/>
        </w:rPr>
        <w:t xml:space="preserve"> про </w:t>
      </w:r>
      <w:r>
        <w:rPr>
          <w:i/>
          <w:sz w:val="28"/>
        </w:rPr>
        <w:t xml:space="preserve">одну </w:t>
      </w:r>
      <w:proofErr w:type="spellStart"/>
      <w:r>
        <w:rPr>
          <w:sz w:val="28"/>
        </w:rPr>
        <w:t>подію</w:t>
      </w:r>
      <w:proofErr w:type="spellEnd"/>
      <w:r>
        <w:rPr>
          <w:sz w:val="28"/>
        </w:rPr>
        <w:t xml:space="preserve"> з </w:t>
      </w:r>
      <w:proofErr w:type="spellStart"/>
      <w:r>
        <w:rPr>
          <w:sz w:val="28"/>
        </w:rPr>
        <w:t>життя</w:t>
      </w:r>
      <w:proofErr w:type="spellEnd"/>
      <w:r>
        <w:rPr>
          <w:sz w:val="28"/>
        </w:rPr>
        <w:t xml:space="preserve"> персонажа? </w:t>
      </w:r>
      <w:proofErr w:type="spellStart"/>
      <w:r>
        <w:rPr>
          <w:sz w:val="28"/>
        </w:rPr>
        <w:t>Наскільки</w:t>
      </w:r>
      <w:proofErr w:type="spellEnd"/>
      <w:r>
        <w:rPr>
          <w:sz w:val="28"/>
        </w:rPr>
        <w:t xml:space="preserve"> </w:t>
      </w:r>
      <w:proofErr w:type="spellStart"/>
      <w:r>
        <w:rPr>
          <w:sz w:val="28"/>
        </w:rPr>
        <w:t>важливою</w:t>
      </w:r>
      <w:proofErr w:type="spellEnd"/>
      <w:r>
        <w:rPr>
          <w:sz w:val="28"/>
        </w:rPr>
        <w:t xml:space="preserve"> для героя </w:t>
      </w:r>
      <w:proofErr w:type="spellStart"/>
      <w:r>
        <w:rPr>
          <w:sz w:val="28"/>
        </w:rPr>
        <w:t>оповідання</w:t>
      </w:r>
      <w:proofErr w:type="spellEnd"/>
      <w:r>
        <w:rPr>
          <w:sz w:val="28"/>
        </w:rPr>
        <w:t xml:space="preserve"> є описана </w:t>
      </w:r>
      <w:proofErr w:type="spellStart"/>
      <w:r>
        <w:rPr>
          <w:sz w:val="28"/>
        </w:rPr>
        <w:t>подія</w:t>
      </w:r>
      <w:proofErr w:type="spellEnd"/>
      <w:r>
        <w:rPr>
          <w:sz w:val="28"/>
        </w:rPr>
        <w:t xml:space="preserve">? </w:t>
      </w:r>
    </w:p>
    <w:p w:rsidR="00194587" w:rsidRPr="00872DC1" w:rsidRDefault="00194587" w:rsidP="00194587">
      <w:pPr>
        <w:numPr>
          <w:ilvl w:val="1"/>
          <w:numId w:val="1"/>
        </w:numPr>
        <w:jc w:val="both"/>
        <w:rPr>
          <w:sz w:val="28"/>
        </w:rPr>
      </w:pPr>
      <w:proofErr w:type="spellStart"/>
      <w:r>
        <w:rPr>
          <w:sz w:val="28"/>
        </w:rPr>
        <w:t>Які</w:t>
      </w:r>
      <w:proofErr w:type="spellEnd"/>
      <w:r>
        <w:rPr>
          <w:sz w:val="28"/>
        </w:rPr>
        <w:t xml:space="preserve">  </w:t>
      </w:r>
      <w:proofErr w:type="spellStart"/>
      <w:r>
        <w:rPr>
          <w:sz w:val="28"/>
        </w:rPr>
        <w:t>композиційні</w:t>
      </w:r>
      <w:proofErr w:type="spellEnd"/>
      <w:r>
        <w:rPr>
          <w:sz w:val="28"/>
        </w:rPr>
        <w:t xml:space="preserve"> </w:t>
      </w:r>
      <w:proofErr w:type="spellStart"/>
      <w:r>
        <w:rPr>
          <w:sz w:val="28"/>
        </w:rPr>
        <w:t>елементи</w:t>
      </w:r>
      <w:proofErr w:type="spellEnd"/>
      <w:r>
        <w:rPr>
          <w:sz w:val="28"/>
        </w:rPr>
        <w:t xml:space="preserve"> є для </w:t>
      </w:r>
      <w:proofErr w:type="spellStart"/>
      <w:r>
        <w:rPr>
          <w:sz w:val="28"/>
        </w:rPr>
        <w:t>оповідання</w:t>
      </w:r>
      <w:proofErr w:type="spellEnd"/>
      <w:r>
        <w:rPr>
          <w:sz w:val="28"/>
        </w:rPr>
        <w:t xml:space="preserve"> </w:t>
      </w:r>
      <w:proofErr w:type="spellStart"/>
      <w:r>
        <w:rPr>
          <w:sz w:val="28"/>
        </w:rPr>
        <w:t>обов’язковими</w:t>
      </w:r>
      <w:proofErr w:type="spellEnd"/>
      <w:r>
        <w:rPr>
          <w:sz w:val="28"/>
        </w:rPr>
        <w:t xml:space="preserve">? </w:t>
      </w:r>
      <w:proofErr w:type="spellStart"/>
      <w:r>
        <w:rPr>
          <w:sz w:val="28"/>
        </w:rPr>
        <w:t>Що</w:t>
      </w:r>
      <w:proofErr w:type="spellEnd"/>
      <w:r>
        <w:rPr>
          <w:sz w:val="28"/>
        </w:rPr>
        <w:t xml:space="preserve"> </w:t>
      </w:r>
      <w:proofErr w:type="spellStart"/>
      <w:r>
        <w:rPr>
          <w:sz w:val="28"/>
        </w:rPr>
        <w:t>називається</w:t>
      </w:r>
      <w:proofErr w:type="spellEnd"/>
      <w:r>
        <w:rPr>
          <w:sz w:val="28"/>
        </w:rPr>
        <w:t xml:space="preserve"> </w:t>
      </w:r>
      <w:proofErr w:type="spellStart"/>
      <w:r>
        <w:rPr>
          <w:i/>
          <w:sz w:val="28"/>
        </w:rPr>
        <w:t>зав’язкою</w:t>
      </w:r>
      <w:proofErr w:type="spellEnd"/>
      <w:r>
        <w:rPr>
          <w:i/>
          <w:sz w:val="28"/>
        </w:rPr>
        <w:t xml:space="preserve">, </w:t>
      </w:r>
      <w:proofErr w:type="spellStart"/>
      <w:r>
        <w:rPr>
          <w:i/>
          <w:sz w:val="28"/>
        </w:rPr>
        <w:t>кульмінацією</w:t>
      </w:r>
      <w:proofErr w:type="spellEnd"/>
      <w:r>
        <w:rPr>
          <w:i/>
          <w:sz w:val="28"/>
        </w:rPr>
        <w:t xml:space="preserve"> </w:t>
      </w:r>
      <w:r>
        <w:rPr>
          <w:sz w:val="28"/>
        </w:rPr>
        <w:t>та</w:t>
      </w:r>
      <w:r>
        <w:rPr>
          <w:i/>
          <w:sz w:val="28"/>
        </w:rPr>
        <w:t xml:space="preserve"> </w:t>
      </w:r>
      <w:proofErr w:type="spellStart"/>
      <w:r>
        <w:rPr>
          <w:i/>
          <w:sz w:val="28"/>
        </w:rPr>
        <w:t>розв’язкою</w:t>
      </w:r>
      <w:proofErr w:type="spellEnd"/>
      <w:r>
        <w:rPr>
          <w:sz w:val="28"/>
        </w:rPr>
        <w:t xml:space="preserve">? </w:t>
      </w:r>
    </w:p>
    <w:p w:rsidR="00194587" w:rsidRDefault="00194587" w:rsidP="00194587">
      <w:pPr>
        <w:numPr>
          <w:ilvl w:val="1"/>
          <w:numId w:val="1"/>
        </w:numPr>
        <w:jc w:val="both"/>
        <w:rPr>
          <w:sz w:val="28"/>
        </w:rPr>
      </w:pPr>
      <w:proofErr w:type="spellStart"/>
      <w:r>
        <w:rPr>
          <w:sz w:val="28"/>
        </w:rPr>
        <w:t>Чи</w:t>
      </w:r>
      <w:proofErr w:type="spellEnd"/>
      <w:r>
        <w:rPr>
          <w:sz w:val="28"/>
        </w:rPr>
        <w:t xml:space="preserve"> </w:t>
      </w:r>
      <w:proofErr w:type="spellStart"/>
      <w:r>
        <w:rPr>
          <w:sz w:val="28"/>
        </w:rPr>
        <w:t>можливе</w:t>
      </w:r>
      <w:proofErr w:type="spellEnd"/>
      <w:r>
        <w:rPr>
          <w:sz w:val="28"/>
        </w:rPr>
        <w:t xml:space="preserve"> </w:t>
      </w:r>
      <w:proofErr w:type="spellStart"/>
      <w:r>
        <w:rPr>
          <w:sz w:val="28"/>
        </w:rPr>
        <w:t>оповідання</w:t>
      </w:r>
      <w:proofErr w:type="spellEnd"/>
      <w:r>
        <w:rPr>
          <w:sz w:val="28"/>
        </w:rPr>
        <w:t xml:space="preserve"> без </w:t>
      </w:r>
      <w:proofErr w:type="spellStart"/>
      <w:r>
        <w:rPr>
          <w:sz w:val="28"/>
        </w:rPr>
        <w:t>кульмінації</w:t>
      </w:r>
      <w:proofErr w:type="spellEnd"/>
      <w:r>
        <w:rPr>
          <w:sz w:val="28"/>
        </w:rPr>
        <w:t xml:space="preserve">? </w:t>
      </w:r>
    </w:p>
    <w:p w:rsidR="00194587" w:rsidRDefault="00194587" w:rsidP="00194587">
      <w:pPr>
        <w:jc w:val="center"/>
        <w:rPr>
          <w:b/>
        </w:rPr>
      </w:pPr>
    </w:p>
    <w:p w:rsidR="00194587" w:rsidRDefault="00194587" w:rsidP="00194587">
      <w:pPr>
        <w:rPr>
          <w:sz w:val="28"/>
          <w:lang w:val="uk-UA"/>
        </w:rPr>
      </w:pPr>
      <w:r w:rsidRPr="00872DC1">
        <w:rPr>
          <w:b/>
          <w:sz w:val="28"/>
        </w:rPr>
        <w:t xml:space="preserve">* </w:t>
      </w:r>
      <w:r w:rsidRPr="00872DC1">
        <w:rPr>
          <w:b/>
          <w:i/>
          <w:iCs/>
          <w:sz w:val="28"/>
        </w:rPr>
        <w:t xml:space="preserve">Робота з </w:t>
      </w:r>
      <w:proofErr w:type="spellStart"/>
      <w:r w:rsidRPr="00872DC1">
        <w:rPr>
          <w:b/>
          <w:i/>
          <w:iCs/>
          <w:sz w:val="28"/>
        </w:rPr>
        <w:t>підручником</w:t>
      </w:r>
      <w:proofErr w:type="spellEnd"/>
      <w:r>
        <w:rPr>
          <w:i/>
          <w:iCs/>
          <w:sz w:val="28"/>
        </w:rPr>
        <w:t xml:space="preserve">. </w:t>
      </w:r>
      <w:proofErr w:type="spellStart"/>
      <w:r>
        <w:rPr>
          <w:sz w:val="28"/>
        </w:rPr>
        <w:t>Виконання</w:t>
      </w:r>
      <w:proofErr w:type="spellEnd"/>
      <w:r>
        <w:rPr>
          <w:sz w:val="28"/>
        </w:rPr>
        <w:t xml:space="preserve"> </w:t>
      </w:r>
      <w:proofErr w:type="spellStart"/>
      <w:r>
        <w:rPr>
          <w:sz w:val="28"/>
        </w:rPr>
        <w:t>вправи</w:t>
      </w:r>
      <w:proofErr w:type="spellEnd"/>
      <w:r>
        <w:rPr>
          <w:sz w:val="28"/>
        </w:rPr>
        <w:t xml:space="preserve"> 266.</w:t>
      </w:r>
      <w:r>
        <w:rPr>
          <w:sz w:val="28"/>
          <w:lang w:val="uk-UA"/>
        </w:rPr>
        <w:t xml:space="preserve"> Опрацювання теоретичного матеріалу (с. 112).</w:t>
      </w:r>
    </w:p>
    <w:p w:rsidR="00194587" w:rsidRDefault="00194587" w:rsidP="00194587">
      <w:pPr>
        <w:rPr>
          <w:lang w:val="uk-UA"/>
        </w:rPr>
      </w:pPr>
    </w:p>
    <w:p w:rsidR="00194587" w:rsidRDefault="00194587" w:rsidP="00194587">
      <w:pPr>
        <w:jc w:val="both"/>
        <w:rPr>
          <w:b/>
          <w:i/>
          <w:sz w:val="28"/>
          <w:lang w:val="uk-UA"/>
        </w:rPr>
      </w:pPr>
      <w:r>
        <w:rPr>
          <w:b/>
          <w:i/>
          <w:sz w:val="28"/>
          <w:lang w:val="uk-UA"/>
        </w:rPr>
        <w:t>*Пояснення вчителя.</w:t>
      </w:r>
    </w:p>
    <w:p w:rsidR="00194587" w:rsidRDefault="00194587" w:rsidP="00194587">
      <w:pPr>
        <w:pStyle w:val="a3"/>
        <w:rPr>
          <w:bCs/>
        </w:rPr>
      </w:pPr>
      <w:r>
        <w:rPr>
          <w:bCs/>
        </w:rPr>
        <w:t xml:space="preserve">Підготовку восьмикласників до роботи над оповіданням слід розпочинати  з  повторення засвоєних на уроках літератури понять про </w:t>
      </w:r>
      <w:r>
        <w:rPr>
          <w:bCs/>
          <w:i/>
        </w:rPr>
        <w:t xml:space="preserve">тему </w:t>
      </w:r>
      <w:r>
        <w:rPr>
          <w:bCs/>
          <w:iCs/>
        </w:rPr>
        <w:t>та</w:t>
      </w:r>
      <w:r>
        <w:rPr>
          <w:bCs/>
          <w:i/>
        </w:rPr>
        <w:t xml:space="preserve"> ідею </w:t>
      </w:r>
      <w:r>
        <w:rPr>
          <w:bCs/>
        </w:rPr>
        <w:t xml:space="preserve">оповідання, його  </w:t>
      </w:r>
      <w:r>
        <w:rPr>
          <w:bCs/>
          <w:i/>
        </w:rPr>
        <w:t>композицію</w:t>
      </w:r>
      <w:r>
        <w:rPr>
          <w:bCs/>
        </w:rPr>
        <w:t>,  а також</w:t>
      </w:r>
      <w:r>
        <w:rPr>
          <w:bCs/>
          <w:i/>
        </w:rPr>
        <w:t xml:space="preserve"> сюжет </w:t>
      </w:r>
      <w:r>
        <w:rPr>
          <w:bCs/>
        </w:rPr>
        <w:t xml:space="preserve">і  </w:t>
      </w:r>
      <w:r>
        <w:rPr>
          <w:bCs/>
          <w:i/>
        </w:rPr>
        <w:t>конфлікт.</w:t>
      </w:r>
    </w:p>
    <w:p w:rsidR="00194587" w:rsidRDefault="00194587" w:rsidP="00194587">
      <w:pPr>
        <w:ind w:firstLine="360"/>
        <w:jc w:val="both"/>
        <w:rPr>
          <w:bCs/>
          <w:sz w:val="28"/>
          <w:lang w:val="uk-UA"/>
        </w:rPr>
      </w:pPr>
      <w:r>
        <w:rPr>
          <w:bCs/>
          <w:i/>
          <w:sz w:val="28"/>
          <w:lang w:val="uk-UA"/>
        </w:rPr>
        <w:t>Тема</w:t>
      </w:r>
      <w:r>
        <w:rPr>
          <w:bCs/>
          <w:sz w:val="28"/>
          <w:lang w:val="uk-UA"/>
        </w:rPr>
        <w:t xml:space="preserve"> – це  те, що стало предметом  творчого осмислення і зображення в оповіданні,  ті життєві явища,  що їх відібрав письменник для художнього відтворення. Тема твору нерозривно пов</w:t>
      </w:r>
      <w:r>
        <w:rPr>
          <w:bCs/>
          <w:sz w:val="28"/>
        </w:rPr>
        <w:t>’</w:t>
      </w:r>
      <w:r>
        <w:rPr>
          <w:bCs/>
          <w:sz w:val="28"/>
          <w:lang w:val="uk-UA"/>
        </w:rPr>
        <w:t>язана з його ідеєю, тобто авторською установкою,  інтерпретацією  життєвих явищ, висновком, до якого підводить автор читача.</w:t>
      </w:r>
    </w:p>
    <w:p w:rsidR="00194587" w:rsidRDefault="00194587" w:rsidP="00194587">
      <w:pPr>
        <w:ind w:firstLine="360"/>
        <w:jc w:val="both"/>
        <w:rPr>
          <w:bCs/>
          <w:sz w:val="28"/>
          <w:lang w:val="uk-UA"/>
        </w:rPr>
      </w:pPr>
      <w:r>
        <w:rPr>
          <w:bCs/>
          <w:i/>
          <w:iCs/>
          <w:sz w:val="28"/>
          <w:lang w:val="uk-UA"/>
        </w:rPr>
        <w:lastRenderedPageBreak/>
        <w:t xml:space="preserve">Композиція - </w:t>
      </w:r>
      <w:r>
        <w:rPr>
          <w:bCs/>
          <w:sz w:val="28"/>
          <w:lang w:val="uk-UA"/>
        </w:rPr>
        <w:t xml:space="preserve"> це побудова художнього твору, розташування всіх його частин (розділів, епізодів, сцен, картин, образів) у певній послідовнсті,  групування та розстановка персонажів, чітко продумане розгортання подій. Композиція зумовлена не тільки  задум і світоглядною позицією автора, а й  традиціями жанру художнього твору.</w:t>
      </w:r>
    </w:p>
    <w:p w:rsidR="00194587" w:rsidRDefault="00194587" w:rsidP="00194587">
      <w:pPr>
        <w:ind w:firstLine="360"/>
        <w:jc w:val="both"/>
        <w:rPr>
          <w:bCs/>
          <w:sz w:val="28"/>
          <w:lang w:val="uk-UA"/>
        </w:rPr>
      </w:pPr>
      <w:r>
        <w:rPr>
          <w:bCs/>
          <w:i/>
          <w:iCs/>
          <w:sz w:val="28"/>
          <w:lang w:val="uk-UA"/>
        </w:rPr>
        <w:t xml:space="preserve">Сюжет - </w:t>
      </w:r>
      <w:r>
        <w:rPr>
          <w:bCs/>
          <w:sz w:val="28"/>
          <w:lang w:val="uk-UA"/>
        </w:rPr>
        <w:t xml:space="preserve">  система пов</w:t>
      </w:r>
      <w:r>
        <w:rPr>
          <w:bCs/>
          <w:sz w:val="28"/>
        </w:rPr>
        <w:t>’</w:t>
      </w:r>
      <w:r>
        <w:rPr>
          <w:bCs/>
          <w:sz w:val="28"/>
          <w:lang w:val="uk-UA"/>
        </w:rPr>
        <w:t xml:space="preserve">язаних між собою  подій, в яких розкриваються особливості характерів персонажів і весь зміст (тобто </w:t>
      </w:r>
      <w:r>
        <w:rPr>
          <w:bCs/>
          <w:i/>
          <w:sz w:val="28"/>
          <w:lang w:val="uk-UA"/>
        </w:rPr>
        <w:t>тема</w:t>
      </w:r>
      <w:r>
        <w:rPr>
          <w:bCs/>
          <w:sz w:val="28"/>
          <w:lang w:val="uk-UA"/>
        </w:rPr>
        <w:t>) художнього твору.</w:t>
      </w:r>
    </w:p>
    <w:p w:rsidR="00194587" w:rsidRDefault="00194587" w:rsidP="00194587">
      <w:pPr>
        <w:ind w:firstLine="360"/>
        <w:jc w:val="both"/>
        <w:rPr>
          <w:bCs/>
          <w:iCs/>
          <w:sz w:val="28"/>
          <w:lang w:val="uk-UA"/>
        </w:rPr>
      </w:pPr>
      <w:r>
        <w:rPr>
          <w:bCs/>
          <w:sz w:val="28"/>
          <w:lang w:val="uk-UA"/>
        </w:rPr>
        <w:t xml:space="preserve">В основу сюжету завжди покладено </w:t>
      </w:r>
      <w:r>
        <w:rPr>
          <w:bCs/>
          <w:i/>
          <w:sz w:val="28"/>
          <w:lang w:val="uk-UA"/>
        </w:rPr>
        <w:t xml:space="preserve">конфлікт. </w:t>
      </w:r>
      <w:r>
        <w:rPr>
          <w:bCs/>
          <w:iCs/>
          <w:sz w:val="28"/>
          <w:lang w:val="uk-UA"/>
        </w:rPr>
        <w:t>У зв’язку з тим, що цей конфлікт виникає,  розвивається, досягає  загострення, а потім розв’язується, в сюжетному ланцюгу подій умовно виділяють  основні елементи:  зав’язку, кульмінацію та розв’язку.</w:t>
      </w:r>
    </w:p>
    <w:p w:rsidR="00194587" w:rsidRDefault="00194587" w:rsidP="00194587">
      <w:pPr>
        <w:ind w:firstLine="360"/>
        <w:jc w:val="both"/>
        <w:rPr>
          <w:bCs/>
          <w:i/>
          <w:iCs/>
          <w:sz w:val="28"/>
          <w:lang w:val="uk-UA"/>
        </w:rPr>
      </w:pPr>
      <w:r>
        <w:rPr>
          <w:bCs/>
          <w:iCs/>
          <w:sz w:val="28"/>
          <w:lang w:val="uk-UA"/>
        </w:rPr>
        <w:t xml:space="preserve">Крім сюжету, складниками композиції є позасюжетні  елементи: </w:t>
      </w:r>
      <w:r>
        <w:rPr>
          <w:bCs/>
          <w:i/>
          <w:iCs/>
          <w:sz w:val="28"/>
          <w:lang w:val="uk-UA"/>
        </w:rPr>
        <w:t>описи</w:t>
      </w:r>
      <w:r>
        <w:rPr>
          <w:bCs/>
          <w:iCs/>
          <w:sz w:val="28"/>
          <w:lang w:val="uk-UA"/>
        </w:rPr>
        <w:t xml:space="preserve"> (</w:t>
      </w:r>
      <w:r>
        <w:rPr>
          <w:bCs/>
          <w:i/>
          <w:iCs/>
          <w:sz w:val="28"/>
          <w:lang w:val="uk-UA"/>
        </w:rPr>
        <w:t xml:space="preserve">портрети, пейзажі, інтер’єри </w:t>
      </w:r>
      <w:r>
        <w:rPr>
          <w:bCs/>
          <w:iCs/>
          <w:sz w:val="28"/>
          <w:lang w:val="uk-UA"/>
        </w:rPr>
        <w:t xml:space="preserve"> тощо), </w:t>
      </w:r>
      <w:r>
        <w:rPr>
          <w:bCs/>
          <w:i/>
          <w:iCs/>
          <w:sz w:val="28"/>
          <w:lang w:val="uk-UA"/>
        </w:rPr>
        <w:t>авторські відступи, обрамлення.</w:t>
      </w:r>
    </w:p>
    <w:p w:rsidR="00194587" w:rsidRDefault="00194587" w:rsidP="00194587">
      <w:pPr>
        <w:ind w:firstLine="360"/>
        <w:jc w:val="both"/>
        <w:rPr>
          <w:bCs/>
          <w:iCs/>
          <w:sz w:val="28"/>
          <w:lang w:val="uk-UA"/>
        </w:rPr>
      </w:pPr>
      <w:r>
        <w:rPr>
          <w:bCs/>
          <w:i/>
          <w:iCs/>
          <w:sz w:val="28"/>
          <w:lang w:val="uk-UA"/>
        </w:rPr>
        <w:t xml:space="preserve">Обрамлення - </w:t>
      </w:r>
      <w:r>
        <w:rPr>
          <w:bCs/>
          <w:iCs/>
          <w:sz w:val="28"/>
          <w:lang w:val="uk-UA"/>
        </w:rPr>
        <w:t xml:space="preserve"> композиційний прийом. Власне, це початкова й остання частини  в композиції твору, яка, інби в рамку, вкладає розповідь про події, про які йдеться.</w:t>
      </w:r>
    </w:p>
    <w:p w:rsidR="00194587" w:rsidRDefault="00194587" w:rsidP="00194587">
      <w:pPr>
        <w:ind w:firstLine="360"/>
        <w:jc w:val="both"/>
        <w:rPr>
          <w:bCs/>
          <w:iCs/>
          <w:sz w:val="28"/>
          <w:lang w:val="uk-UA"/>
        </w:rPr>
      </w:pPr>
      <w:r>
        <w:rPr>
          <w:bCs/>
          <w:iCs/>
          <w:sz w:val="28"/>
          <w:lang w:val="uk-UA"/>
        </w:rPr>
        <w:t xml:space="preserve">Найчастіше саме з обрамлення читач дізнається  про джерело викладеної в оповіданні інформації (з ким коли, де, за яких обставин трапилося, хто це розказав чи записав і т. ін.) або про подальшу долю персонажів. Буває так, що  розважальний зміст сюжету твору сполучаться із повачльним завданням «рамкової» історії, сприяючи цілісності твору. Крім того, обрамлення може розмежовувати автора й оповідача. </w:t>
      </w:r>
    </w:p>
    <w:p w:rsidR="00194587" w:rsidRPr="00AD3A30" w:rsidRDefault="00194587" w:rsidP="00194587">
      <w:pPr>
        <w:ind w:firstLine="360"/>
        <w:jc w:val="both"/>
        <w:rPr>
          <w:bCs/>
          <w:iCs/>
          <w:sz w:val="28"/>
          <w:lang w:val="uk-UA"/>
        </w:rPr>
      </w:pPr>
      <w:r>
        <w:rPr>
          <w:bCs/>
          <w:iCs/>
          <w:sz w:val="28"/>
          <w:lang w:val="uk-UA"/>
        </w:rPr>
        <w:t xml:space="preserve">Класичним прикладом є обрамлення в «Казках 1001 ночі», що є розповіддю про мудру й кмітливу Шахразаду, та обставини, за яких вона розповідала казкові історії.Часто й саме обрамлення містить роздуми з приводу того, про що розказано в основній частині оповідання, складає оцінку  цим подіям, яка вкладається в уста котрогось із персонажів або є авторською. </w:t>
      </w:r>
    </w:p>
    <w:p w:rsidR="00194587" w:rsidRDefault="00194587" w:rsidP="00194587">
      <w:pPr>
        <w:jc w:val="both"/>
        <w:rPr>
          <w:b/>
          <w:i/>
          <w:sz w:val="28"/>
          <w:lang w:val="uk-UA"/>
        </w:rPr>
      </w:pPr>
      <w:r>
        <w:rPr>
          <w:b/>
          <w:i/>
          <w:sz w:val="28"/>
          <w:lang w:val="uk-UA"/>
        </w:rPr>
        <w:t xml:space="preserve"> </w:t>
      </w:r>
    </w:p>
    <w:p w:rsidR="00194587" w:rsidRDefault="00194587" w:rsidP="00194587">
      <w:pPr>
        <w:jc w:val="both"/>
        <w:rPr>
          <w:i/>
          <w:sz w:val="28"/>
          <w:lang w:val="uk-UA"/>
        </w:rPr>
      </w:pPr>
      <w:r>
        <w:rPr>
          <w:i/>
          <w:sz w:val="28"/>
          <w:lang w:val="uk-UA"/>
        </w:rPr>
        <w:t>*</w:t>
      </w:r>
      <w:r w:rsidRPr="00857E4B">
        <w:rPr>
          <w:i/>
          <w:sz w:val="28"/>
          <w:lang w:val="uk-UA"/>
        </w:rPr>
        <w:t>Читання вчителем оповідання</w:t>
      </w:r>
      <w:r>
        <w:rPr>
          <w:i/>
          <w:sz w:val="28"/>
          <w:lang w:val="uk-UA"/>
        </w:rPr>
        <w:t xml:space="preserve">. </w:t>
      </w:r>
    </w:p>
    <w:p w:rsidR="00194587" w:rsidRDefault="00194587" w:rsidP="00194587">
      <w:pPr>
        <w:jc w:val="both"/>
        <w:rPr>
          <w:i/>
          <w:sz w:val="28"/>
          <w:lang w:val="uk-UA"/>
        </w:rPr>
      </w:pPr>
    </w:p>
    <w:p w:rsidR="00194587" w:rsidRDefault="00194587" w:rsidP="00194587">
      <w:pPr>
        <w:ind w:firstLine="360"/>
        <w:jc w:val="both"/>
        <w:rPr>
          <w:sz w:val="28"/>
          <w:lang w:val="uk-UA"/>
        </w:rPr>
      </w:pPr>
      <w:r>
        <w:rPr>
          <w:sz w:val="28"/>
          <w:lang w:val="uk-UA"/>
        </w:rPr>
        <w:t>Татари спинилися в степу біля могили, щоб поділити між собою ясир – захоплених під час набігу на села бранців. Не могли вони знати, що в землі на могилі закопаний козацький дозорець.</w:t>
      </w:r>
    </w:p>
    <w:p w:rsidR="00194587" w:rsidRDefault="00194587" w:rsidP="00194587">
      <w:pPr>
        <w:ind w:firstLine="360"/>
        <w:jc w:val="both"/>
        <w:rPr>
          <w:sz w:val="28"/>
          <w:lang w:val="uk-UA"/>
        </w:rPr>
      </w:pPr>
      <w:r>
        <w:rPr>
          <w:sz w:val="28"/>
          <w:lang w:val="uk-UA"/>
        </w:rPr>
        <w:t>Виставляючи в степу сторожу, запорожці були змушені враховувати татарську спостережливість і хитрість. Тому в могилаїх, поблизу місць, де вороги могли спинитися на довгий спочинок, козаки часом викопували  простору яму для свого дозорця і, засипаючи її, лишали «продуви» («душники») –отвори для дихання. Верст за 30 від кожного закопаного дозорця чатував, чекаючи на умовний сигнал, дозорець-вершник. Отримавши такий сигнал, він чимдуж мчав до війська.</w:t>
      </w:r>
    </w:p>
    <w:p w:rsidR="00194587" w:rsidRDefault="00194587" w:rsidP="00194587">
      <w:pPr>
        <w:ind w:firstLine="360"/>
        <w:jc w:val="both"/>
        <w:rPr>
          <w:sz w:val="28"/>
          <w:lang w:val="uk-UA"/>
        </w:rPr>
      </w:pPr>
      <w:r>
        <w:rPr>
          <w:sz w:val="28"/>
          <w:lang w:val="uk-UA"/>
        </w:rPr>
        <w:t>…Закопаний у землі дозорець чує крики ворогів, дівоче ридання, вигуки полонених чоловіків. Як хочеться йому  вийти з ями, допомогти й оборонити, але – не можна.</w:t>
      </w:r>
    </w:p>
    <w:p w:rsidR="00194587" w:rsidRDefault="00194587" w:rsidP="00194587">
      <w:pPr>
        <w:ind w:firstLine="360"/>
        <w:jc w:val="both"/>
        <w:rPr>
          <w:sz w:val="28"/>
          <w:lang w:val="uk-UA"/>
        </w:rPr>
      </w:pPr>
      <w:r>
        <w:rPr>
          <w:sz w:val="28"/>
          <w:lang w:val="uk-UA"/>
        </w:rPr>
        <w:t>Ближче до ночі козак  почув, що хтось вовтузиться  в нього над головою. Стало душно в ямі: котрийсь татаин, влягаючись спати, затулив  «душники». Якби хтось не покликав чи злякав вузькоокого, задихнувся б наш запорожець!</w:t>
      </w:r>
    </w:p>
    <w:p w:rsidR="00194587" w:rsidRDefault="00194587" w:rsidP="00194587">
      <w:pPr>
        <w:ind w:firstLine="360"/>
        <w:jc w:val="both"/>
        <w:rPr>
          <w:sz w:val="28"/>
          <w:lang w:val="uk-UA"/>
        </w:rPr>
      </w:pPr>
      <w:r>
        <w:rPr>
          <w:sz w:val="28"/>
          <w:lang w:val="uk-UA"/>
        </w:rPr>
        <w:t>Дочекавшись, поки вороги поснуть,  козак викресав вогонь, запалив просякнуту  спеціальною сумішшю губку й на списі підняв її  через «душник». Запалала губка, розсипаючи яскраві іскри. Це – умовний знак  для побратима вершника. Та чи помітив він? Удруге, а тоді втретє підносить  козак запалену губку на списі через отвір.</w:t>
      </w:r>
    </w:p>
    <w:p w:rsidR="00194587" w:rsidRDefault="00194587" w:rsidP="00194587">
      <w:pPr>
        <w:ind w:firstLine="360"/>
        <w:jc w:val="both"/>
        <w:rPr>
          <w:sz w:val="28"/>
          <w:lang w:val="uk-UA"/>
        </w:rPr>
      </w:pPr>
      <w:r>
        <w:rPr>
          <w:sz w:val="28"/>
          <w:lang w:val="uk-UA"/>
        </w:rPr>
        <w:t>Прокинулися од сну татари, заметушилися, кинулися до місця, де горіло. Запорожець спис утягнув назад у яму – і слід запав. Шукають татари – ніде й нікого. Перенишпоривши все, як закричать не своїм голосом: «Шайтан! Шайтан!»(Чорт).</w:t>
      </w:r>
    </w:p>
    <w:p w:rsidR="00194587" w:rsidRDefault="00194587" w:rsidP="00194587">
      <w:pPr>
        <w:ind w:firstLine="360"/>
        <w:jc w:val="both"/>
        <w:rPr>
          <w:sz w:val="28"/>
          <w:lang w:val="uk-UA"/>
        </w:rPr>
      </w:pPr>
      <w:r>
        <w:rPr>
          <w:sz w:val="28"/>
          <w:lang w:val="uk-UA"/>
        </w:rPr>
        <w:t xml:space="preserve">Вершник же, побачивши сигнал, швидше поскакав до своїх. Налетіли козаки, розметали орду, визволили нещасних бранців. </w:t>
      </w:r>
    </w:p>
    <w:p w:rsidR="00194587" w:rsidRDefault="00194587" w:rsidP="00194587">
      <w:pPr>
        <w:ind w:firstLine="360"/>
        <w:jc w:val="both"/>
        <w:rPr>
          <w:sz w:val="28"/>
          <w:lang w:val="uk-UA"/>
        </w:rPr>
      </w:pPr>
      <w:r>
        <w:rPr>
          <w:sz w:val="28"/>
          <w:lang w:val="uk-UA"/>
        </w:rPr>
        <w:t xml:space="preserve">Тільки битка скінчилася – кинулися козаки до мгили. Дивляться, місце, де азкопаний козак, запалося. Відкидали землю, але пізно. Ледт дивого винесли з ями безталанного чоловіка, а на другий день віддав сміливець душу Богові (Сюжет О.Кузьмича). </w:t>
      </w:r>
    </w:p>
    <w:p w:rsidR="00194587" w:rsidRDefault="00194587" w:rsidP="00194587">
      <w:pPr>
        <w:ind w:firstLine="360"/>
        <w:jc w:val="both"/>
        <w:rPr>
          <w:sz w:val="28"/>
          <w:lang w:val="uk-UA"/>
        </w:rPr>
      </w:pPr>
    </w:p>
    <w:p w:rsidR="00194587" w:rsidRPr="005A0224" w:rsidRDefault="00194587" w:rsidP="00194587">
      <w:pPr>
        <w:jc w:val="both"/>
        <w:rPr>
          <w:b/>
          <w:i/>
          <w:sz w:val="28"/>
          <w:lang w:val="uk-UA"/>
        </w:rPr>
      </w:pPr>
      <w:r>
        <w:rPr>
          <w:b/>
          <w:i/>
          <w:sz w:val="28"/>
          <w:lang w:val="uk-UA"/>
        </w:rPr>
        <w:t xml:space="preserve">* </w:t>
      </w:r>
      <w:r w:rsidRPr="005A0224">
        <w:rPr>
          <w:b/>
          <w:i/>
          <w:sz w:val="28"/>
          <w:lang w:val="uk-UA"/>
        </w:rPr>
        <w:t>Колективне складання плану оповідання.</w:t>
      </w:r>
    </w:p>
    <w:p w:rsidR="00194587" w:rsidRPr="005A0224" w:rsidRDefault="00194587" w:rsidP="00194587">
      <w:pPr>
        <w:rPr>
          <w:sz w:val="28"/>
          <w:lang w:val="uk-UA"/>
        </w:rPr>
      </w:pPr>
      <w:r w:rsidRPr="005A0224">
        <w:rPr>
          <w:sz w:val="28"/>
          <w:lang w:val="uk-UA"/>
        </w:rPr>
        <w:t>Зразок.</w:t>
      </w:r>
    </w:p>
    <w:tbl>
      <w:tblPr>
        <w:tblStyle w:val="a5"/>
        <w:tblW w:w="0" w:type="auto"/>
        <w:tblLook w:val="01E0" w:firstRow="1" w:lastRow="1" w:firstColumn="1" w:lastColumn="1" w:noHBand="0" w:noVBand="0"/>
      </w:tblPr>
      <w:tblGrid>
        <w:gridCol w:w="4782"/>
        <w:gridCol w:w="4783"/>
      </w:tblGrid>
      <w:tr w:rsidR="00194587" w:rsidTr="000B71B0">
        <w:tc>
          <w:tcPr>
            <w:tcW w:w="9571" w:type="dxa"/>
            <w:gridSpan w:val="2"/>
          </w:tcPr>
          <w:p w:rsidR="00194587" w:rsidRPr="005A0224" w:rsidRDefault="00194587" w:rsidP="000B71B0">
            <w:pPr>
              <w:jc w:val="center"/>
              <w:rPr>
                <w:rFonts w:ascii="Arial Black" w:hAnsi="Arial Black"/>
                <w:b/>
                <w:sz w:val="28"/>
                <w:lang w:val="uk-UA"/>
              </w:rPr>
            </w:pPr>
            <w:r w:rsidRPr="005A0224">
              <w:rPr>
                <w:rFonts w:ascii="Arial Black" w:hAnsi="Arial Black"/>
                <w:b/>
                <w:sz w:val="28"/>
                <w:lang w:val="uk-UA"/>
              </w:rPr>
              <w:t>ОРІЄНТОВНИЙ ПЛАН ОПОВІДАННЯ</w:t>
            </w:r>
          </w:p>
        </w:tc>
      </w:tr>
      <w:tr w:rsidR="00194587" w:rsidTr="000B71B0">
        <w:tc>
          <w:tcPr>
            <w:tcW w:w="4785" w:type="dxa"/>
          </w:tcPr>
          <w:p w:rsidR="00194587" w:rsidRPr="005A0224" w:rsidRDefault="00194587" w:rsidP="000B71B0">
            <w:pPr>
              <w:jc w:val="center"/>
              <w:rPr>
                <w:rFonts w:ascii="Arial Black" w:hAnsi="Arial Black"/>
                <w:b/>
                <w:sz w:val="28"/>
                <w:lang w:val="uk-UA"/>
              </w:rPr>
            </w:pPr>
            <w:r>
              <w:rPr>
                <w:rFonts w:ascii="Arial Black" w:hAnsi="Arial Black"/>
                <w:bCs/>
                <w:iCs/>
                <w:sz w:val="28"/>
                <w:lang w:val="uk-UA"/>
              </w:rPr>
              <w:t>О</w:t>
            </w:r>
            <w:r w:rsidRPr="005A0224">
              <w:rPr>
                <w:rFonts w:ascii="Arial Black" w:hAnsi="Arial Black"/>
                <w:bCs/>
                <w:iCs/>
                <w:sz w:val="28"/>
                <w:lang w:val="uk-UA"/>
              </w:rPr>
              <w:t xml:space="preserve">сновні елементи </w:t>
            </w:r>
            <w:r>
              <w:rPr>
                <w:rFonts w:ascii="Arial Black" w:hAnsi="Arial Black"/>
                <w:bCs/>
                <w:iCs/>
                <w:sz w:val="28"/>
                <w:lang w:val="uk-UA"/>
              </w:rPr>
              <w:t xml:space="preserve">в </w:t>
            </w:r>
            <w:r w:rsidRPr="005A0224">
              <w:rPr>
                <w:rFonts w:ascii="Arial Black" w:hAnsi="Arial Black"/>
                <w:bCs/>
                <w:iCs/>
                <w:sz w:val="28"/>
                <w:lang w:val="uk-UA"/>
              </w:rPr>
              <w:t>сюжетному ланцюгу подій</w:t>
            </w:r>
          </w:p>
        </w:tc>
        <w:tc>
          <w:tcPr>
            <w:tcW w:w="4786" w:type="dxa"/>
          </w:tcPr>
          <w:p w:rsidR="00194587" w:rsidRDefault="00194587" w:rsidP="000B71B0">
            <w:pPr>
              <w:jc w:val="center"/>
              <w:rPr>
                <w:b/>
                <w:sz w:val="28"/>
                <w:lang w:val="uk-UA"/>
              </w:rPr>
            </w:pPr>
          </w:p>
        </w:tc>
      </w:tr>
      <w:tr w:rsidR="00194587" w:rsidTr="000B71B0">
        <w:tc>
          <w:tcPr>
            <w:tcW w:w="4785" w:type="dxa"/>
          </w:tcPr>
          <w:p w:rsidR="00194587" w:rsidRDefault="00194587" w:rsidP="000B71B0">
            <w:pPr>
              <w:rPr>
                <w:b/>
                <w:sz w:val="28"/>
                <w:lang w:val="uk-UA"/>
              </w:rPr>
            </w:pPr>
            <w:r>
              <w:rPr>
                <w:b/>
                <w:sz w:val="28"/>
                <w:lang w:val="uk-UA"/>
              </w:rPr>
              <w:t>Зав</w:t>
            </w:r>
            <w:r>
              <w:rPr>
                <w:b/>
                <w:sz w:val="28"/>
                <w:lang w:val="en-US"/>
              </w:rPr>
              <w:t>’</w:t>
            </w:r>
            <w:r>
              <w:rPr>
                <w:b/>
                <w:sz w:val="28"/>
                <w:lang w:val="uk-UA"/>
              </w:rPr>
              <w:t>язка</w:t>
            </w:r>
          </w:p>
        </w:tc>
        <w:tc>
          <w:tcPr>
            <w:tcW w:w="4786" w:type="dxa"/>
          </w:tcPr>
          <w:p w:rsidR="00194587" w:rsidRPr="005A0224" w:rsidRDefault="00194587" w:rsidP="000B71B0">
            <w:pPr>
              <w:rPr>
                <w:sz w:val="28"/>
                <w:lang w:val="uk-UA"/>
              </w:rPr>
            </w:pPr>
            <w:r>
              <w:rPr>
                <w:sz w:val="28"/>
                <w:lang w:val="uk-UA"/>
              </w:rPr>
              <w:t>1. Закопаний на могилі козацький дозорець</w:t>
            </w:r>
          </w:p>
        </w:tc>
      </w:tr>
      <w:tr w:rsidR="00194587" w:rsidTr="000B71B0">
        <w:tc>
          <w:tcPr>
            <w:tcW w:w="4785" w:type="dxa"/>
          </w:tcPr>
          <w:p w:rsidR="00194587" w:rsidRDefault="00194587" w:rsidP="000B71B0">
            <w:pPr>
              <w:rPr>
                <w:b/>
                <w:sz w:val="28"/>
                <w:lang w:val="uk-UA"/>
              </w:rPr>
            </w:pPr>
            <w:r>
              <w:rPr>
                <w:b/>
                <w:sz w:val="28"/>
                <w:lang w:val="uk-UA"/>
              </w:rPr>
              <w:t>Позасюжетний елемент</w:t>
            </w:r>
          </w:p>
        </w:tc>
        <w:tc>
          <w:tcPr>
            <w:tcW w:w="4786" w:type="dxa"/>
          </w:tcPr>
          <w:p w:rsidR="00194587" w:rsidRPr="005A0224" w:rsidRDefault="00194587" w:rsidP="000B71B0">
            <w:pPr>
              <w:rPr>
                <w:sz w:val="28"/>
                <w:lang w:val="uk-UA"/>
              </w:rPr>
            </w:pPr>
            <w:r w:rsidRPr="005A0224">
              <w:rPr>
                <w:sz w:val="28"/>
                <w:lang w:val="uk-UA"/>
              </w:rPr>
              <w:t>Степовий пейзаж або портрет козака</w:t>
            </w:r>
          </w:p>
        </w:tc>
      </w:tr>
      <w:tr w:rsidR="00194587" w:rsidTr="000B71B0">
        <w:tc>
          <w:tcPr>
            <w:tcW w:w="4785" w:type="dxa"/>
          </w:tcPr>
          <w:p w:rsidR="00194587" w:rsidRDefault="00194587" w:rsidP="000B71B0">
            <w:pPr>
              <w:rPr>
                <w:b/>
                <w:sz w:val="28"/>
                <w:lang w:val="uk-UA"/>
              </w:rPr>
            </w:pPr>
            <w:r>
              <w:rPr>
                <w:b/>
                <w:sz w:val="28"/>
                <w:lang w:val="uk-UA"/>
              </w:rPr>
              <w:t>Розвиток дії</w:t>
            </w:r>
          </w:p>
        </w:tc>
        <w:tc>
          <w:tcPr>
            <w:tcW w:w="4786" w:type="dxa"/>
          </w:tcPr>
          <w:p w:rsidR="00194587" w:rsidRPr="005A0224" w:rsidRDefault="00194587" w:rsidP="000B71B0">
            <w:pPr>
              <w:rPr>
                <w:sz w:val="28"/>
                <w:lang w:val="uk-UA"/>
              </w:rPr>
            </w:pPr>
            <w:r>
              <w:rPr>
                <w:sz w:val="28"/>
                <w:lang w:val="uk-UA"/>
              </w:rPr>
              <w:t>Паювання здобичі татарами. Уночі хтось затулив «душники». Дозорець подає сигнал.</w:t>
            </w:r>
          </w:p>
        </w:tc>
      </w:tr>
      <w:tr w:rsidR="00194587" w:rsidTr="000B71B0">
        <w:tc>
          <w:tcPr>
            <w:tcW w:w="4785" w:type="dxa"/>
          </w:tcPr>
          <w:p w:rsidR="00194587" w:rsidRDefault="00194587" w:rsidP="000B71B0">
            <w:pPr>
              <w:rPr>
                <w:b/>
                <w:sz w:val="28"/>
                <w:lang w:val="uk-UA"/>
              </w:rPr>
            </w:pPr>
            <w:r>
              <w:rPr>
                <w:b/>
                <w:sz w:val="28"/>
                <w:lang w:val="uk-UA"/>
              </w:rPr>
              <w:t>Кульмінація</w:t>
            </w:r>
          </w:p>
        </w:tc>
        <w:tc>
          <w:tcPr>
            <w:tcW w:w="4786" w:type="dxa"/>
          </w:tcPr>
          <w:p w:rsidR="00194587" w:rsidRPr="005A0224" w:rsidRDefault="00194587" w:rsidP="000B71B0">
            <w:pPr>
              <w:rPr>
                <w:sz w:val="28"/>
                <w:lang w:val="uk-UA"/>
              </w:rPr>
            </w:pPr>
            <w:r>
              <w:rPr>
                <w:sz w:val="28"/>
                <w:lang w:val="uk-UA"/>
              </w:rPr>
              <w:t>Вогонь розбудив татарву. Шайтан!</w:t>
            </w:r>
          </w:p>
        </w:tc>
      </w:tr>
      <w:tr w:rsidR="00194587" w:rsidTr="000B71B0">
        <w:tc>
          <w:tcPr>
            <w:tcW w:w="4785" w:type="dxa"/>
          </w:tcPr>
          <w:p w:rsidR="00194587" w:rsidRDefault="00194587" w:rsidP="000B71B0">
            <w:pPr>
              <w:rPr>
                <w:b/>
                <w:sz w:val="28"/>
                <w:lang w:val="uk-UA"/>
              </w:rPr>
            </w:pPr>
            <w:r>
              <w:rPr>
                <w:b/>
                <w:sz w:val="28"/>
                <w:lang w:val="uk-UA"/>
              </w:rPr>
              <w:t>Розв</w:t>
            </w:r>
            <w:r>
              <w:rPr>
                <w:b/>
                <w:sz w:val="28"/>
                <w:lang w:val="en-US"/>
              </w:rPr>
              <w:t>’</w:t>
            </w:r>
            <w:r>
              <w:rPr>
                <w:b/>
                <w:sz w:val="28"/>
                <w:lang w:val="uk-UA"/>
              </w:rPr>
              <w:t>язка</w:t>
            </w:r>
          </w:p>
        </w:tc>
        <w:tc>
          <w:tcPr>
            <w:tcW w:w="4786" w:type="dxa"/>
          </w:tcPr>
          <w:p w:rsidR="00194587" w:rsidRPr="005A0224" w:rsidRDefault="00194587" w:rsidP="000B71B0">
            <w:pPr>
              <w:rPr>
                <w:sz w:val="28"/>
                <w:lang w:val="uk-UA"/>
              </w:rPr>
            </w:pPr>
            <w:r>
              <w:rPr>
                <w:sz w:val="28"/>
                <w:lang w:val="uk-UA"/>
              </w:rPr>
              <w:t>Перемога козаків над ворогами. Смерть відважного дозорця.</w:t>
            </w:r>
          </w:p>
        </w:tc>
      </w:tr>
    </w:tbl>
    <w:p w:rsidR="00194587" w:rsidRDefault="00194587" w:rsidP="00194587">
      <w:pPr>
        <w:jc w:val="center"/>
        <w:rPr>
          <w:b/>
          <w:sz w:val="28"/>
          <w:lang w:val="uk-UA"/>
        </w:rPr>
      </w:pPr>
    </w:p>
    <w:p w:rsidR="00194587" w:rsidRPr="005A0224" w:rsidRDefault="00194587" w:rsidP="00194587">
      <w:pPr>
        <w:rPr>
          <w:b/>
          <w:i/>
          <w:sz w:val="28"/>
          <w:lang w:val="uk-UA"/>
        </w:rPr>
      </w:pPr>
      <w:r w:rsidRPr="005A0224">
        <w:rPr>
          <w:b/>
          <w:i/>
          <w:sz w:val="28"/>
          <w:lang w:val="uk-UA"/>
        </w:rPr>
        <w:t>* Колективне добирання обрамлення.</w:t>
      </w:r>
    </w:p>
    <w:p w:rsidR="00194587" w:rsidRDefault="00194587" w:rsidP="00194587">
      <w:pPr>
        <w:rPr>
          <w:b/>
          <w:sz w:val="28"/>
          <w:lang w:val="uk-UA"/>
        </w:rPr>
      </w:pPr>
      <w:r>
        <w:rPr>
          <w:b/>
          <w:sz w:val="28"/>
          <w:lang w:val="uk-UA"/>
        </w:rPr>
        <w:t>Варіанти:</w:t>
      </w:r>
    </w:p>
    <w:p w:rsidR="00194587" w:rsidRDefault="00194587" w:rsidP="00194587">
      <w:pPr>
        <w:numPr>
          <w:ilvl w:val="0"/>
          <w:numId w:val="2"/>
        </w:numPr>
        <w:rPr>
          <w:sz w:val="28"/>
          <w:lang w:val="uk-UA"/>
        </w:rPr>
      </w:pPr>
      <w:r>
        <w:rPr>
          <w:sz w:val="28"/>
          <w:lang w:val="uk-UA"/>
        </w:rPr>
        <w:t>р</w:t>
      </w:r>
      <w:r w:rsidRPr="005A0224">
        <w:rPr>
          <w:sz w:val="28"/>
          <w:lang w:val="uk-UA"/>
        </w:rPr>
        <w:t>озповідь постарілого побратима вершника про загибель героя-дозорця;</w:t>
      </w:r>
    </w:p>
    <w:p w:rsidR="00194587" w:rsidRDefault="00194587" w:rsidP="00194587">
      <w:pPr>
        <w:numPr>
          <w:ilvl w:val="0"/>
          <w:numId w:val="2"/>
        </w:numPr>
        <w:rPr>
          <w:sz w:val="28"/>
          <w:lang w:val="uk-UA"/>
        </w:rPr>
      </w:pPr>
      <w:r>
        <w:rPr>
          <w:sz w:val="28"/>
          <w:lang w:val="uk-UA"/>
        </w:rPr>
        <w:t>розповідь котрогось зі звільнених бранців односельчанам;</w:t>
      </w:r>
    </w:p>
    <w:p w:rsidR="00194587" w:rsidRPr="005A0224" w:rsidRDefault="00194587" w:rsidP="00194587">
      <w:pPr>
        <w:numPr>
          <w:ilvl w:val="0"/>
          <w:numId w:val="2"/>
        </w:numPr>
        <w:rPr>
          <w:sz w:val="28"/>
          <w:lang w:val="uk-UA"/>
        </w:rPr>
      </w:pPr>
      <w:r>
        <w:rPr>
          <w:sz w:val="28"/>
          <w:lang w:val="uk-UA"/>
        </w:rPr>
        <w:t xml:space="preserve">розповідь учителя школярам під час екскурсії біля могили в степу. </w:t>
      </w:r>
    </w:p>
    <w:p w:rsidR="00194587" w:rsidRDefault="00194587" w:rsidP="00194587">
      <w:pPr>
        <w:rPr>
          <w:b/>
          <w:sz w:val="28"/>
          <w:lang w:val="uk-UA"/>
        </w:rPr>
      </w:pPr>
    </w:p>
    <w:p w:rsidR="00194587" w:rsidRDefault="00194587" w:rsidP="00194587">
      <w:pPr>
        <w:jc w:val="both"/>
        <w:rPr>
          <w:b/>
          <w:i/>
          <w:sz w:val="28"/>
          <w:lang w:val="uk-UA"/>
        </w:rPr>
      </w:pPr>
      <w:r>
        <w:rPr>
          <w:b/>
          <w:sz w:val="28"/>
          <w:lang w:val="uk-UA"/>
        </w:rPr>
        <w:t>*</w:t>
      </w:r>
      <w:r>
        <w:rPr>
          <w:b/>
          <w:i/>
          <w:sz w:val="28"/>
          <w:lang w:val="uk-UA"/>
        </w:rPr>
        <w:t>Самостійне обмірковування  оповідання із обрамленням із записами на чернетках.</w:t>
      </w:r>
    </w:p>
    <w:p w:rsidR="00194587" w:rsidRDefault="00194587" w:rsidP="00194587">
      <w:pPr>
        <w:jc w:val="both"/>
        <w:rPr>
          <w:b/>
          <w:i/>
          <w:sz w:val="28"/>
          <w:lang w:val="uk-UA"/>
        </w:rPr>
      </w:pPr>
    </w:p>
    <w:p w:rsidR="00194587" w:rsidRPr="002606B1" w:rsidRDefault="00194587" w:rsidP="00194587">
      <w:pPr>
        <w:jc w:val="both"/>
        <w:rPr>
          <w:b/>
          <w:i/>
          <w:sz w:val="28"/>
          <w:lang w:val="uk-UA"/>
        </w:rPr>
      </w:pPr>
      <w:r>
        <w:rPr>
          <w:b/>
          <w:i/>
          <w:sz w:val="28"/>
          <w:lang w:val="uk-UA"/>
        </w:rPr>
        <w:t>Слухання та обговорення кількох складених учнями оповідань.</w:t>
      </w:r>
    </w:p>
    <w:p w:rsidR="00194587" w:rsidRDefault="00194587" w:rsidP="00194587">
      <w:pPr>
        <w:rPr>
          <w:b/>
          <w:sz w:val="28"/>
          <w:lang w:val="uk-UA"/>
        </w:rPr>
      </w:pPr>
    </w:p>
    <w:p w:rsidR="00194587" w:rsidRPr="00872DC1" w:rsidRDefault="00194587" w:rsidP="00194587">
      <w:pPr>
        <w:rPr>
          <w:b/>
          <w:sz w:val="28"/>
          <w:lang w:val="uk-UA"/>
        </w:rPr>
      </w:pPr>
      <w:r w:rsidRPr="00872DC1">
        <w:rPr>
          <w:b/>
          <w:sz w:val="28"/>
        </w:rPr>
        <w:t>V</w:t>
      </w:r>
      <w:r>
        <w:rPr>
          <w:b/>
          <w:sz w:val="28"/>
          <w:lang w:val="uk-UA"/>
        </w:rPr>
        <w:t>. Підбитт</w:t>
      </w:r>
      <w:r w:rsidRPr="00872DC1">
        <w:rPr>
          <w:b/>
          <w:sz w:val="28"/>
          <w:lang w:val="uk-UA"/>
        </w:rPr>
        <w:t>я підсумків уроку.</w:t>
      </w:r>
    </w:p>
    <w:p w:rsidR="00194587" w:rsidRPr="00872DC1" w:rsidRDefault="00194587" w:rsidP="00194587">
      <w:pPr>
        <w:rPr>
          <w:b/>
          <w:sz w:val="28"/>
          <w:lang w:val="uk-UA"/>
        </w:rPr>
      </w:pPr>
    </w:p>
    <w:p w:rsidR="00194587" w:rsidRPr="005A0224" w:rsidRDefault="00194587" w:rsidP="00194587">
      <w:pPr>
        <w:rPr>
          <w:sz w:val="28"/>
          <w:lang w:val="uk-UA"/>
        </w:rPr>
      </w:pPr>
      <w:r w:rsidRPr="00872DC1">
        <w:rPr>
          <w:b/>
          <w:sz w:val="28"/>
        </w:rPr>
        <w:t>V</w:t>
      </w:r>
      <w:r w:rsidRPr="00872DC1">
        <w:rPr>
          <w:b/>
          <w:sz w:val="28"/>
          <w:lang w:val="uk-UA"/>
        </w:rPr>
        <w:t>І.  Домашнє завдання</w:t>
      </w:r>
      <w:r>
        <w:rPr>
          <w:i/>
          <w:sz w:val="28"/>
          <w:lang w:val="uk-UA"/>
        </w:rPr>
        <w:t xml:space="preserve">. </w:t>
      </w:r>
      <w:r>
        <w:rPr>
          <w:sz w:val="28"/>
          <w:lang w:val="uk-UA"/>
        </w:rPr>
        <w:t xml:space="preserve">Написати оповідання з обрамленням. </w:t>
      </w:r>
    </w:p>
    <w:p w:rsidR="00194587" w:rsidRDefault="00194587" w:rsidP="00194587">
      <w:pPr>
        <w:jc w:val="center"/>
        <w:rPr>
          <w:sz w:val="28"/>
          <w:lang w:val="uk-UA"/>
        </w:rPr>
      </w:pPr>
    </w:p>
    <w:p w:rsidR="008E7C54" w:rsidRDefault="008E7C54">
      <w:bookmarkStart w:id="0" w:name="_GoBack"/>
      <w:bookmarkEnd w:id="0"/>
    </w:p>
    <w:sectPr w:rsidR="008E7C54"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70907"/>
    <w:multiLevelType w:val="hybridMultilevel"/>
    <w:tmpl w:val="9844EAB4"/>
    <w:lvl w:ilvl="0" w:tplc="86B42346">
      <w:numFmt w:val="bullet"/>
      <w:lvlText w:val="-"/>
      <w:lvlJc w:val="left"/>
      <w:pPr>
        <w:tabs>
          <w:tab w:val="num" w:pos="720"/>
        </w:tabs>
        <w:ind w:left="720" w:hanging="360"/>
      </w:pPr>
      <w:rPr>
        <w:rFonts w:ascii="Times New Roman" w:eastAsia="Times New Roman" w:hAnsi="Times New Roman"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768A61A3"/>
    <w:multiLevelType w:val="hybridMultilevel"/>
    <w:tmpl w:val="026E756C"/>
    <w:lvl w:ilvl="0" w:tplc="04190003">
      <w:start w:val="1"/>
      <w:numFmt w:val="bullet"/>
      <w:lvlText w:val="o"/>
      <w:lvlJc w:val="left"/>
      <w:pPr>
        <w:tabs>
          <w:tab w:val="num" w:pos="720"/>
        </w:tabs>
        <w:ind w:left="720" w:hanging="360"/>
      </w:pPr>
      <w:rPr>
        <w:rFonts w:ascii="Courier New" w:hAnsi="Courier New" w:cs="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587"/>
    <w:rsid w:val="00194587"/>
    <w:rsid w:val="00666A85"/>
    <w:rsid w:val="008E7C5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4587"/>
    <w:rPr>
      <w:rFonts w:ascii="Times New Roman" w:eastAsia="Times New Roman" w:hAnsi="Times New Roman" w:cs="Times New Roman"/>
    </w:rPr>
  </w:style>
  <w:style w:type="paragraph" w:styleId="1">
    <w:name w:val="heading 1"/>
    <w:basedOn w:val="a"/>
    <w:next w:val="a"/>
    <w:link w:val="10"/>
    <w:qFormat/>
    <w:rsid w:val="00194587"/>
    <w:pPr>
      <w:keepNext/>
      <w:jc w:val="center"/>
      <w:outlineLvl w:val="0"/>
    </w:pPr>
    <w:rPr>
      <w:b/>
      <w:bCs/>
      <w:sz w:val="28"/>
      <w:lang w:val="uk-UA"/>
    </w:rPr>
  </w:style>
  <w:style w:type="paragraph" w:styleId="2">
    <w:name w:val="heading 2"/>
    <w:basedOn w:val="a"/>
    <w:next w:val="a"/>
    <w:link w:val="20"/>
    <w:qFormat/>
    <w:rsid w:val="00194587"/>
    <w:pPr>
      <w:keepNext/>
      <w:jc w:val="center"/>
      <w:outlineLvl w:val="1"/>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4587"/>
    <w:rPr>
      <w:rFonts w:ascii="Times New Roman" w:eastAsia="Times New Roman" w:hAnsi="Times New Roman" w:cs="Times New Roman"/>
      <w:b/>
      <w:bCs/>
      <w:sz w:val="28"/>
      <w:lang w:val="uk-UA"/>
    </w:rPr>
  </w:style>
  <w:style w:type="character" w:customStyle="1" w:styleId="20">
    <w:name w:val="Заголовок 2 Знак"/>
    <w:basedOn w:val="a0"/>
    <w:link w:val="2"/>
    <w:rsid w:val="00194587"/>
    <w:rPr>
      <w:rFonts w:ascii="Times New Roman" w:eastAsia="Times New Roman" w:hAnsi="Times New Roman" w:cs="Times New Roman"/>
      <w:sz w:val="28"/>
      <w:lang w:val="uk-UA"/>
    </w:rPr>
  </w:style>
  <w:style w:type="paragraph" w:styleId="a3">
    <w:name w:val="Body Text Indent"/>
    <w:basedOn w:val="a"/>
    <w:link w:val="a4"/>
    <w:rsid w:val="00194587"/>
    <w:pPr>
      <w:ind w:firstLine="360"/>
      <w:jc w:val="both"/>
    </w:pPr>
    <w:rPr>
      <w:sz w:val="28"/>
      <w:lang w:val="uk-UA"/>
    </w:rPr>
  </w:style>
  <w:style w:type="character" w:customStyle="1" w:styleId="a4">
    <w:name w:val="Отступ основного текста Знак"/>
    <w:basedOn w:val="a0"/>
    <w:link w:val="a3"/>
    <w:rsid w:val="00194587"/>
    <w:rPr>
      <w:rFonts w:ascii="Times New Roman" w:eastAsia="Times New Roman" w:hAnsi="Times New Roman" w:cs="Times New Roman"/>
      <w:sz w:val="28"/>
      <w:lang w:val="uk-UA"/>
    </w:rPr>
  </w:style>
  <w:style w:type="table" w:styleId="a5">
    <w:name w:val="Table Grid"/>
    <w:basedOn w:val="a1"/>
    <w:rsid w:val="00194587"/>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4587"/>
    <w:rPr>
      <w:rFonts w:ascii="Times New Roman" w:eastAsia="Times New Roman" w:hAnsi="Times New Roman" w:cs="Times New Roman"/>
    </w:rPr>
  </w:style>
  <w:style w:type="paragraph" w:styleId="1">
    <w:name w:val="heading 1"/>
    <w:basedOn w:val="a"/>
    <w:next w:val="a"/>
    <w:link w:val="10"/>
    <w:qFormat/>
    <w:rsid w:val="00194587"/>
    <w:pPr>
      <w:keepNext/>
      <w:jc w:val="center"/>
      <w:outlineLvl w:val="0"/>
    </w:pPr>
    <w:rPr>
      <w:b/>
      <w:bCs/>
      <w:sz w:val="28"/>
      <w:lang w:val="uk-UA"/>
    </w:rPr>
  </w:style>
  <w:style w:type="paragraph" w:styleId="2">
    <w:name w:val="heading 2"/>
    <w:basedOn w:val="a"/>
    <w:next w:val="a"/>
    <w:link w:val="20"/>
    <w:qFormat/>
    <w:rsid w:val="00194587"/>
    <w:pPr>
      <w:keepNext/>
      <w:jc w:val="center"/>
      <w:outlineLvl w:val="1"/>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4587"/>
    <w:rPr>
      <w:rFonts w:ascii="Times New Roman" w:eastAsia="Times New Roman" w:hAnsi="Times New Roman" w:cs="Times New Roman"/>
      <w:b/>
      <w:bCs/>
      <w:sz w:val="28"/>
      <w:lang w:val="uk-UA"/>
    </w:rPr>
  </w:style>
  <w:style w:type="character" w:customStyle="1" w:styleId="20">
    <w:name w:val="Заголовок 2 Знак"/>
    <w:basedOn w:val="a0"/>
    <w:link w:val="2"/>
    <w:rsid w:val="00194587"/>
    <w:rPr>
      <w:rFonts w:ascii="Times New Roman" w:eastAsia="Times New Roman" w:hAnsi="Times New Roman" w:cs="Times New Roman"/>
      <w:sz w:val="28"/>
      <w:lang w:val="uk-UA"/>
    </w:rPr>
  </w:style>
  <w:style w:type="paragraph" w:styleId="a3">
    <w:name w:val="Body Text Indent"/>
    <w:basedOn w:val="a"/>
    <w:link w:val="a4"/>
    <w:rsid w:val="00194587"/>
    <w:pPr>
      <w:ind w:firstLine="360"/>
      <w:jc w:val="both"/>
    </w:pPr>
    <w:rPr>
      <w:sz w:val="28"/>
      <w:lang w:val="uk-UA"/>
    </w:rPr>
  </w:style>
  <w:style w:type="character" w:customStyle="1" w:styleId="a4">
    <w:name w:val="Отступ основного текста Знак"/>
    <w:basedOn w:val="a0"/>
    <w:link w:val="a3"/>
    <w:rsid w:val="00194587"/>
    <w:rPr>
      <w:rFonts w:ascii="Times New Roman" w:eastAsia="Times New Roman" w:hAnsi="Times New Roman" w:cs="Times New Roman"/>
      <w:sz w:val="28"/>
      <w:lang w:val="uk-UA"/>
    </w:rPr>
  </w:style>
  <w:style w:type="table" w:styleId="a5">
    <w:name w:val="Table Grid"/>
    <w:basedOn w:val="a1"/>
    <w:rsid w:val="00194587"/>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Words>
  <Characters>5587</Characters>
  <Application>Microsoft Macintosh Word</Application>
  <DocSecurity>0</DocSecurity>
  <Lines>46</Lines>
  <Paragraphs>13</Paragraphs>
  <ScaleCrop>false</ScaleCrop>
  <Company>CRVGP-F9DFF-YCR4X-D9GMM-9GQYB</Company>
  <LinksUpToDate>false</LinksUpToDate>
  <CharactersWithSpaces>6554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2014-02-04T14:04:00Z</dcterms:created>
  <dcterms:modified xsi:type="dcterms:W3CDTF">2014-02-04T14:04:00Z</dcterms:modified>
</cp:coreProperties>
</file>