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311" w:rsidRDefault="00D57311" w:rsidP="00D57311">
      <w:pPr>
        <w:pStyle w:val="2"/>
        <w:rPr>
          <w:b/>
        </w:rPr>
      </w:pPr>
      <w:r>
        <w:rPr>
          <w:b/>
        </w:rPr>
        <w:t>Урок № 83</w:t>
      </w:r>
    </w:p>
    <w:p w:rsidR="00D57311" w:rsidRPr="007C22AF" w:rsidRDefault="00D57311" w:rsidP="00D57311">
      <w:pPr>
        <w:jc w:val="both"/>
        <w:rPr>
          <w:b/>
          <w:sz w:val="28"/>
        </w:rPr>
      </w:pPr>
      <w:r w:rsidRPr="007C22AF">
        <w:rPr>
          <w:b/>
          <w:sz w:val="28"/>
        </w:rPr>
        <w:t>Тема:  Найскладніші орфограми.</w:t>
      </w:r>
    </w:p>
    <w:p w:rsidR="00D57311" w:rsidRDefault="00D57311" w:rsidP="00D57311">
      <w:pPr>
        <w:jc w:val="both"/>
        <w:rPr>
          <w:sz w:val="28"/>
        </w:rPr>
      </w:pPr>
      <w:r>
        <w:rPr>
          <w:b/>
          <w:sz w:val="28"/>
        </w:rPr>
        <w:t>Мета</w:t>
      </w:r>
      <w:r>
        <w:rPr>
          <w:sz w:val="28"/>
        </w:rPr>
        <w:t>: систематизувати й узагальнити вивчене про найскладніші орфограми, удосконалювати вміння визначати орфограми в словах і обгрунтовувати вибір написання відповідними правилами; розвивати логічне мислення, удосконалювати орфографічну грамотність.</w:t>
      </w:r>
    </w:p>
    <w:p w:rsidR="00D57311" w:rsidRDefault="00D57311" w:rsidP="00D57311">
      <w:pPr>
        <w:jc w:val="both"/>
        <w:rPr>
          <w:sz w:val="28"/>
        </w:rPr>
      </w:pPr>
      <w:r>
        <w:rPr>
          <w:b/>
          <w:sz w:val="28"/>
        </w:rPr>
        <w:t>Тип уроку:</w:t>
      </w:r>
      <w:r>
        <w:rPr>
          <w:sz w:val="28"/>
        </w:rPr>
        <w:t xml:space="preserve">  урок  узагальнення та систематизації вивченого.</w:t>
      </w:r>
    </w:p>
    <w:p w:rsidR="00D57311" w:rsidRDefault="00D57311" w:rsidP="00D57311">
      <w:pPr>
        <w:jc w:val="both"/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 таблиця “Орфограми буквені й небуквені” (див. урок № 3), підручник, орфографічний словник.</w:t>
      </w:r>
    </w:p>
    <w:p w:rsidR="00D57311" w:rsidRDefault="00D57311" w:rsidP="00D57311">
      <w:pPr>
        <w:pStyle w:val="2"/>
        <w:rPr>
          <w:lang w:val="uk-UA"/>
        </w:rPr>
      </w:pPr>
    </w:p>
    <w:p w:rsidR="00D57311" w:rsidRPr="007C22AF" w:rsidRDefault="00D57311" w:rsidP="00D57311">
      <w:pPr>
        <w:pStyle w:val="2"/>
        <w:rPr>
          <w:b/>
          <w:lang w:val="uk-UA"/>
        </w:rPr>
      </w:pPr>
      <w:r w:rsidRPr="007C22AF">
        <w:t>Хід уроку</w:t>
      </w:r>
    </w:p>
    <w:p w:rsidR="00D57311" w:rsidRDefault="00D57311" w:rsidP="00D57311">
      <w:pPr>
        <w:rPr>
          <w:sz w:val="28"/>
        </w:rPr>
      </w:pPr>
    </w:p>
    <w:p w:rsidR="00D57311" w:rsidRPr="007C22AF" w:rsidRDefault="00D57311" w:rsidP="00D57311">
      <w:pPr>
        <w:pStyle w:val="3"/>
        <w:rPr>
          <w:b/>
          <w:i w:val="0"/>
        </w:rPr>
      </w:pPr>
      <w:r w:rsidRPr="007C22AF">
        <w:rPr>
          <w:b/>
          <w:i w:val="0"/>
        </w:rPr>
        <w:t>І. Повідомлення теми і мети уроку.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pStyle w:val="3"/>
      </w:pPr>
      <w:r w:rsidRPr="007C22AF">
        <w:rPr>
          <w:b/>
          <w:i w:val="0"/>
        </w:rPr>
        <w:t>ІІ. Аналіз матеріалу з метою  узагальнення вивченого</w:t>
      </w:r>
      <w:r>
        <w:t>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jc w:val="both"/>
        <w:rPr>
          <w:i/>
          <w:sz w:val="28"/>
          <w:lang w:val="uk-UA"/>
        </w:rPr>
      </w:pPr>
      <w:r w:rsidRPr="007C22AF">
        <w:rPr>
          <w:b/>
          <w:sz w:val="28"/>
        </w:rPr>
        <w:t>*Бесіда.</w:t>
      </w:r>
      <w:r>
        <w:rPr>
          <w:i/>
          <w:sz w:val="28"/>
        </w:rPr>
        <w:t xml:space="preserve"> </w:t>
      </w:r>
    </w:p>
    <w:p w:rsidR="00D57311" w:rsidRPr="007C22AF" w:rsidRDefault="00D57311" w:rsidP="00D57311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 слово </w:t>
      </w:r>
      <w:r w:rsidRPr="007C22AF">
        <w:rPr>
          <w:i/>
          <w:sz w:val="28"/>
        </w:rPr>
        <w:t>орфографія</w:t>
      </w:r>
      <w:r>
        <w:rPr>
          <w:sz w:val="28"/>
        </w:rPr>
        <w:t xml:space="preserve"> дослівно перекладається з грецької? </w:t>
      </w:r>
    </w:p>
    <w:p w:rsidR="00D57311" w:rsidRPr="007C22AF" w:rsidRDefault="00D57311" w:rsidP="00D57311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є предметом вивчення орфографії? Що  таке орфограма? </w:t>
      </w:r>
    </w:p>
    <w:p w:rsidR="00D57311" w:rsidRPr="007C22AF" w:rsidRDefault="00D57311" w:rsidP="00D57311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орфограми є буквеними, які – небуквеними? Навести приклади. </w:t>
      </w:r>
    </w:p>
    <w:p w:rsidR="00D57311" w:rsidRPr="007C22AF" w:rsidRDefault="00D57311" w:rsidP="00D57311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таке орфографічне правило? </w:t>
      </w:r>
    </w:p>
    <w:p w:rsidR="00D57311" w:rsidRDefault="00D57311" w:rsidP="00D57311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З якими розділами науки про мову найтісніше пов’язана орфографія?</w:t>
      </w:r>
    </w:p>
    <w:p w:rsidR="00D57311" w:rsidRDefault="00D57311" w:rsidP="00D57311">
      <w:pPr>
        <w:jc w:val="both"/>
        <w:rPr>
          <w:sz w:val="28"/>
        </w:rPr>
      </w:pPr>
    </w:p>
    <w:p w:rsidR="00D57311" w:rsidRPr="007C22AF" w:rsidRDefault="00D57311" w:rsidP="00D57311">
      <w:pPr>
        <w:pStyle w:val="3"/>
        <w:rPr>
          <w:b/>
          <w:i w:val="0"/>
        </w:rPr>
      </w:pPr>
      <w:r>
        <w:rPr>
          <w:b/>
          <w:i w:val="0"/>
        </w:rPr>
        <w:t>І</w:t>
      </w:r>
      <w:r>
        <w:rPr>
          <w:b/>
          <w:i w:val="0"/>
          <w:lang w:val="uk-UA"/>
        </w:rPr>
        <w:t>ІІ</w:t>
      </w:r>
      <w:r w:rsidRPr="007C22AF">
        <w:rPr>
          <w:b/>
          <w:i w:val="0"/>
        </w:rPr>
        <w:t>. Виконання вправ  на застосування узагальнюючих правил.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jc w:val="both"/>
        <w:rPr>
          <w:sz w:val="28"/>
        </w:rPr>
      </w:pPr>
      <w:r>
        <w:rPr>
          <w:i/>
          <w:sz w:val="28"/>
        </w:rPr>
        <w:t>*</w:t>
      </w:r>
      <w:r w:rsidRPr="007C22AF">
        <w:rPr>
          <w:b/>
          <w:i/>
          <w:sz w:val="28"/>
        </w:rPr>
        <w:t xml:space="preserve"> Словниковий диктант</w:t>
      </w:r>
      <w:r w:rsidRPr="007C22AF">
        <w:rPr>
          <w:b/>
          <w:sz w:val="28"/>
        </w:rPr>
        <w:t>.</w:t>
      </w:r>
      <w:r>
        <w:rPr>
          <w:sz w:val="28"/>
        </w:rPr>
        <w:t xml:space="preserve">  </w:t>
      </w:r>
      <w:r w:rsidRPr="007C22AF">
        <w:rPr>
          <w:i/>
          <w:sz w:val="28"/>
        </w:rPr>
        <w:t>У кожному слові визначити орфограму, обгрунтувати вибір написання відповідним орфографічним правилом. Назвати орфограми буквені й небуквені</w:t>
      </w:r>
      <w:r>
        <w:rPr>
          <w:sz w:val="28"/>
        </w:rPr>
        <w:t>.</w:t>
      </w:r>
    </w:p>
    <w:p w:rsidR="00D57311" w:rsidRDefault="00D57311" w:rsidP="00D57311">
      <w:pPr>
        <w:jc w:val="both"/>
        <w:rPr>
          <w:sz w:val="28"/>
        </w:rPr>
      </w:pPr>
    </w:p>
    <w:p w:rsidR="00D57311" w:rsidRDefault="00D57311" w:rsidP="00D57311">
      <w:pPr>
        <w:ind w:firstLine="360"/>
        <w:jc w:val="both"/>
        <w:rPr>
          <w:sz w:val="28"/>
        </w:rPr>
      </w:pPr>
      <w:r>
        <w:rPr>
          <w:sz w:val="28"/>
        </w:rPr>
        <w:t xml:space="preserve">Зима, веснянка, пшениця, м’ята, подвір’я,  медвяний,  без’язикий,  Лук’ян,  харківський, сільський, кінчик, менший, Тетянчин, учительчин, сказати, зцілити, премудрий, приєднаний, прізвище, чесний, проїзний, шістнадцять, пів-Києва, півстолиці, синьо-жовтий, світло-зелений, з-понад, спідлоба. </w:t>
      </w:r>
    </w:p>
    <w:p w:rsidR="00D57311" w:rsidRDefault="00D57311" w:rsidP="00D57311">
      <w:pPr>
        <w:rPr>
          <w:sz w:val="28"/>
        </w:rPr>
      </w:pPr>
    </w:p>
    <w:p w:rsidR="00D57311" w:rsidRPr="007C22AF" w:rsidRDefault="00D57311" w:rsidP="00D57311">
      <w:pPr>
        <w:pStyle w:val="a3"/>
        <w:rPr>
          <w:i/>
        </w:rPr>
      </w:pPr>
      <w:r w:rsidRPr="007C22AF">
        <w:rPr>
          <w:b/>
          <w:i/>
        </w:rPr>
        <w:t>* Словниковий  диктант за аналогією.</w:t>
      </w:r>
      <w:r>
        <w:rPr>
          <w:i/>
        </w:rPr>
        <w:t xml:space="preserve"> </w:t>
      </w:r>
      <w:r>
        <w:t xml:space="preserve"> </w:t>
      </w:r>
      <w:r w:rsidRPr="007C22AF">
        <w:rPr>
          <w:i/>
        </w:rPr>
        <w:t>Дібрати й записати слово з тією орфограмою, що містить диктоване слово (до слова з двома орфограмами – слово з тими ж орфограмами (або два слова – кожне з відповідною орфограмою).</w:t>
      </w:r>
      <w:r w:rsidRPr="007C22AF">
        <w:rPr>
          <w:b/>
          <w:i/>
        </w:rPr>
        <w:t xml:space="preserve"> 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ind w:firstLine="540"/>
        <w:jc w:val="both"/>
        <w:rPr>
          <w:sz w:val="28"/>
        </w:rPr>
      </w:pPr>
      <w:r>
        <w:rPr>
          <w:sz w:val="28"/>
        </w:rPr>
        <w:t>Україна, пів-Європи, півкімнати, ясно-блакитний, безмежний,  розгонистий, якісний, хист, схід, диск, авіація, тонна, білопінний, широченний, несказанний, незрівнянно, бездоріжжя, Придніпров’я, щоп’ятниці, під’яр’я, піддашшя.</w:t>
      </w:r>
    </w:p>
    <w:p w:rsidR="00D57311" w:rsidRDefault="00D57311" w:rsidP="00D57311">
      <w:pPr>
        <w:jc w:val="both"/>
        <w:rPr>
          <w:sz w:val="28"/>
        </w:rPr>
      </w:pPr>
    </w:p>
    <w:p w:rsidR="00D57311" w:rsidRPr="007C22AF" w:rsidRDefault="00D57311" w:rsidP="00D57311">
      <w:pPr>
        <w:jc w:val="both"/>
        <w:rPr>
          <w:i/>
          <w:sz w:val="28"/>
        </w:rPr>
      </w:pPr>
      <w:r>
        <w:rPr>
          <w:i/>
          <w:sz w:val="28"/>
        </w:rPr>
        <w:lastRenderedPageBreak/>
        <w:t xml:space="preserve">* </w:t>
      </w:r>
      <w:r w:rsidRPr="007C22AF">
        <w:rPr>
          <w:b/>
          <w:i/>
          <w:sz w:val="28"/>
        </w:rPr>
        <w:t>Попереджувальний диктант</w:t>
      </w:r>
      <w:r>
        <w:rPr>
          <w:i/>
          <w:sz w:val="28"/>
        </w:rPr>
        <w:t>.</w:t>
      </w:r>
      <w:r>
        <w:rPr>
          <w:sz w:val="28"/>
        </w:rPr>
        <w:t xml:space="preserve"> </w:t>
      </w:r>
      <w:r w:rsidRPr="007C22AF">
        <w:rPr>
          <w:i/>
          <w:sz w:val="28"/>
        </w:rPr>
        <w:t>Визначити у словах орфограми, обгрунтувати вибір написання.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ind w:firstLine="360"/>
        <w:jc w:val="both"/>
        <w:rPr>
          <w:sz w:val="28"/>
        </w:rPr>
      </w:pPr>
      <w:r>
        <w:rPr>
          <w:sz w:val="28"/>
          <w:lang w:val="uk-UA"/>
        </w:rPr>
        <w:t xml:space="preserve"> </w:t>
      </w:r>
      <w:r>
        <w:rPr>
          <w:sz w:val="28"/>
        </w:rPr>
        <w:t xml:space="preserve">Забуваються стежки і дати, солов’їний смуток і жалі. (М.Сингаївський.) Пада сніг на стежки перехресні. Довго ще стежиною петляв я і таки дістався до межів’я. За кущем духмяної шипшини трав’яна долина починалась. (П.Перебийніс.) В які мережива тонкі гілки плелися! (М.Рильський.) На обрії </w:t>
      </w:r>
    </w:p>
    <w:p w:rsidR="00D57311" w:rsidRDefault="00D57311" w:rsidP="00D57311">
      <w:pPr>
        <w:jc w:val="both"/>
        <w:rPr>
          <w:sz w:val="28"/>
        </w:rPr>
      </w:pPr>
      <w:r>
        <w:rPr>
          <w:sz w:val="28"/>
        </w:rPr>
        <w:t xml:space="preserve">мурашника вагомо  гора ступні моєї нависа. Беззахисній мурашці невідомо  нічого про спасенні чудеса. (П.Перебийніс.) </w:t>
      </w:r>
    </w:p>
    <w:p w:rsidR="00D57311" w:rsidRDefault="00D57311" w:rsidP="00D57311">
      <w:pPr>
        <w:rPr>
          <w:sz w:val="28"/>
        </w:rPr>
      </w:pPr>
    </w:p>
    <w:p w:rsidR="00D57311" w:rsidRPr="007C22AF" w:rsidRDefault="00D57311" w:rsidP="00D57311">
      <w:pPr>
        <w:pStyle w:val="a3"/>
        <w:rPr>
          <w:b/>
          <w:i/>
        </w:rPr>
      </w:pPr>
      <w:r w:rsidRPr="007C22AF">
        <w:rPr>
          <w:b/>
          <w:i/>
        </w:rPr>
        <w:t>* Переписати, вставляючи пропущені букви й змімаючи риску. Визначити в словах орфограми.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ind w:firstLine="360"/>
        <w:jc w:val="both"/>
        <w:rPr>
          <w:sz w:val="28"/>
        </w:rPr>
      </w:pPr>
      <w:r>
        <w:rPr>
          <w:sz w:val="28"/>
        </w:rPr>
        <w:t>В ж..тті є сонце і мета, є правота й не/правота. (А.Малишко.) На цьому світі вмерли тільк.. ті, кого ні/хто ні/коли не/любив. (В.Коротич.) Не/ма полону й рабства для душі, не/скутої ні/кчемним страхом смерті. (Д.Павличко.)Пр..нишкнуть не/нависть і страх, до сонця звернуться всі вікна. (В.Коротич.) І з’являється пісня не/дочитаною сторінкою. (А.Малишко.) Не/білені стіни оці і затишне подвір’я. (О.Ольжич.) До тих стежок, не/думаючи, йди і клич мене в своїй надії добрій. (А.Малишко.) Ти піснею серце колиш..ш і дум виклика..ш рої. Люблю, як ти ход..ш і диш..ш, твій голос і  рухи твої. (В.Сосюра.) Л..жу горі/лиць на планеті, ш..роко</w:t>
      </w:r>
      <w:r>
        <w:rPr>
          <w:sz w:val="28"/>
          <w:lang w:val="uk-UA"/>
        </w:rPr>
        <w:t xml:space="preserve"> </w:t>
      </w:r>
      <w:r>
        <w:rPr>
          <w:sz w:val="28"/>
        </w:rPr>
        <w:t>ро..к..нувши руки. (П.Перебийніс.) Заздрість ні/коли не/вгомонит..ся. Туди вовка  не/тягне, де ні/чого не/пахне. (Нар.творч.)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pStyle w:val="a3"/>
      </w:pPr>
      <w:r>
        <w:rPr>
          <w:i/>
        </w:rPr>
        <w:t xml:space="preserve">* </w:t>
      </w:r>
      <w:r w:rsidRPr="007C22AF">
        <w:rPr>
          <w:b/>
          <w:i/>
        </w:rPr>
        <w:t>Диктант з коментуванням</w:t>
      </w:r>
      <w:r>
        <w:rPr>
          <w:i/>
        </w:rPr>
        <w:t>.</w:t>
      </w:r>
      <w:r>
        <w:t xml:space="preserve"> Визначити в словах орфограми, вибір написання  обгрунтувати відповідними правилами. Вказати орфограми буквені й небуквені.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pStyle w:val="a3"/>
      </w:pPr>
      <w:r>
        <w:t xml:space="preserve">     Краю мій коханий, щире твоє слово, небо твоє ніжно-голубе. (П.Перебийніс.) У нас на Україні зустрічав я такі небесно-чисті голоси. (М.Сингаївський.) І, не згоряючи, горять спокійно-пристрасні каштани. (М.Рильський.) Од великої слави Тараса ми живем невмирущим вогнем. З кручі Шевченко підводить очі мудрі, задумливо-молоді. (А.Малишко.) Чорно-білі неповторні кадри оператор кров’ю освятив. Цілиться безстрашний об’єктив. (П.Перебийніс.)  Радісно-печально, гірко-весело я не зайвим на землі живу. (М.Сингаївський.) І памороззю криється трава уранці-рано. (М.Рильський.) Той день повториться, повториться, відкривши по-новому світ. (М.Сингаївський.) Узявся Тигрик гратись з Амуртаєм і  по-котячи ловить пса за хвіст. (М.Рильський.) </w:t>
      </w:r>
    </w:p>
    <w:p w:rsidR="00D57311" w:rsidRDefault="00D57311" w:rsidP="00D57311">
      <w:pPr>
        <w:jc w:val="both"/>
        <w:rPr>
          <w:sz w:val="28"/>
        </w:rPr>
      </w:pPr>
    </w:p>
    <w:p w:rsidR="00D57311" w:rsidRDefault="00D57311" w:rsidP="00D57311">
      <w:pPr>
        <w:pStyle w:val="a3"/>
      </w:pPr>
      <w:r w:rsidRPr="007C22AF">
        <w:rPr>
          <w:b/>
          <w:i/>
        </w:rPr>
        <w:t>* Розподільний диктант</w:t>
      </w:r>
      <w:r>
        <w:rPr>
          <w:i/>
        </w:rPr>
        <w:t>.</w:t>
      </w:r>
      <w:r>
        <w:t xml:space="preserve">  Слова, що пишуться через дефіс, та  слова без дефіса  записати в дві колонки. Обгрунтувати  написання кожного слова, при потребі звернувшись до словника.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jc w:val="both"/>
        <w:rPr>
          <w:sz w:val="28"/>
        </w:rPr>
      </w:pPr>
      <w:r>
        <w:rPr>
          <w:sz w:val="28"/>
        </w:rPr>
        <w:t>І. Єдинодержавний, єдино правильний, Івано-франківський, іванофранківці; інтонаційно-змістовий, інтонаційно виділений, історико-документальний, історично продиктований, максимально завантажений, максимально-мінімальний, малопридатний, масляно-кислий, маслянисто-чорний, зерноочисний, журнально-газетний, зимово-весняний, машинобудівний, машинно-тракторний, тишком-нишком, віч-на-віч, наопашки.</w:t>
      </w:r>
    </w:p>
    <w:p w:rsidR="00D57311" w:rsidRDefault="00D57311" w:rsidP="00D57311">
      <w:pPr>
        <w:jc w:val="both"/>
        <w:rPr>
          <w:sz w:val="28"/>
        </w:rPr>
      </w:pPr>
      <w:r>
        <w:rPr>
          <w:sz w:val="28"/>
        </w:rPr>
        <w:t>ІІ. Звукопровідний, житлово-побутовий, кардіохірургія, золотисто-жовтий, жовтогарячий, жовтувато-червоний, нейтрально-жовтий,  жовтоводський (від назви річки Жовті Води), воєнно-історичний, кінохроніка, фоторепортаж, мікроклімат, міні-спідниця, зменшено-пестливий, каро-гнідий, миловидий  [не миловидний], жуль-вернівський (від  імені й  прізвища Жуль Верн), всього-на-всього, наввипередки, звіку-зроду, квазіоптика, квазі-Франко.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jc w:val="both"/>
        <w:rPr>
          <w:sz w:val="28"/>
        </w:rPr>
      </w:pPr>
      <w:r w:rsidRPr="007C22AF">
        <w:rPr>
          <w:b/>
          <w:sz w:val="28"/>
        </w:rPr>
        <w:t>Для довідок</w:t>
      </w:r>
      <w:r>
        <w:rPr>
          <w:sz w:val="28"/>
        </w:rPr>
        <w:t xml:space="preserve">. Частина складних слів </w:t>
      </w:r>
      <w:r>
        <w:rPr>
          <w:i/>
          <w:sz w:val="28"/>
        </w:rPr>
        <w:t>єдино</w:t>
      </w:r>
      <w:r>
        <w:rPr>
          <w:sz w:val="28"/>
        </w:rPr>
        <w:t xml:space="preserve">  пишеться із наступною частиною разом, коли складне слово називає поняття, підпорядковані одне одному: </w:t>
      </w:r>
      <w:r>
        <w:rPr>
          <w:i/>
          <w:sz w:val="28"/>
        </w:rPr>
        <w:t>єдинокровний, єдиноначальний</w:t>
      </w:r>
      <w:r>
        <w:rPr>
          <w:sz w:val="28"/>
        </w:rPr>
        <w:t xml:space="preserve">.  Коли до слова єдино  можна поставити питання </w:t>
      </w:r>
      <w:r>
        <w:rPr>
          <w:i/>
          <w:sz w:val="28"/>
        </w:rPr>
        <w:t>як?</w:t>
      </w:r>
      <w:r>
        <w:rPr>
          <w:sz w:val="28"/>
        </w:rPr>
        <w:t xml:space="preserve">, пишемо  його окремо: </w:t>
      </w:r>
      <w:r>
        <w:rPr>
          <w:i/>
          <w:sz w:val="28"/>
        </w:rPr>
        <w:t>єдино можливий.</w:t>
      </w:r>
      <w:r>
        <w:rPr>
          <w:sz w:val="28"/>
        </w:rPr>
        <w:t xml:space="preserve"> </w:t>
      </w:r>
      <w:r>
        <w:rPr>
          <w:i/>
          <w:sz w:val="28"/>
        </w:rPr>
        <w:t xml:space="preserve">Інтонаційно  виділений </w:t>
      </w:r>
      <w:r>
        <w:rPr>
          <w:sz w:val="28"/>
        </w:rPr>
        <w:t xml:space="preserve"> пишеться окремо, бо до слова інтонаційно  можна поставити питання </w:t>
      </w:r>
      <w:r>
        <w:rPr>
          <w:i/>
          <w:sz w:val="28"/>
        </w:rPr>
        <w:t>як?</w:t>
      </w:r>
      <w:r>
        <w:rPr>
          <w:sz w:val="28"/>
        </w:rPr>
        <w:t xml:space="preserve">, а слово </w:t>
      </w:r>
      <w:r>
        <w:rPr>
          <w:i/>
          <w:sz w:val="28"/>
        </w:rPr>
        <w:t>виділений</w:t>
      </w:r>
      <w:r>
        <w:rPr>
          <w:sz w:val="28"/>
        </w:rPr>
        <w:t xml:space="preserve"> є дієприкметником. Перша частина складних слів </w:t>
      </w:r>
      <w:r>
        <w:rPr>
          <w:i/>
          <w:sz w:val="28"/>
        </w:rPr>
        <w:t>історичний</w:t>
      </w:r>
      <w:r>
        <w:rPr>
          <w:sz w:val="28"/>
        </w:rPr>
        <w:t xml:space="preserve">, з наступною частиною завжди пишеться через дефіс; </w:t>
      </w:r>
      <w:r>
        <w:rPr>
          <w:i/>
          <w:sz w:val="28"/>
        </w:rPr>
        <w:t xml:space="preserve">історично продиктований (історично необхідний) </w:t>
      </w:r>
      <w:r>
        <w:rPr>
          <w:sz w:val="28"/>
        </w:rPr>
        <w:t xml:space="preserve">пишеться  окремо, бо до  прислівника </w:t>
      </w:r>
      <w:r>
        <w:rPr>
          <w:i/>
          <w:sz w:val="28"/>
        </w:rPr>
        <w:t>історично</w:t>
      </w:r>
      <w:r>
        <w:rPr>
          <w:sz w:val="28"/>
        </w:rPr>
        <w:t xml:space="preserve"> можна поставити питання </w:t>
      </w:r>
      <w:r>
        <w:rPr>
          <w:i/>
          <w:sz w:val="28"/>
        </w:rPr>
        <w:t>як?</w:t>
      </w:r>
      <w:r>
        <w:rPr>
          <w:sz w:val="28"/>
        </w:rPr>
        <w:t xml:space="preserve">, а слово </w:t>
      </w:r>
      <w:r>
        <w:rPr>
          <w:i/>
          <w:sz w:val="28"/>
        </w:rPr>
        <w:t xml:space="preserve">продиктований </w:t>
      </w:r>
      <w:r>
        <w:rPr>
          <w:sz w:val="28"/>
        </w:rPr>
        <w:t xml:space="preserve">є дієприкметником. Частина </w:t>
      </w:r>
      <w:r>
        <w:rPr>
          <w:i/>
          <w:sz w:val="28"/>
        </w:rPr>
        <w:t>квазі..</w:t>
      </w:r>
      <w:r>
        <w:rPr>
          <w:sz w:val="28"/>
        </w:rPr>
        <w:t xml:space="preserve">. у складних словах означає </w:t>
      </w:r>
      <w:r>
        <w:rPr>
          <w:i/>
          <w:sz w:val="28"/>
        </w:rPr>
        <w:t>несправжній, фальшивий (квазіспеціаліст, квазі-Фауст</w:t>
      </w:r>
      <w:r>
        <w:rPr>
          <w:sz w:val="28"/>
        </w:rPr>
        <w:t xml:space="preserve">); прикметники від таких утворень пишуться разом </w:t>
      </w:r>
      <w:r>
        <w:rPr>
          <w:i/>
          <w:sz w:val="28"/>
        </w:rPr>
        <w:t>(квазіоптичний, квазіфранківський).</w:t>
      </w:r>
    </w:p>
    <w:p w:rsidR="00D57311" w:rsidRDefault="00D57311" w:rsidP="00D57311">
      <w:pPr>
        <w:rPr>
          <w:sz w:val="28"/>
        </w:rPr>
      </w:pPr>
    </w:p>
    <w:p w:rsidR="00D57311" w:rsidRPr="007C22AF" w:rsidRDefault="00D57311" w:rsidP="00D57311">
      <w:pPr>
        <w:pStyle w:val="21"/>
        <w:rPr>
          <w:b/>
          <w:i/>
        </w:rPr>
      </w:pPr>
      <w:r w:rsidRPr="007C22AF">
        <w:rPr>
          <w:b/>
          <w:i/>
        </w:rPr>
        <w:t>*</w:t>
      </w:r>
      <w:r>
        <w:rPr>
          <w:b/>
          <w:i/>
        </w:rPr>
        <w:t xml:space="preserve"> Переписати, знімаючи риску. </w:t>
      </w:r>
      <w:r>
        <w:rPr>
          <w:b/>
          <w:i/>
          <w:lang w:val="uk-UA"/>
        </w:rPr>
        <w:t xml:space="preserve">За </w:t>
      </w:r>
      <w:r>
        <w:rPr>
          <w:b/>
          <w:i/>
        </w:rPr>
        <w:t xml:space="preserve"> потреб</w:t>
      </w:r>
      <w:r>
        <w:rPr>
          <w:b/>
          <w:i/>
          <w:lang w:val="uk-UA"/>
        </w:rPr>
        <w:t xml:space="preserve">и </w:t>
      </w:r>
      <w:r w:rsidRPr="007C22AF">
        <w:rPr>
          <w:b/>
          <w:i/>
        </w:rPr>
        <w:t xml:space="preserve"> звернутися до словника.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ind w:firstLine="540"/>
        <w:jc w:val="both"/>
        <w:rPr>
          <w:sz w:val="28"/>
        </w:rPr>
      </w:pPr>
      <w:r>
        <w:rPr>
          <w:sz w:val="28"/>
        </w:rPr>
        <w:t>Народно/пісенний, народно/визвольний, національно/визвольний, національно/свідомий,</w:t>
      </w:r>
      <w:r>
        <w:rPr>
          <w:sz w:val="28"/>
          <w:lang w:val="uk-UA"/>
        </w:rPr>
        <w:t xml:space="preserve"> </w:t>
      </w:r>
      <w:r>
        <w:rPr>
          <w:sz w:val="28"/>
        </w:rPr>
        <w:t xml:space="preserve">недалекоглядний, тиховодий (тиховодний), сухопутний, суспільно/політичний, суспільно/корисний, срібно/синій, срібно/волосий, овоче/баштанний, овоче/переробний,  операційно/перев’я зувальний, насіннє/очищувальний, науково/теоретичний, нафто/перегінний, ново/збудований, ново/зеландський. </w:t>
      </w:r>
    </w:p>
    <w:p w:rsidR="00D57311" w:rsidRDefault="00D57311" w:rsidP="00D57311">
      <w:pPr>
        <w:jc w:val="both"/>
        <w:rPr>
          <w:sz w:val="28"/>
        </w:rPr>
      </w:pPr>
    </w:p>
    <w:p w:rsidR="00D57311" w:rsidRPr="007C22AF" w:rsidRDefault="00D57311" w:rsidP="00D57311">
      <w:pPr>
        <w:jc w:val="both"/>
        <w:rPr>
          <w:sz w:val="28"/>
          <w:lang w:val="uk-UA"/>
        </w:rPr>
      </w:pPr>
      <w:r w:rsidRPr="007C22AF">
        <w:rPr>
          <w:b/>
          <w:i/>
          <w:sz w:val="28"/>
        </w:rPr>
        <w:t>* Навчальний диктант</w:t>
      </w:r>
      <w:r>
        <w:rPr>
          <w:sz w:val="28"/>
        </w:rPr>
        <w:t>. Визначити в словах орфограми.</w:t>
      </w:r>
      <w:r>
        <w:rPr>
          <w:sz w:val="28"/>
          <w:lang w:val="uk-UA"/>
        </w:rPr>
        <w:t xml:space="preserve"> Пояснити написання слів.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ind w:firstLine="540"/>
        <w:jc w:val="both"/>
        <w:rPr>
          <w:sz w:val="28"/>
        </w:rPr>
      </w:pPr>
      <w:r>
        <w:rPr>
          <w:sz w:val="28"/>
        </w:rPr>
        <w:t>І. Червоне світло сонця слалося  в лісі по снігу, а на опушених інеєм високих гілках стрибало ясне проміння, висвічуючи то жовто-зеленими, то червоно-синіми іскорками.</w:t>
      </w:r>
      <w:r>
        <w:rPr>
          <w:sz w:val="28"/>
          <w:lang w:val="uk-UA"/>
        </w:rPr>
        <w:t xml:space="preserve"> </w:t>
      </w:r>
      <w:r>
        <w:rPr>
          <w:sz w:val="28"/>
        </w:rPr>
        <w:t xml:space="preserve">Ліс стояв, опушений ввесь інеєм білим, прикритий і пронизаний наскрізь сонячним сяйвом. Холодне повітря від лютого морозу, здається, загусло. (За Панасом Мирним; 42 сл.) </w:t>
      </w:r>
    </w:p>
    <w:p w:rsidR="00D57311" w:rsidRDefault="00D57311" w:rsidP="00D57311">
      <w:pPr>
        <w:ind w:firstLine="540"/>
        <w:jc w:val="both"/>
        <w:rPr>
          <w:sz w:val="28"/>
        </w:rPr>
      </w:pPr>
      <w:r>
        <w:rPr>
          <w:sz w:val="28"/>
        </w:rPr>
        <w:t>ІІ. Оббігавши та об’їздивши майже півміста, ми повернулися на Андріївський узвіз, аби з ним попрощатися. Лишаючи  правобіч Андріївську гору, увінчану золотими банями й хрестами однойменної церкви, на повні груди вдихаючи озон фізичний з озоном історичним, неквапом пішли  нижньою терасою Володимирової гори до пам’ятника Володимиру Великому. Саме його хрест переміг грізно-наївного Перуна з його хутірським військом у боротьбі за душі русичів.</w:t>
      </w:r>
    </w:p>
    <w:p w:rsidR="00D57311" w:rsidRDefault="00D57311" w:rsidP="00D57311">
      <w:pPr>
        <w:ind w:firstLine="540"/>
        <w:jc w:val="both"/>
        <w:rPr>
          <w:sz w:val="28"/>
        </w:rPr>
      </w:pPr>
      <w:r>
        <w:rPr>
          <w:sz w:val="28"/>
        </w:rPr>
        <w:t>Хрест у Володимировій руці убезпечує душу від скверни. Меч двосічний  разить голови ворогів, утверджує мир між людом. Хрест і меч Володимир тримав міцно. Чин шанував, про душу дбаючи. (За О.Шарварком; 87  сл.)</w:t>
      </w:r>
    </w:p>
    <w:p w:rsidR="00D57311" w:rsidRDefault="00D57311" w:rsidP="00D57311">
      <w:pPr>
        <w:rPr>
          <w:sz w:val="28"/>
        </w:rPr>
      </w:pPr>
    </w:p>
    <w:p w:rsidR="00D57311" w:rsidRDefault="00D57311" w:rsidP="00D57311">
      <w:pPr>
        <w:jc w:val="both"/>
        <w:rPr>
          <w:sz w:val="28"/>
        </w:rPr>
      </w:pPr>
      <w:r w:rsidRPr="007C22AF">
        <w:rPr>
          <w:b/>
          <w:sz w:val="28"/>
        </w:rPr>
        <w:t>Словник.</w:t>
      </w:r>
      <w:r>
        <w:rPr>
          <w:i/>
          <w:sz w:val="28"/>
        </w:rPr>
        <w:t xml:space="preserve"> Чин </w:t>
      </w:r>
      <w:r>
        <w:rPr>
          <w:sz w:val="28"/>
        </w:rPr>
        <w:t xml:space="preserve">(застар.) – діяльність, дія, праця. </w:t>
      </w:r>
    </w:p>
    <w:p w:rsidR="00D57311" w:rsidRDefault="00D57311" w:rsidP="00D57311">
      <w:pPr>
        <w:rPr>
          <w:sz w:val="28"/>
        </w:rPr>
      </w:pPr>
    </w:p>
    <w:p w:rsidR="00D57311" w:rsidRPr="007C22AF" w:rsidRDefault="00D57311" w:rsidP="00D57311">
      <w:pPr>
        <w:jc w:val="both"/>
        <w:rPr>
          <w:b/>
          <w:sz w:val="28"/>
        </w:rPr>
      </w:pP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биття</w:t>
      </w:r>
      <w:r w:rsidRPr="007C22AF">
        <w:rPr>
          <w:b/>
          <w:sz w:val="28"/>
        </w:rPr>
        <w:t xml:space="preserve"> підсумків уроку.</w:t>
      </w:r>
    </w:p>
    <w:p w:rsidR="00D57311" w:rsidRPr="007C22AF" w:rsidRDefault="00D57311" w:rsidP="00D57311">
      <w:pPr>
        <w:rPr>
          <w:b/>
          <w:sz w:val="28"/>
        </w:rPr>
      </w:pPr>
    </w:p>
    <w:p w:rsidR="00D57311" w:rsidRDefault="00D57311" w:rsidP="00D57311">
      <w:pPr>
        <w:jc w:val="both"/>
        <w:rPr>
          <w:sz w:val="28"/>
        </w:rPr>
      </w:pPr>
      <w:r w:rsidRPr="007C22AF">
        <w:rPr>
          <w:b/>
          <w:sz w:val="28"/>
        </w:rPr>
        <w:t>VІ. Домашнє завдання</w:t>
      </w:r>
      <w:r>
        <w:rPr>
          <w:sz w:val="28"/>
        </w:rPr>
        <w:t>. Вправа 516.</w:t>
      </w:r>
    </w:p>
    <w:p w:rsidR="00D57311" w:rsidRDefault="00D57311" w:rsidP="00D57311">
      <w:pPr>
        <w:rPr>
          <w:sz w:val="28"/>
        </w:rPr>
      </w:pPr>
    </w:p>
    <w:p w:rsidR="00D57311" w:rsidRPr="00701C43" w:rsidRDefault="00D57311" w:rsidP="00D57311">
      <w:pPr>
        <w:pStyle w:val="2"/>
        <w:rPr>
          <w:rFonts w:ascii="Arial Black" w:hAnsi="Arial Black"/>
          <w:b/>
          <w:lang w:val="uk-UA"/>
        </w:rPr>
      </w:pPr>
      <w:r w:rsidRPr="00701C43">
        <w:rPr>
          <w:rFonts w:ascii="Arial Black" w:hAnsi="Arial Black"/>
          <w:b/>
          <w:lang w:val="uk-UA"/>
        </w:rPr>
        <w:t>СИНТАКСИС. ПУНКТУАЦІЯ</w:t>
      </w:r>
    </w:p>
    <w:p w:rsidR="00D57311" w:rsidRDefault="00D57311" w:rsidP="00D57311">
      <w:pPr>
        <w:pStyle w:val="2"/>
        <w:rPr>
          <w:b/>
          <w:lang w:val="uk-UA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F3B91"/>
    <w:multiLevelType w:val="hybridMultilevel"/>
    <w:tmpl w:val="B1B62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311"/>
    <w:rsid w:val="00273BFF"/>
    <w:rsid w:val="00666A85"/>
    <w:rsid w:val="00D5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11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D5731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7311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D5731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5731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D57311"/>
    <w:rPr>
      <w:sz w:val="28"/>
    </w:rPr>
  </w:style>
  <w:style w:type="character" w:customStyle="1" w:styleId="22">
    <w:name w:val="Основной текст 2 Знак"/>
    <w:basedOn w:val="a0"/>
    <w:link w:val="21"/>
    <w:rsid w:val="00D5731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D57311"/>
    <w:rPr>
      <w:i/>
      <w:sz w:val="28"/>
    </w:rPr>
  </w:style>
  <w:style w:type="character" w:customStyle="1" w:styleId="30">
    <w:name w:val="Основной текст 3 Знак"/>
    <w:basedOn w:val="a0"/>
    <w:link w:val="3"/>
    <w:rsid w:val="00D57311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11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D5731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7311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D5731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5731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D57311"/>
    <w:rPr>
      <w:sz w:val="28"/>
    </w:rPr>
  </w:style>
  <w:style w:type="character" w:customStyle="1" w:styleId="22">
    <w:name w:val="Основной текст 2 Знак"/>
    <w:basedOn w:val="a0"/>
    <w:link w:val="21"/>
    <w:rsid w:val="00D5731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D57311"/>
    <w:rPr>
      <w:i/>
      <w:sz w:val="28"/>
    </w:rPr>
  </w:style>
  <w:style w:type="character" w:customStyle="1" w:styleId="30">
    <w:name w:val="Основной текст 3 Знак"/>
    <w:basedOn w:val="a0"/>
    <w:link w:val="3"/>
    <w:rsid w:val="00D57311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6413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2014-02-06T09:51:00Z</dcterms:created>
  <dcterms:modified xsi:type="dcterms:W3CDTF">2014-02-06T09:51:00Z</dcterms:modified>
</cp:coreProperties>
</file>