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79E" w:rsidRPr="00654FFD" w:rsidRDefault="0062479E" w:rsidP="0062479E">
      <w:pPr>
        <w:pStyle w:val="420"/>
        <w:keepNext/>
        <w:keepLines/>
        <w:shd w:val="clear" w:color="auto" w:fill="auto"/>
        <w:spacing w:before="0" w:after="68" w:line="260" w:lineRule="exact"/>
        <w:ind w:firstLine="0"/>
        <w:jc w:val="left"/>
        <w:rPr>
          <w:rFonts w:ascii="Times New Roman" w:hAnsi="Times New Roman" w:cs="Times New Roman"/>
        </w:rPr>
      </w:pPr>
      <w:bookmarkStart w:id="0" w:name="bookmark70"/>
      <w:r w:rsidRPr="00654FFD">
        <w:rPr>
          <w:rStyle w:val="42TrebuchetMS"/>
          <w:rFonts w:ascii="Times New Roman" w:hAnsi="Times New Roman" w:cs="Times New Roman"/>
        </w:rPr>
        <w:t>Урок № 49 (10)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62479E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рухливих ігор «Жонглер», «Пере</w:t>
            </w:r>
            <w:r w:rsidRPr="00654FFD">
              <w:rPr>
                <w:rStyle w:val="TimesNewRoman95pt"/>
                <w:rFonts w:eastAsia="Century Schoolbook"/>
              </w:rPr>
              <w:softHyphen/>
              <w:t>дав — сідай»; 2) розвивати спритність у рухливих іграх «Літає — не літає », « Стрибунці-горобчики ».</w:t>
            </w:r>
          </w:p>
        </w:tc>
      </w:tr>
      <w:tr w:rsidR="0062479E" w:rsidRPr="00654FFD" w:rsidTr="006D5C47">
        <w:trPr>
          <w:trHeight w:hRule="exact" w:val="691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62479E" w:rsidRPr="00654FFD" w:rsidTr="006D5C47">
        <w:trPr>
          <w:trHeight w:hRule="exact" w:val="461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62479E" w:rsidRPr="00654FFD" w:rsidTr="006D5C47">
        <w:trPr>
          <w:trHeight w:hRule="exact" w:val="66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62479E" w:rsidRPr="00654FFD" w:rsidTr="006D5C47">
        <w:trPr>
          <w:trHeight w:hRule="exact" w:val="65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62479E" w:rsidRPr="00654FFD" w:rsidTr="006D5C47">
        <w:trPr>
          <w:trHeight w:hRule="exact" w:val="66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у напівприсіді; із різним положенням рук)</w:t>
            </w:r>
          </w:p>
        </w:tc>
      </w:tr>
      <w:tr w:rsidR="0062479E" w:rsidRPr="00654FFD" w:rsidTr="006D5C47">
        <w:trPr>
          <w:trHeight w:hRule="exact" w:val="45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62479E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62479E" w:rsidRPr="00654FFD" w:rsidTr="006D5C47">
        <w:trPr>
          <w:trHeight w:hRule="exact" w:val="45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62479E" w:rsidRPr="00654FFD" w:rsidTr="006D5C47">
        <w:trPr>
          <w:trHeight w:hRule="exact" w:val="67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62479E" w:rsidRPr="00654FFD" w:rsidTr="006D5C47">
        <w:trPr>
          <w:trHeight w:hRule="exact" w:val="461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«Літає — не літає»</w:t>
            </w:r>
          </w:p>
        </w:tc>
      </w:tr>
      <w:tr w:rsidR="0062479E" w:rsidRPr="00654FFD" w:rsidTr="006D5C47">
        <w:trPr>
          <w:trHeight w:hRule="exact" w:val="45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«Жонглер»</w:t>
            </w:r>
          </w:p>
        </w:tc>
      </w:tr>
      <w:tr w:rsidR="0062479E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«Передав — сідай»</w:t>
            </w:r>
          </w:p>
        </w:tc>
      </w:tr>
      <w:tr w:rsidR="0062479E" w:rsidRPr="00654FFD" w:rsidTr="006D5C47">
        <w:trPr>
          <w:trHeight w:hRule="exact" w:val="45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«Стрибунці-горобчики»</w:t>
            </w:r>
          </w:p>
        </w:tc>
      </w:tr>
      <w:tr w:rsidR="0062479E" w:rsidRPr="00654FFD" w:rsidTr="006D5C47">
        <w:trPr>
          <w:trHeight w:hRule="exact" w:val="66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Дихальні вправи (вдихнути-видихнути, рухаючи животом, грудна клітка є нерухомою)</w:t>
            </w:r>
          </w:p>
        </w:tc>
      </w:tr>
      <w:tr w:rsidR="0062479E" w:rsidRPr="00654FFD" w:rsidTr="006D5C47">
        <w:trPr>
          <w:trHeight w:hRule="exact" w:val="45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62479E" w:rsidRPr="00654FFD" w:rsidTr="006D5C47">
        <w:trPr>
          <w:trHeight w:hRule="exact" w:val="45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62479E" w:rsidRPr="00654FFD" w:rsidTr="006D5C47">
        <w:trPr>
          <w:trHeight w:hRule="exact" w:val="480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62479E" w:rsidRPr="00654FFD" w:rsidRDefault="0062479E" w:rsidP="0062479E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62479E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62479E" w:rsidRPr="00654FFD" w:rsidRDefault="0062479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м’ячі; свисток.</w:t>
            </w:r>
          </w:p>
        </w:tc>
      </w:tr>
      <w:tr w:rsidR="0062479E" w:rsidRPr="00654FFD" w:rsidTr="006D5C47">
        <w:trPr>
          <w:trHeight w:hRule="exact" w:val="69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62479E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62479E" w:rsidRPr="00654FFD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62479E" w:rsidRPr="00654FFD" w:rsidTr="006D5C47">
        <w:trPr>
          <w:trHeight w:hRule="exact" w:val="65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62479E" w:rsidRPr="00654FFD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62479E" w:rsidRPr="00654FFD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62479E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62479E" w:rsidRPr="00654FFD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62479E" w:rsidRPr="00654FFD" w:rsidTr="006D5C47">
        <w:trPr>
          <w:trHeight w:hRule="exact" w:val="67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Об’єднати учнів у команди, розподілити ролі, визначити ведучих</w:t>
            </w:r>
          </w:p>
        </w:tc>
      </w:tr>
      <w:tr w:rsidR="0062479E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62479E" w:rsidRPr="00654FFD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62479E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62479E" w:rsidRPr="00654FFD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62479E" w:rsidRPr="00654FFD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Для контролю руку розміщено на животі</w:t>
            </w:r>
          </w:p>
        </w:tc>
      </w:tr>
      <w:tr w:rsidR="0062479E" w:rsidRPr="00654FFD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62479E" w:rsidRPr="00654FFD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62479E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479E" w:rsidRPr="00654FFD" w:rsidRDefault="0062479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62479E" w:rsidRPr="00654FFD" w:rsidRDefault="0062479E" w:rsidP="0062479E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79E"/>
    <w:rsid w:val="000F580B"/>
    <w:rsid w:val="0062479E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2479E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62479E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62479E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62479E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62479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TrebuchetMS">
    <w:name w:val="Заголовок №4 (2) + Trebuchet MS;Полужирный"/>
    <w:basedOn w:val="42"/>
    <w:rsid w:val="0062479E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62479E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20">
    <w:name w:val="Заголовок №4 (2)"/>
    <w:basedOn w:val="a"/>
    <w:link w:val="42"/>
    <w:rsid w:val="0062479E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2479E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62479E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62479E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62479E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62479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TrebuchetMS">
    <w:name w:val="Заголовок №4 (2) + Trebuchet MS;Полужирный"/>
    <w:basedOn w:val="42"/>
    <w:rsid w:val="0062479E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62479E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20">
    <w:name w:val="Заголовок №4 (2)"/>
    <w:basedOn w:val="a"/>
    <w:link w:val="42"/>
    <w:rsid w:val="0062479E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1477</Characters>
  <Application>Microsoft Macintosh Word</Application>
  <DocSecurity>0</DocSecurity>
  <Lines>12</Lines>
  <Paragraphs>3</Paragraphs>
  <ScaleCrop>false</ScaleCrop>
  <Company>CRVGP-F9DFF-YCR4X-D9GMM-9GQYB</Company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2014-07-24T13:07:00Z</dcterms:created>
  <dcterms:modified xsi:type="dcterms:W3CDTF">2014-07-24T13:07:00Z</dcterms:modified>
</cp:coreProperties>
</file>