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8B2977" w:rsidRPr="00654FFD" w14:paraId="2BA1EC13" w14:textId="77777777" w:rsidTr="006D5C47">
        <w:trPr>
          <w:trHeight w:hRule="exact" w:val="682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5F2F2F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left="60" w:firstLine="340"/>
              <w:rPr>
                <w:rFonts w:ascii="Times New Roman" w:hAnsi="Times New Roman" w:cs="Times New Roman"/>
              </w:rPr>
            </w:pPr>
            <w:bookmarkStart w:id="0" w:name="_GoBack"/>
            <w:r w:rsidRPr="00654FFD">
              <w:rPr>
                <w:rStyle w:val="TimesNewRoman95pt"/>
                <w:rFonts w:eastAsia="Century Schoolbook"/>
              </w:rPr>
              <w:t>Завдання уроку: 1) навчати поворотів на місці; 2) повторити пе</w:t>
            </w:r>
            <w:r w:rsidRPr="00654FFD">
              <w:rPr>
                <w:rStyle w:val="TimesNewRoman95pt"/>
                <w:rFonts w:eastAsia="Century Schoolbook"/>
              </w:rPr>
              <w:softHyphen/>
              <w:t>ресування ковзним кроком; 3) провести рухливу гру «Потяг».</w:t>
            </w:r>
            <w:bookmarkEnd w:id="0"/>
          </w:p>
        </w:tc>
      </w:tr>
      <w:tr w:rsidR="008B2977" w:rsidRPr="00654FFD" w14:paraId="354CCE4F" w14:textId="77777777" w:rsidTr="006D5C47">
        <w:trPr>
          <w:trHeight w:hRule="exact" w:val="672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EA721C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26289AE1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CA6334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8B2977" w:rsidRPr="00654FFD" w14:paraId="683BAAE6" w14:textId="77777777" w:rsidTr="006D5C47">
        <w:trPr>
          <w:trHeight w:hRule="exact" w:val="43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936F75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27D5A3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8B2977" w:rsidRPr="00654FFD" w14:paraId="23805B95" w14:textId="77777777" w:rsidTr="006D5C47">
        <w:trPr>
          <w:trHeight w:hRule="exact" w:val="64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4182DD8" w14:textId="77777777" w:rsidR="008B2977" w:rsidRPr="00654FFD" w:rsidRDefault="008B297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A38DB6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8B2977" w:rsidRPr="00654FFD" w14:paraId="0E8C577C" w14:textId="77777777" w:rsidTr="006D5C47">
        <w:trPr>
          <w:trHeight w:hRule="exact" w:val="6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E461C27" w14:textId="77777777" w:rsidR="008B2977" w:rsidRPr="00654FFD" w:rsidRDefault="008B297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B2C069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8B2977" w:rsidRPr="00654FFD" w14:paraId="32C20D94" w14:textId="77777777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904F3A2" w14:textId="77777777" w:rsidR="008B2977" w:rsidRPr="00654FFD" w:rsidRDefault="008B297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03618D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8B2977" w:rsidRPr="00654FFD" w14:paraId="36EF30F2" w14:textId="77777777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98FB8D0" w14:textId="77777777" w:rsidR="008B2977" w:rsidRPr="00654FFD" w:rsidRDefault="008B297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B1D96D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8B2977" w:rsidRPr="00654FFD" w14:paraId="21F85420" w14:textId="77777777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35819E" w14:textId="77777777" w:rsidR="008B2977" w:rsidRPr="00654FFD" w:rsidRDefault="008B297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BA4BBC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8B2977" w:rsidRPr="00654FFD" w14:paraId="298195D7" w14:textId="77777777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EC00785" w14:textId="77777777" w:rsidR="008B2977" w:rsidRPr="00654FFD" w:rsidRDefault="008B297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ED667D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Роздавання інвентарю</w:t>
            </w:r>
          </w:p>
        </w:tc>
      </w:tr>
      <w:tr w:rsidR="008B2977" w:rsidRPr="00654FFD" w14:paraId="2CA357B5" w14:textId="77777777" w:rsidTr="006D5C47">
        <w:trPr>
          <w:trHeight w:hRule="exact" w:val="145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5E1712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A7EFB3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Повороти на місці переступанням навколо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п’ят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 xml:space="preserve"> і носків лиж</w:t>
            </w:r>
          </w:p>
        </w:tc>
      </w:tr>
      <w:tr w:rsidR="008B2977" w:rsidRPr="00654FFD" w14:paraId="02929224" w14:textId="77777777" w:rsidTr="006D5C47">
        <w:trPr>
          <w:trHeight w:hRule="exact" w:val="109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687EA4" w14:textId="77777777" w:rsidR="008B2977" w:rsidRPr="00654FFD" w:rsidRDefault="008B297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CF22C8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Пересування ковзним кроком:</w:t>
            </w:r>
          </w:p>
          <w:p w14:paraId="55763E41" w14:textId="77777777" w:rsidR="008B2977" w:rsidRPr="00654FFD" w:rsidRDefault="008B2977" w:rsidP="008B2977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почергове ковзання;</w:t>
            </w:r>
          </w:p>
          <w:p w14:paraId="343F1729" w14:textId="77777777" w:rsidR="008B2977" w:rsidRPr="00654FFD" w:rsidRDefault="008B2977" w:rsidP="008B2977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після розбігу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ступаючим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 xml:space="preserve"> кроком перейти на ковзний крок;</w:t>
            </w:r>
          </w:p>
          <w:p w14:paraId="736847AC" w14:textId="77777777" w:rsidR="008B2977" w:rsidRPr="00654FFD" w:rsidRDefault="008B2977" w:rsidP="008B2977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ковзання на одній лижі, відштовхуючись другою</w:t>
            </w:r>
          </w:p>
        </w:tc>
      </w:tr>
      <w:tr w:rsidR="008B2977" w:rsidRPr="00654FFD" w14:paraId="3AFBF626" w14:textId="77777777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BFD1DE8" w14:textId="77777777" w:rsidR="008B2977" w:rsidRPr="00654FFD" w:rsidRDefault="008B297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713B47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«Потяг»</w:t>
            </w:r>
          </w:p>
        </w:tc>
      </w:tr>
      <w:tr w:rsidR="008B2977" w:rsidRPr="00654FFD" w14:paraId="12593485" w14:textId="77777777" w:rsidTr="006D5C47">
        <w:trPr>
          <w:trHeight w:hRule="exact" w:val="43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1EE419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217A30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Повернення інвентарю</w:t>
            </w:r>
          </w:p>
        </w:tc>
      </w:tr>
      <w:tr w:rsidR="008B2977" w:rsidRPr="00654FFD" w14:paraId="362617AF" w14:textId="77777777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34084D2" w14:textId="77777777" w:rsidR="008B2977" w:rsidRPr="00654FFD" w:rsidRDefault="008B297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343019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Ходьба з вправами для відновлення дихання</w:t>
            </w:r>
          </w:p>
        </w:tc>
      </w:tr>
      <w:tr w:rsidR="008B2977" w:rsidRPr="00654FFD" w14:paraId="4E927CAA" w14:textId="77777777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E6774EE" w14:textId="77777777" w:rsidR="008B2977" w:rsidRPr="00654FFD" w:rsidRDefault="008B297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FDBEEE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8B2977" w:rsidRPr="00654FFD" w14:paraId="1C4C1234" w14:textId="77777777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4C5552E" w14:textId="77777777" w:rsidR="008B2977" w:rsidRPr="00654FFD" w:rsidRDefault="008B297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61B43C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8B2977" w:rsidRPr="00654FFD" w14:paraId="1F7AB9CE" w14:textId="77777777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631568" w14:textId="77777777" w:rsidR="008B2977" w:rsidRPr="00654FFD" w:rsidRDefault="008B297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904D2" w14:textId="77777777" w:rsidR="008B2977" w:rsidRPr="00654FFD" w:rsidRDefault="008B297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14:paraId="4236D6F9" w14:textId="77777777" w:rsidR="008B2977" w:rsidRPr="00654FFD" w:rsidRDefault="008B2977" w:rsidP="008B2977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8B2977" w:rsidRPr="00654FFD" w14:paraId="25331A8B" w14:textId="77777777" w:rsidTr="006D5C47">
        <w:trPr>
          <w:trHeight w:hRule="exact" w:val="691"/>
          <w:jc w:val="center"/>
        </w:trPr>
        <w:tc>
          <w:tcPr>
            <w:tcW w:w="158" w:type="dxa"/>
            <w:shd w:val="clear" w:color="auto" w:fill="FFFFFF"/>
          </w:tcPr>
          <w:p w14:paraId="4CE1DEB4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298DD7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лижі; лижні палиці.</w:t>
            </w:r>
          </w:p>
        </w:tc>
      </w:tr>
      <w:tr w:rsidR="008B2977" w:rsidRPr="00654FFD" w14:paraId="6FBC63E5" w14:textId="77777777" w:rsidTr="006D5C47">
        <w:trPr>
          <w:trHeight w:hRule="exact" w:val="67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48E0B22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4DD983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9E5F56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8B2977" w:rsidRPr="00654FFD" w14:paraId="6DD1EF50" w14:textId="77777777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951398F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9F60C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00EEB1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8B2977" w:rsidRPr="00654FFD" w14:paraId="10FA042B" w14:textId="77777777" w:rsidTr="006D5C47">
        <w:trPr>
          <w:trHeight w:hRule="exact" w:val="64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9D6C960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F81E59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B11831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Мобілізувати на виконання завдань в основній частині уроку. У нормі ЧСС складає 70-80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8B2977" w:rsidRPr="00654FFD" w14:paraId="1A46DA37" w14:textId="77777777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27E9C78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457FF0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49D395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8B2977" w:rsidRPr="00654FFD" w14:paraId="3ED2D8FF" w14:textId="77777777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B2E36B7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F5CFF1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3712A3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8B2977" w:rsidRPr="00654FFD" w14:paraId="73E6CA3D" w14:textId="77777777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9DB8A0D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BDF47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C1765F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8B2977" w:rsidRPr="00654FFD" w14:paraId="475C14AB" w14:textId="77777777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7E97B0C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2262FC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3C3F7A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8B2977" w:rsidRPr="00654FFD" w14:paraId="5636298D" w14:textId="77777777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291CCCC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6A7E6F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81375F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Одне за одним по черзі</w:t>
            </w:r>
          </w:p>
        </w:tc>
      </w:tr>
      <w:tr w:rsidR="008B2977" w:rsidRPr="00654FFD" w14:paraId="6F41CB81" w14:textId="77777777" w:rsidTr="006D5C47">
        <w:trPr>
          <w:trHeight w:hRule="exact" w:val="145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6E4F1BE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1AF8F7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CDE7C8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Під час переступання ліворуч навколо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п’ят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 xml:space="preserve"> лиж слід дещо підня</w:t>
            </w:r>
            <w:r w:rsidRPr="00654FFD">
              <w:rPr>
                <w:rStyle w:val="TimesNewRoman95pt"/>
                <w:rFonts w:eastAsia="Century Schoolbook"/>
              </w:rPr>
              <w:softHyphen/>
              <w:t>ти носок лівої лижі та відвести в бік на 25-30°. Потім підняти праву лижу та поставити біля лівої. Виконувати так до необ</w:t>
            </w:r>
            <w:r w:rsidRPr="00654FFD">
              <w:rPr>
                <w:rStyle w:val="TimesNewRoman95pt"/>
                <w:rFonts w:eastAsia="Century Schoolbook"/>
              </w:rPr>
              <w:softHyphen/>
              <w:t>хідного повороту. Так само виконують поворот переступанням навколо носків лиж, але піднімаючи лише задник однієї з лиж залежно від того, у який бік слід повернутися</w:t>
            </w:r>
          </w:p>
        </w:tc>
      </w:tr>
      <w:tr w:rsidR="008B2977" w:rsidRPr="00654FFD" w14:paraId="0561D847" w14:textId="77777777" w:rsidTr="006D5C47">
        <w:trPr>
          <w:trHeight w:hRule="exact" w:val="10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A290AA0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897238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EF9CDE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Використовувати відштовхування палицями</w:t>
            </w:r>
          </w:p>
        </w:tc>
      </w:tr>
      <w:tr w:rsidR="008B2977" w:rsidRPr="00654FFD" w14:paraId="6AAA05D8" w14:textId="77777777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5B2D75D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FCCDC6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6EE73D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8B2977" w:rsidRPr="00654FFD" w14:paraId="29AE6CC3" w14:textId="77777777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7AF24E2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26BDC8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4B66AB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Одне за одним по черзі</w:t>
            </w:r>
          </w:p>
        </w:tc>
      </w:tr>
      <w:tr w:rsidR="008B2977" w:rsidRPr="00654FFD" w14:paraId="0433E598" w14:textId="77777777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38F48FD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EFC4B6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5A59CC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8B2977" w:rsidRPr="00654FFD" w14:paraId="6A51FD85" w14:textId="77777777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5FB9CB5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B7B734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FC0B81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За зростом біля лінії. У нормі ЧСС складає до 100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8B2977" w:rsidRPr="00654FFD" w14:paraId="48521863" w14:textId="77777777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677D738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885B82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2B4DBC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8B2977" w:rsidRPr="00654FFD" w14:paraId="208832A0" w14:textId="77777777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07E67CF" w14:textId="77777777" w:rsidR="008B2977" w:rsidRPr="00654FFD" w:rsidRDefault="008B297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611B82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9239E" w14:textId="77777777" w:rsidR="008B2977" w:rsidRPr="00654FFD" w:rsidRDefault="008B297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240AEFE1" w14:textId="77777777" w:rsidR="008B2977" w:rsidRPr="00654FFD" w:rsidRDefault="008B2977" w:rsidP="008B2977">
      <w:pPr>
        <w:rPr>
          <w:rFonts w:ascii="Times New Roman" w:hAnsi="Times New Roman" w:cs="Times New Roman"/>
          <w:sz w:val="2"/>
          <w:szCs w:val="2"/>
        </w:rPr>
      </w:pPr>
    </w:p>
    <w:p w14:paraId="52A156B7" w14:textId="77777777" w:rsidR="008B2977" w:rsidRPr="00654FFD" w:rsidRDefault="008B2977" w:rsidP="008B2977">
      <w:pPr>
        <w:rPr>
          <w:rFonts w:ascii="Times New Roman" w:hAnsi="Times New Roman" w:cs="Times New Roman"/>
          <w:sz w:val="2"/>
          <w:szCs w:val="2"/>
        </w:rPr>
        <w:sectPr w:rsidR="008B2977" w:rsidRPr="00654FFD">
          <w:headerReference w:type="even" r:id="rId7"/>
          <w:headerReference w:type="default" r:id="rId8"/>
          <w:headerReference w:type="first" r:id="rId9"/>
          <w:pgSz w:w="11909" w:h="16834"/>
          <w:pgMar w:top="3265" w:right="2426" w:bottom="2483" w:left="2426" w:header="0" w:footer="3" w:gutter="24"/>
          <w:cols w:space="720"/>
          <w:noEndnote/>
          <w:titlePg/>
          <w:rtlGutter/>
          <w:docGrid w:linePitch="360"/>
        </w:sectPr>
      </w:pPr>
    </w:p>
    <w:p w14:paraId="12888B5E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FA2BF" w14:textId="77777777" w:rsidR="00704242" w:rsidRDefault="00704242">
      <w:r>
        <w:separator/>
      </w:r>
    </w:p>
  </w:endnote>
  <w:endnote w:type="continuationSeparator" w:id="0">
    <w:p w14:paraId="0934F256" w14:textId="77777777" w:rsidR="00704242" w:rsidRDefault="00704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6245DD" w14:textId="77777777" w:rsidR="00704242" w:rsidRDefault="00704242">
      <w:r>
        <w:separator/>
      </w:r>
    </w:p>
  </w:footnote>
  <w:footnote w:type="continuationSeparator" w:id="0">
    <w:p w14:paraId="5C969596" w14:textId="77777777" w:rsidR="00704242" w:rsidRDefault="00704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890C3" w14:textId="77777777" w:rsidR="002F6290" w:rsidRDefault="00704242">
    <w:pPr>
      <w:rPr>
        <w:sz w:val="2"/>
        <w:szCs w:val="2"/>
      </w:rPr>
    </w:pPr>
    <w:r>
      <w:pict w14:anchorId="4E36468C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119.15pt;margin-top:147.7pt;width:342.05pt;height:9.6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2036502C" w14:textId="77777777" w:rsidR="002F6290" w:rsidRDefault="008B2977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482044">
                  <w:rPr>
                    <w:rStyle w:val="Verdana75pt"/>
                    <w:noProof/>
                  </w:rPr>
                  <w:t>138</w:t>
                </w:r>
                <w:r>
                  <w:rPr>
                    <w:rStyle w:val="Verdana75pt"/>
                  </w:rPr>
                  <w:fldChar w:fldCharType="end"/>
                </w:r>
                <w:r>
                  <w:rPr>
                    <w:rStyle w:val="Verdana75pt"/>
                  </w:rPr>
                  <w:tab/>
                </w:r>
                <w:r>
                  <w:rPr>
                    <w:rStyle w:val="a1"/>
                    <w:i w:val="0"/>
                    <w:iCs w:val="0"/>
                  </w:rPr>
                  <w:t xml:space="preserve">Усі </w:t>
                </w:r>
                <w:proofErr w:type="spellStart"/>
                <w:r>
                  <w:rPr>
                    <w:rStyle w:val="a1"/>
                    <w:i w:val="0"/>
                    <w:iCs w:val="0"/>
                  </w:rPr>
                  <w:t>уроки</w:t>
                </w:r>
                <w:proofErr w:type="spellEnd"/>
                <w:r>
                  <w:rPr>
                    <w:rStyle w:val="a1"/>
                    <w:i w:val="0"/>
                    <w:iCs w:val="0"/>
                  </w:rPr>
                  <w:t xml:space="preserve"> фізичної культури. 1</w:t>
                </w:r>
                <w:r>
                  <w:rPr>
                    <w:rStyle w:val="CenturySchoolbook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44D38" w14:textId="77777777" w:rsidR="002F6290" w:rsidRDefault="00704242">
    <w:pPr>
      <w:rPr>
        <w:sz w:val="2"/>
        <w:szCs w:val="2"/>
      </w:rPr>
    </w:pPr>
    <w:r>
      <w:pict w14:anchorId="33B85639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125.6pt;margin-top:124.8pt;width:340.35pt;height:9.6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65DD02A9" w14:textId="77777777" w:rsidR="002F6290" w:rsidRDefault="008B2977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8B2977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766DC" w14:textId="0F57D255" w:rsidR="002F6290" w:rsidRDefault="00704242">
    <w:pPr>
      <w:rPr>
        <w:sz w:val="2"/>
        <w:szCs w:val="2"/>
      </w:rPr>
    </w:pPr>
    <w:r>
      <w:pict w14:anchorId="77BFF66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26.6pt;margin-top:146.05pt;width:83.55pt;height:13.95pt;z-index:-251654144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52C1F9C8" w14:textId="77777777" w:rsidR="002F6290" w:rsidRDefault="008B2977">
                <w:r>
                  <w:rPr>
                    <w:rStyle w:val="TrebuchetMS12pt"/>
                  </w:rPr>
                  <w:t>Урок №59 (16)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219C5"/>
    <w:multiLevelType w:val="multilevel"/>
    <w:tmpl w:val="906A995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977"/>
    <w:rsid w:val="00023FC9"/>
    <w:rsid w:val="000F580B"/>
    <w:rsid w:val="00666A85"/>
    <w:rsid w:val="00704242"/>
    <w:rsid w:val="008B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7121621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8B2977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8B2977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8B2977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8B2977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8B2977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8B2977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"/>
    <w:rsid w:val="008B2977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pt">
    <w:name w:val="Колонтитул + Times New Roman;9 pt;Не курсив"/>
    <w:basedOn w:val="a0"/>
    <w:rsid w:val="008B297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TimesNewRoman95pt0">
    <w:name w:val="Основной текст + Times New Roman;9;5 pt;Полужирный;Курсив"/>
    <w:basedOn w:val="a"/>
    <w:rsid w:val="008B297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BookmanOldStyle85pt">
    <w:name w:val="Колонтитул + Bookman Old Style;8;5 pt;Не курсив"/>
    <w:basedOn w:val="a0"/>
    <w:rsid w:val="008B2977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Verdana75pt0">
    <w:name w:val="Колонтитул + Verdana;7;5 pt"/>
    <w:basedOn w:val="a0"/>
    <w:rsid w:val="008B2977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TrebuchetMS12pt">
    <w:name w:val="Колонтитул + Trebuchet MS;12 pt;Полужирный;Не курсив"/>
    <w:basedOn w:val="a0"/>
    <w:rsid w:val="008B2977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/>
    </w:rPr>
  </w:style>
  <w:style w:type="paragraph" w:customStyle="1" w:styleId="2">
    <w:name w:val="Основной текст2"/>
    <w:basedOn w:val="Normal"/>
    <w:link w:val="a"/>
    <w:rsid w:val="008B2977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023FC9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3FC9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1681</Characters>
  <Application>Microsoft Office Word</Application>
  <DocSecurity>0</DocSecurity>
  <Lines>14</Lines>
  <Paragraphs>3</Paragraphs>
  <ScaleCrop>false</ScaleCrop>
  <Company>CRVGP-F9DFF-YCR4X-D9GMM-9GQYB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2014-07-24T13:01:00Z</dcterms:created>
  <dcterms:modified xsi:type="dcterms:W3CDTF">2019-11-27T10:31:00Z</dcterms:modified>
</cp:coreProperties>
</file>