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317" w:rsidRPr="00654FFD" w:rsidRDefault="00901317" w:rsidP="00901317">
      <w:pPr>
        <w:pStyle w:val="50"/>
        <w:keepNext/>
        <w:keepLines/>
        <w:shd w:val="clear" w:color="auto" w:fill="auto"/>
        <w:spacing w:after="68" w:line="260" w:lineRule="exact"/>
        <w:rPr>
          <w:rFonts w:ascii="Times New Roman" w:hAnsi="Times New Roman" w:cs="Times New Roman"/>
        </w:rPr>
      </w:pPr>
      <w:bookmarkStart w:id="0" w:name="bookmark77"/>
      <w:r w:rsidRPr="00654FFD">
        <w:rPr>
          <w:rStyle w:val="5TrebuchetMS13pt"/>
          <w:rFonts w:ascii="Times New Roman" w:hAnsi="Times New Roman" w:cs="Times New Roman"/>
        </w:rPr>
        <w:t>Урок № 63 (2)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901317" w:rsidRPr="00654FFD" w:rsidTr="006D5C47">
        <w:trPr>
          <w:trHeight w:hRule="exact" w:val="926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/>
              <w:ind w:firstLine="34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повторити підкидання та ловіння м’яча; 2) на</w:t>
            </w:r>
            <w:r w:rsidRPr="00654FFD">
              <w:rPr>
                <w:rStyle w:val="TimesNewRoman95pt"/>
                <w:rFonts w:eastAsia="Century Schoolbook"/>
              </w:rPr>
              <w:softHyphen/>
              <w:t>вчати передавання м’яча з рук у руки; 3) навчати ведення м’яча на місці.</w:t>
            </w:r>
          </w:p>
        </w:tc>
      </w:tr>
      <w:tr w:rsidR="00901317" w:rsidRPr="00654FFD" w:rsidTr="006D5C47">
        <w:trPr>
          <w:trHeight w:hRule="exact" w:val="672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901317" w:rsidRPr="00654FFD" w:rsidRDefault="0090131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901317" w:rsidRPr="00654FFD" w:rsidTr="006D5C47">
        <w:trPr>
          <w:trHeight w:hRule="exact" w:val="432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901317" w:rsidRPr="00654FFD" w:rsidTr="006D5C47">
        <w:trPr>
          <w:trHeight w:hRule="exact" w:val="63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901317" w:rsidRPr="00654FFD" w:rsidTr="006D5C47">
        <w:trPr>
          <w:trHeight w:hRule="exact" w:val="63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901317" w:rsidRPr="00654FFD" w:rsidTr="006D5C47">
        <w:trPr>
          <w:trHeight w:hRule="exact" w:val="63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на носках; із високим підніманням колін)</w:t>
            </w:r>
          </w:p>
        </w:tc>
      </w:tr>
      <w:tr w:rsidR="00901317" w:rsidRPr="00654FFD" w:rsidTr="006D5C47">
        <w:trPr>
          <w:trHeight w:hRule="exact" w:val="43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901317" w:rsidRPr="00654FFD" w:rsidTr="006D5C47">
        <w:trPr>
          <w:trHeight w:hRule="exact" w:val="43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901317" w:rsidRPr="00654FFD" w:rsidTr="006D5C47">
        <w:trPr>
          <w:trHeight w:hRule="exact" w:val="43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</w:tr>
      <w:tr w:rsidR="00901317" w:rsidRPr="00654FFD" w:rsidTr="006D5C47">
        <w:trPr>
          <w:trHeight w:hRule="exact" w:val="840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7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Підкидання і ловіння м’яча після відскоку від підлоги</w:t>
            </w:r>
          </w:p>
        </w:tc>
      </w:tr>
      <w:tr w:rsidR="00901317" w:rsidRPr="00654FFD" w:rsidTr="006D5C47">
        <w:trPr>
          <w:trHeight w:hRule="exact" w:val="109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Передавання м’яча з рук у руки:</w:t>
            </w:r>
          </w:p>
          <w:p w:rsidR="00901317" w:rsidRPr="00654FFD" w:rsidRDefault="00901317" w:rsidP="00901317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0"/>
              </w:tabs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колі;</w:t>
            </w:r>
          </w:p>
          <w:p w:rsidR="00901317" w:rsidRPr="00654FFD" w:rsidRDefault="00901317" w:rsidP="00901317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0"/>
              </w:tabs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колоні;</w:t>
            </w:r>
          </w:p>
          <w:p w:rsidR="00901317" w:rsidRPr="00654FFD" w:rsidRDefault="00901317" w:rsidP="00901317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0"/>
              </w:tabs>
              <w:spacing w:before="0" w:line="21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шерензі</w:t>
            </w:r>
          </w:p>
        </w:tc>
      </w:tr>
      <w:tr w:rsidR="00901317" w:rsidRPr="00654FFD" w:rsidTr="006D5C47">
        <w:trPr>
          <w:trHeight w:hRule="exact" w:val="104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Ведення м’яча на місці</w:t>
            </w:r>
          </w:p>
        </w:tc>
      </w:tr>
      <w:tr w:rsidR="00901317" w:rsidRPr="00654FFD" w:rsidTr="006D5C47">
        <w:trPr>
          <w:trHeight w:hRule="exact" w:val="437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Вправи для розвитку еластичності м’язів («напівшпагат»)</w:t>
            </w:r>
          </w:p>
        </w:tc>
      </w:tr>
      <w:tr w:rsidR="00901317" w:rsidRPr="00654FFD" w:rsidTr="006D5C47">
        <w:trPr>
          <w:trHeight w:hRule="exact" w:val="43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901317" w:rsidRPr="00654FFD" w:rsidTr="006D5C47">
        <w:trPr>
          <w:trHeight w:hRule="exact" w:val="43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901317" w:rsidRPr="00654FFD" w:rsidTr="006D5C47">
        <w:trPr>
          <w:trHeight w:hRule="exact" w:val="456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:rsidR="00901317" w:rsidRPr="00654FFD" w:rsidRDefault="00901317" w:rsidP="00901317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901317" w:rsidRPr="00654FFD" w:rsidTr="006D5C47">
        <w:trPr>
          <w:trHeight w:hRule="exact" w:val="936"/>
          <w:jc w:val="center"/>
        </w:trPr>
        <w:tc>
          <w:tcPr>
            <w:tcW w:w="158" w:type="dxa"/>
            <w:shd w:val="clear" w:color="auto" w:fill="FFFFFF"/>
          </w:tcPr>
          <w:p w:rsidR="00901317" w:rsidRPr="00654FFD" w:rsidRDefault="0090131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міні-баскетбольні м’ячі.</w:t>
            </w:r>
          </w:p>
        </w:tc>
      </w:tr>
      <w:tr w:rsidR="00901317" w:rsidRPr="00654FFD" w:rsidTr="006D5C47">
        <w:trPr>
          <w:trHeight w:hRule="exact" w:val="67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901317" w:rsidRPr="00654FFD" w:rsidTr="006D5C47">
        <w:trPr>
          <w:trHeight w:hRule="exact" w:val="43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901317" w:rsidRPr="00654FFD" w:rsidTr="006D5C47">
        <w:trPr>
          <w:trHeight w:hRule="exact" w:val="63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901317" w:rsidRPr="00654FFD" w:rsidTr="006D5C47">
        <w:trPr>
          <w:trHeight w:hRule="exact" w:val="63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901317" w:rsidRPr="00654FFD" w:rsidTr="006D5C47">
        <w:trPr>
          <w:trHeight w:hRule="exact" w:val="63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901317" w:rsidRPr="00654FFD" w:rsidTr="006D5C47">
        <w:trPr>
          <w:trHeight w:hRule="exact" w:val="43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901317" w:rsidRPr="00654FFD" w:rsidTr="006D5C47">
        <w:trPr>
          <w:trHeight w:hRule="exact" w:val="43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901317" w:rsidRPr="00654FFD" w:rsidTr="006D5C47">
        <w:trPr>
          <w:trHeight w:hRule="exact" w:val="43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901317" w:rsidRPr="00654FFD" w:rsidTr="006D5C47">
        <w:trPr>
          <w:trHeight w:hRule="exact" w:val="84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 час ловіння пальці не напружувати, розчепірити їх, утво</w:t>
            </w:r>
            <w:r w:rsidRPr="00654FFD">
              <w:rPr>
                <w:rStyle w:val="TimesNewRoman95pt"/>
                <w:rFonts w:eastAsia="Century Schoolbook"/>
              </w:rPr>
              <w:softHyphen/>
              <w:t>рюючи «лійку». Щойно м’яч торкнеться пальців, слід підтяг</w:t>
            </w:r>
            <w:r w:rsidRPr="00654FFD">
              <w:rPr>
                <w:rStyle w:val="TimesNewRoman95pt"/>
                <w:rFonts w:eastAsia="Century Schoolbook"/>
              </w:rPr>
              <w:softHyphen/>
              <w:t>нути його до себе амортизаційним рухом</w:t>
            </w:r>
          </w:p>
        </w:tc>
      </w:tr>
      <w:tr w:rsidR="00901317" w:rsidRPr="00654FFD" w:rsidTr="006D5C47">
        <w:trPr>
          <w:trHeight w:hRule="exact" w:val="109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Супроводжувати передавання м’яча поглядом</w:t>
            </w:r>
          </w:p>
        </w:tc>
      </w:tr>
      <w:tr w:rsidR="00901317" w:rsidRPr="00654FFD" w:rsidTr="006D5C47">
        <w:trPr>
          <w:trHeight w:hRule="exact" w:val="104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Ноги дещо зігнуті, тулуб нахилений уперед. Рука, що веде м’яч, дещо зігнута у лікті. Кисть із вільно розчепіреними пальцями накладати на м’яч зверху та від себе. Поштовхи м’яча виконувати збоку</w:t>
            </w:r>
          </w:p>
        </w:tc>
      </w:tr>
      <w:tr w:rsidR="00901317" w:rsidRPr="00654FFD" w:rsidTr="006D5C47">
        <w:trPr>
          <w:trHeight w:hRule="exact" w:val="43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Фронтально водночас. У повільному темпі</w:t>
            </w:r>
          </w:p>
        </w:tc>
      </w:tr>
      <w:tr w:rsidR="00901317" w:rsidRPr="00654FFD" w:rsidTr="006D5C47">
        <w:trPr>
          <w:trHeight w:hRule="exact" w:val="43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901317" w:rsidRPr="00654FFD" w:rsidTr="006D5C47">
        <w:trPr>
          <w:trHeight w:hRule="exact" w:val="43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901317" w:rsidRPr="00654FFD" w:rsidTr="006D5C47">
        <w:trPr>
          <w:trHeight w:hRule="exact" w:val="456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1317" w:rsidRPr="00654FFD" w:rsidRDefault="0090131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901317" w:rsidRPr="00654FFD" w:rsidRDefault="00901317" w:rsidP="00901317">
      <w:pPr>
        <w:rPr>
          <w:rFonts w:ascii="Times New Roman" w:hAnsi="Times New Roman" w:cs="Times New Roman"/>
          <w:sz w:val="2"/>
          <w:szCs w:val="2"/>
        </w:rPr>
      </w:pPr>
    </w:p>
    <w:p w:rsidR="000F580B" w:rsidRDefault="000F580B">
      <w:bookmarkStart w:id="1" w:name="_GoBack"/>
      <w:bookmarkEnd w:id="1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BC095B"/>
    <w:multiLevelType w:val="multilevel"/>
    <w:tmpl w:val="177099D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317"/>
    <w:rsid w:val="000F580B"/>
    <w:rsid w:val="00666A85"/>
    <w:rsid w:val="0090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01317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901317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901317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901317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character" w:customStyle="1" w:styleId="TimesNewRoman95pt0">
    <w:name w:val="Основной текст + Times New Roman;9;5 pt;Полужирный;Курсив"/>
    <w:basedOn w:val="a3"/>
    <w:rsid w:val="0090131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TrebuchetMS13pt">
    <w:name w:val="Заголовок №5 + Trebuchet MS;13 pt;Полужирный"/>
    <w:basedOn w:val="5"/>
    <w:rsid w:val="00901317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901317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901317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01317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901317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901317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901317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character" w:customStyle="1" w:styleId="TimesNewRoman95pt0">
    <w:name w:val="Основной текст + Times New Roman;9;5 pt;Полужирный;Курсив"/>
    <w:basedOn w:val="a3"/>
    <w:rsid w:val="0090131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TrebuchetMS13pt">
    <w:name w:val="Заголовок №5 + Trebuchet MS;13 pt;Полужирный"/>
    <w:basedOn w:val="5"/>
    <w:rsid w:val="00901317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901317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901317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</Words>
  <Characters>1653</Characters>
  <Application>Microsoft Macintosh Word</Application>
  <DocSecurity>0</DocSecurity>
  <Lines>13</Lines>
  <Paragraphs>3</Paragraphs>
  <ScaleCrop>false</ScaleCrop>
  <Company>CRVGP-F9DFF-YCR4X-D9GMM-9GQYB</Company>
  <LinksUpToDate>false</LinksUpToDate>
  <CharactersWithSpaces>1939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2014-07-24T13:00:00Z</dcterms:created>
  <dcterms:modified xsi:type="dcterms:W3CDTF">2014-07-24T13:00:00Z</dcterms:modified>
</cp:coreProperties>
</file>