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50E" w:rsidRDefault="0091750E" w:rsidP="00E061D3">
      <w:pPr>
        <w:pStyle w:val="40"/>
        <w:framePr w:w="8947" w:h="15257" w:hRule="exact" w:wrap="none" w:vAnchor="page" w:hAnchor="page" w:x="1580" w:y="-1"/>
        <w:shd w:val="clear" w:color="auto" w:fill="auto"/>
        <w:spacing w:before="0" w:line="370" w:lineRule="exact"/>
        <w:ind w:left="140" w:firstLine="360"/>
      </w:pPr>
      <w:r>
        <w:t>Урок № 6</w:t>
      </w:r>
    </w:p>
    <w:p w:rsidR="0091750E" w:rsidRDefault="0091750E" w:rsidP="0091750E">
      <w:pPr>
        <w:pStyle w:val="40"/>
        <w:framePr w:w="8947" w:h="10744" w:hRule="exact" w:wrap="none" w:vAnchor="page" w:hAnchor="page" w:x="1580" w:y="4918"/>
        <w:shd w:val="clear" w:color="auto" w:fill="auto"/>
        <w:spacing w:before="0" w:line="370" w:lineRule="exact"/>
        <w:ind w:left="140" w:firstLine="360"/>
      </w:pPr>
      <w:r>
        <w:t>ЗВ’ЯЗНЕ МОВЛЕННЯ. ПИСЬМОВА ТВОРЧА РОБОТА</w:t>
      </w:r>
    </w:p>
    <w:p w:rsidR="0091750E" w:rsidRDefault="0091750E" w:rsidP="0091750E">
      <w:pPr>
        <w:pStyle w:val="40"/>
        <w:framePr w:w="8947" w:h="10744" w:hRule="exact" w:wrap="none" w:vAnchor="page" w:hAnchor="page" w:x="1580" w:y="4918"/>
        <w:shd w:val="clear" w:color="auto" w:fill="auto"/>
        <w:spacing w:before="0" w:after="147" w:line="370" w:lineRule="exact"/>
        <w:ind w:left="140" w:firstLine="360"/>
      </w:pPr>
      <w:r>
        <w:t>ПРО УКРАЇНСЬКУ ІСТОРИЧНУ НАРОДНУ ПІСНЮ</w:t>
      </w:r>
    </w:p>
    <w:p w:rsidR="0091750E" w:rsidRDefault="0091750E" w:rsidP="0091750E">
      <w:pPr>
        <w:pStyle w:val="21"/>
        <w:framePr w:w="8947" w:h="10744" w:hRule="exact" w:wrap="none" w:vAnchor="page" w:hAnchor="page" w:x="1580" w:y="4918"/>
        <w:shd w:val="clear" w:color="auto" w:fill="auto"/>
        <w:tabs>
          <w:tab w:val="left" w:pos="1854"/>
        </w:tabs>
        <w:spacing w:line="336" w:lineRule="exact"/>
        <w:ind w:left="1740" w:hanging="1600"/>
      </w:pPr>
      <w:bookmarkStart w:id="0" w:name="_GoBack"/>
      <w:r>
        <w:rPr>
          <w:rStyle w:val="0pt"/>
        </w:rPr>
        <w:t>Мета:</w:t>
      </w:r>
      <w:r>
        <w:rPr>
          <w:rStyle w:val="0pt"/>
        </w:rPr>
        <w:tab/>
      </w:r>
      <w:r>
        <w:t>вдосконалювати вміння школярів писати творчі роботи,</w:t>
      </w:r>
    </w:p>
    <w:p w:rsidR="0091750E" w:rsidRDefault="0091750E" w:rsidP="0091750E">
      <w:pPr>
        <w:pStyle w:val="21"/>
        <w:framePr w:w="8947" w:h="10744" w:hRule="exact" w:wrap="none" w:vAnchor="page" w:hAnchor="page" w:x="1580" w:y="4918"/>
        <w:shd w:val="clear" w:color="auto" w:fill="auto"/>
        <w:spacing w:line="336" w:lineRule="exact"/>
        <w:ind w:left="1740" w:right="20" w:firstLine="0"/>
        <w:jc w:val="both"/>
      </w:pPr>
      <w:r>
        <w:t>систематизувати та узагальнити їх знання про історичну народну пісню; розвивати творчі здібності учнів, їх логіч</w:t>
      </w:r>
      <w:r>
        <w:softHyphen/>
        <w:t>не мислення, пам’ять, уміння послідовно викладати свої думки, робити висновки, відповідні обґрунтування; фор</w:t>
      </w:r>
      <w:r>
        <w:softHyphen/>
        <w:t>мувати кругозір, світогляд учнів; виховувати почуття по</w:t>
      </w:r>
      <w:r>
        <w:softHyphen/>
        <w:t>шани до народної творчості, історичного минулого рідного краю; прищеплювати інтерес до наслідків власної праці.</w:t>
      </w:r>
    </w:p>
    <w:bookmarkEnd w:id="0"/>
    <w:p w:rsidR="0091750E" w:rsidRDefault="0091750E" w:rsidP="0091750E">
      <w:pPr>
        <w:pStyle w:val="21"/>
        <w:framePr w:w="8947" w:h="10744" w:hRule="exact" w:wrap="none" w:vAnchor="page" w:hAnchor="page" w:x="1580" w:y="4918"/>
        <w:shd w:val="clear" w:color="auto" w:fill="auto"/>
        <w:spacing w:line="336" w:lineRule="exact"/>
        <w:ind w:left="1740" w:hanging="1600"/>
      </w:pPr>
      <w:r>
        <w:rPr>
          <w:rStyle w:val="125pt0pt0"/>
        </w:rPr>
        <w:t xml:space="preserve">Тип уроку: </w:t>
      </w:r>
      <w:r>
        <w:t>зв’язне мовлення.</w:t>
      </w:r>
    </w:p>
    <w:p w:rsidR="0091750E" w:rsidRDefault="0091750E" w:rsidP="0091750E">
      <w:pPr>
        <w:pStyle w:val="21"/>
        <w:framePr w:w="8947" w:h="10744" w:hRule="exact" w:wrap="none" w:vAnchor="page" w:hAnchor="page" w:x="1580" w:y="4918"/>
        <w:shd w:val="clear" w:color="auto" w:fill="auto"/>
        <w:spacing w:after="301" w:line="336" w:lineRule="exact"/>
        <w:ind w:left="1740" w:right="20" w:hanging="1600"/>
      </w:pPr>
      <w:r>
        <w:rPr>
          <w:rStyle w:val="0pt"/>
        </w:rPr>
        <w:t xml:space="preserve">Обладнання: </w:t>
      </w:r>
      <w:r>
        <w:t>тексти історичних пісень, портрети видатних народних героїв, учнівські малюнки.</w:t>
      </w:r>
    </w:p>
    <w:p w:rsidR="0091750E" w:rsidRDefault="0091750E" w:rsidP="0091750E">
      <w:pPr>
        <w:pStyle w:val="60"/>
        <w:framePr w:w="8947" w:h="10744" w:hRule="exact" w:wrap="none" w:vAnchor="page" w:hAnchor="page" w:x="1580" w:y="4918"/>
        <w:shd w:val="clear" w:color="auto" w:fill="auto"/>
        <w:spacing w:before="0" w:after="210" w:line="260" w:lineRule="exact"/>
        <w:ind w:left="140" w:firstLine="360"/>
      </w:pPr>
      <w:r>
        <w:t>ХІД УРОКУ</w:t>
      </w:r>
    </w:p>
    <w:p w:rsidR="0091750E" w:rsidRDefault="0091750E" w:rsidP="0091750E">
      <w:pPr>
        <w:pStyle w:val="40"/>
        <w:framePr w:w="8947" w:h="10744" w:hRule="exact" w:wrap="none" w:vAnchor="page" w:hAnchor="page" w:x="1580" w:y="4918"/>
        <w:numPr>
          <w:ilvl w:val="0"/>
          <w:numId w:val="3"/>
        </w:numPr>
        <w:shd w:val="clear" w:color="auto" w:fill="auto"/>
        <w:tabs>
          <w:tab w:val="left" w:pos="764"/>
        </w:tabs>
        <w:spacing w:before="0" w:after="207" w:line="230" w:lineRule="exact"/>
        <w:ind w:left="140" w:firstLine="360"/>
      </w:pPr>
      <w:r>
        <w:t>Організаційний момент</w:t>
      </w:r>
    </w:p>
    <w:p w:rsidR="0091750E" w:rsidRDefault="0091750E" w:rsidP="0091750E">
      <w:pPr>
        <w:pStyle w:val="40"/>
        <w:framePr w:w="8947" w:h="10744" w:hRule="exact" w:wrap="none" w:vAnchor="page" w:hAnchor="page" w:x="1580" w:y="4918"/>
        <w:numPr>
          <w:ilvl w:val="0"/>
          <w:numId w:val="3"/>
        </w:numPr>
        <w:shd w:val="clear" w:color="auto" w:fill="auto"/>
        <w:tabs>
          <w:tab w:val="left" w:pos="541"/>
        </w:tabs>
        <w:spacing w:before="0" w:after="11" w:line="230" w:lineRule="exact"/>
        <w:ind w:left="200"/>
        <w:jc w:val="center"/>
      </w:pPr>
      <w:r>
        <w:t>Актуалізація опорних знань. Бесіда за питаннями</w:t>
      </w:r>
    </w:p>
    <w:p w:rsidR="0091750E" w:rsidRDefault="0091750E" w:rsidP="0091750E">
      <w:pPr>
        <w:pStyle w:val="21"/>
        <w:framePr w:w="8947" w:h="10744" w:hRule="exact" w:wrap="none" w:vAnchor="page" w:hAnchor="page" w:x="1580" w:y="4918"/>
        <w:numPr>
          <w:ilvl w:val="0"/>
          <w:numId w:val="1"/>
        </w:numPr>
        <w:shd w:val="clear" w:color="auto" w:fill="auto"/>
        <w:tabs>
          <w:tab w:val="left" w:pos="423"/>
        </w:tabs>
        <w:spacing w:line="331" w:lineRule="exact"/>
        <w:ind w:left="1740" w:hanging="1600"/>
      </w:pPr>
      <w:r>
        <w:t>Дайте визначення історичній пісні;</w:t>
      </w:r>
    </w:p>
    <w:p w:rsidR="0091750E" w:rsidRDefault="0091750E" w:rsidP="0091750E">
      <w:pPr>
        <w:pStyle w:val="21"/>
        <w:framePr w:w="8947" w:h="10744" w:hRule="exact" w:wrap="none" w:vAnchor="page" w:hAnchor="page" w:x="1580" w:y="4918"/>
        <w:numPr>
          <w:ilvl w:val="0"/>
          <w:numId w:val="1"/>
        </w:numPr>
        <w:shd w:val="clear" w:color="auto" w:fill="auto"/>
        <w:tabs>
          <w:tab w:val="left" w:pos="428"/>
        </w:tabs>
        <w:spacing w:line="331" w:lineRule="exact"/>
        <w:ind w:left="1740" w:hanging="1600"/>
      </w:pPr>
      <w:r>
        <w:t>У чому основне призначення цих пісень? Хто є їх героями?</w:t>
      </w:r>
    </w:p>
    <w:p w:rsidR="0091750E" w:rsidRDefault="0091750E" w:rsidP="0091750E">
      <w:pPr>
        <w:pStyle w:val="21"/>
        <w:framePr w:w="8947" w:h="10744" w:hRule="exact" w:wrap="none" w:vAnchor="page" w:hAnchor="page" w:x="1580" w:y="4918"/>
        <w:numPr>
          <w:ilvl w:val="0"/>
          <w:numId w:val="1"/>
        </w:numPr>
        <w:shd w:val="clear" w:color="auto" w:fill="auto"/>
        <w:tabs>
          <w:tab w:val="left" w:pos="423"/>
        </w:tabs>
        <w:spacing w:line="331" w:lineRule="exact"/>
        <w:ind w:left="1740" w:hanging="1600"/>
      </w:pPr>
      <w:r>
        <w:t>Які історичні пісні вам запам’яталися? Чим вони схвилювали?</w:t>
      </w:r>
    </w:p>
    <w:p w:rsidR="0091750E" w:rsidRDefault="0091750E" w:rsidP="0091750E">
      <w:pPr>
        <w:pStyle w:val="21"/>
        <w:framePr w:w="8947" w:h="10744" w:hRule="exact" w:wrap="none" w:vAnchor="page" w:hAnchor="page" w:x="1580" w:y="4918"/>
        <w:numPr>
          <w:ilvl w:val="0"/>
          <w:numId w:val="1"/>
        </w:numPr>
        <w:shd w:val="clear" w:color="auto" w:fill="auto"/>
        <w:tabs>
          <w:tab w:val="left" w:pos="423"/>
        </w:tabs>
        <w:spacing w:line="331" w:lineRule="exact"/>
        <w:ind w:left="1740" w:hanging="1600"/>
      </w:pPr>
      <w:r>
        <w:t>Яким чином впливають ці пісні на людину?</w:t>
      </w:r>
    </w:p>
    <w:p w:rsidR="0091750E" w:rsidRDefault="0091750E" w:rsidP="0091750E">
      <w:pPr>
        <w:pStyle w:val="21"/>
        <w:framePr w:w="8947" w:h="10744" w:hRule="exact" w:wrap="none" w:vAnchor="page" w:hAnchor="page" w:x="1580" w:y="4918"/>
        <w:numPr>
          <w:ilvl w:val="0"/>
          <w:numId w:val="1"/>
        </w:numPr>
        <w:shd w:val="clear" w:color="auto" w:fill="auto"/>
        <w:tabs>
          <w:tab w:val="left" w:pos="428"/>
        </w:tabs>
        <w:spacing w:line="331" w:lineRule="exact"/>
        <w:ind w:left="1740" w:hanging="1600"/>
      </w:pPr>
      <w:r>
        <w:t>Чому існує кілька варіантів пісні з однією назвою?</w:t>
      </w:r>
    </w:p>
    <w:p w:rsidR="0091750E" w:rsidRDefault="0091750E" w:rsidP="0091750E">
      <w:pPr>
        <w:pStyle w:val="21"/>
        <w:framePr w:w="8947" w:h="10744" w:hRule="exact" w:wrap="none" w:vAnchor="page" w:hAnchor="page" w:x="1580" w:y="4918"/>
        <w:numPr>
          <w:ilvl w:val="0"/>
          <w:numId w:val="1"/>
        </w:numPr>
        <w:shd w:val="clear" w:color="auto" w:fill="auto"/>
        <w:tabs>
          <w:tab w:val="left" w:pos="423"/>
        </w:tabs>
        <w:spacing w:line="331" w:lineRule="exact"/>
        <w:ind w:left="1740" w:hanging="1600"/>
      </w:pPr>
      <w:r>
        <w:t>Як ви вважаєте, чи можна вважати історичну пісню фольклорним</w:t>
      </w:r>
    </w:p>
    <w:p w:rsidR="0091750E" w:rsidRDefault="0091750E" w:rsidP="0091750E">
      <w:pPr>
        <w:pStyle w:val="21"/>
        <w:framePr w:w="8947" w:h="10744" w:hRule="exact" w:wrap="none" w:vAnchor="page" w:hAnchor="page" w:x="1580" w:y="4918"/>
        <w:shd w:val="clear" w:color="auto" w:fill="auto"/>
        <w:spacing w:line="331" w:lineRule="exact"/>
        <w:ind w:left="140" w:firstLine="360"/>
      </w:pPr>
      <w:r>
        <w:t>жанром? Відповідь обґрунтуйте.</w:t>
      </w:r>
    </w:p>
    <w:p w:rsidR="0091750E" w:rsidRDefault="0091750E" w:rsidP="0091750E">
      <w:pPr>
        <w:pStyle w:val="21"/>
        <w:framePr w:w="8947" w:h="10744" w:hRule="exact" w:wrap="none" w:vAnchor="page" w:hAnchor="page" w:x="1580" w:y="4918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1740" w:hanging="1600"/>
      </w:pPr>
      <w:r>
        <w:t>Вмотивуйте, чи є актуальними історичні пісні для сучасників.</w:t>
      </w:r>
    </w:p>
    <w:p w:rsidR="0091750E" w:rsidRDefault="0091750E" w:rsidP="0091750E">
      <w:pPr>
        <w:pStyle w:val="21"/>
        <w:framePr w:w="8947" w:h="10744" w:hRule="exact" w:wrap="none" w:vAnchor="page" w:hAnchor="page" w:x="1580" w:y="4918"/>
        <w:numPr>
          <w:ilvl w:val="0"/>
          <w:numId w:val="1"/>
        </w:numPr>
        <w:shd w:val="clear" w:color="auto" w:fill="auto"/>
        <w:tabs>
          <w:tab w:val="left" w:pos="428"/>
        </w:tabs>
        <w:spacing w:after="201" w:line="331" w:lineRule="exact"/>
        <w:ind w:left="1740" w:hanging="1600"/>
      </w:pPr>
      <w:r>
        <w:t>Чим повчальні пісні про далеке героїчне минуле?</w:t>
      </w:r>
    </w:p>
    <w:p w:rsidR="0091750E" w:rsidRDefault="0091750E" w:rsidP="0091750E">
      <w:pPr>
        <w:pStyle w:val="40"/>
        <w:framePr w:w="8947" w:h="10744" w:hRule="exact" w:wrap="none" w:vAnchor="page" w:hAnchor="page" w:x="1580" w:y="4918"/>
        <w:numPr>
          <w:ilvl w:val="0"/>
          <w:numId w:val="3"/>
        </w:numPr>
        <w:shd w:val="clear" w:color="auto" w:fill="auto"/>
        <w:tabs>
          <w:tab w:val="left" w:pos="946"/>
        </w:tabs>
        <w:spacing w:before="0" w:after="87" w:line="230" w:lineRule="exact"/>
        <w:ind w:left="140" w:firstLine="360"/>
      </w:pPr>
      <w:r>
        <w:t>Оголошення теми, мети уроку.</w:t>
      </w:r>
    </w:p>
    <w:p w:rsidR="0091750E" w:rsidRDefault="0091750E" w:rsidP="0091750E">
      <w:pPr>
        <w:pStyle w:val="40"/>
        <w:framePr w:w="8947" w:h="10744" w:hRule="exact" w:wrap="none" w:vAnchor="page" w:hAnchor="page" w:x="1580" w:y="4918"/>
        <w:shd w:val="clear" w:color="auto" w:fill="auto"/>
        <w:spacing w:before="0" w:line="230" w:lineRule="exact"/>
        <w:ind w:left="140" w:firstLine="360"/>
      </w:pPr>
      <w:r>
        <w:t>Мотивація навчальної діяльності</w:t>
      </w:r>
    </w:p>
    <w:p w:rsidR="0091750E" w:rsidRDefault="0091750E" w:rsidP="0091750E">
      <w:pPr>
        <w:rPr>
          <w:sz w:val="2"/>
          <w:szCs w:val="2"/>
        </w:rPr>
        <w:sectPr w:rsidR="0091750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1750E" w:rsidRDefault="0091750E" w:rsidP="0091750E">
      <w:pPr>
        <w:pStyle w:val="a0"/>
        <w:framePr w:wrap="none" w:vAnchor="page" w:hAnchor="page" w:x="1563" w:y="1177"/>
        <w:shd w:val="clear" w:color="auto" w:fill="auto"/>
        <w:spacing w:line="220" w:lineRule="exact"/>
        <w:ind w:left="20"/>
      </w:pPr>
      <w:r>
        <w:lastRenderedPageBreak/>
        <w:t>Вступ. Українські історичні пісні. Пісні Марусі Чурай</w:t>
      </w:r>
    </w:p>
    <w:p w:rsidR="0091750E" w:rsidRDefault="0091750E" w:rsidP="0091750E">
      <w:pPr>
        <w:pStyle w:val="20"/>
        <w:framePr w:wrap="none" w:vAnchor="page" w:hAnchor="page" w:x="10208" w:y="1167"/>
        <w:shd w:val="clear" w:color="auto" w:fill="auto"/>
        <w:spacing w:line="190" w:lineRule="exact"/>
        <w:ind w:left="20"/>
      </w:pPr>
      <w:r>
        <w:t>55</w:t>
      </w:r>
    </w:p>
    <w:p w:rsidR="0091750E" w:rsidRDefault="0091750E" w:rsidP="0091750E">
      <w:pPr>
        <w:pStyle w:val="23"/>
        <w:framePr w:w="8942" w:h="13982" w:hRule="exact" w:wrap="none" w:vAnchor="page" w:hAnchor="page" w:x="1582" w:y="1714"/>
        <w:numPr>
          <w:ilvl w:val="0"/>
          <w:numId w:val="3"/>
        </w:numPr>
        <w:shd w:val="clear" w:color="auto" w:fill="auto"/>
        <w:tabs>
          <w:tab w:val="left" w:pos="922"/>
        </w:tabs>
        <w:spacing w:after="128" w:line="230" w:lineRule="exact"/>
        <w:ind w:left="120" w:firstLine="360"/>
        <w:jc w:val="both"/>
      </w:pPr>
      <w:bookmarkStart w:id="1" w:name="bookmark39"/>
      <w:r>
        <w:t>Опрацювання змісту теми уроку</w:t>
      </w:r>
      <w:bookmarkEnd w:id="1"/>
    </w:p>
    <w:p w:rsidR="0091750E" w:rsidRDefault="0091750E" w:rsidP="0091750E">
      <w:pPr>
        <w:pStyle w:val="60"/>
        <w:framePr w:w="8942" w:h="13982" w:hRule="exact" w:wrap="none" w:vAnchor="page" w:hAnchor="page" w:x="1582" w:y="1714"/>
        <w:numPr>
          <w:ilvl w:val="0"/>
          <w:numId w:val="4"/>
        </w:numPr>
        <w:shd w:val="clear" w:color="auto" w:fill="auto"/>
        <w:tabs>
          <w:tab w:val="left" w:pos="749"/>
        </w:tabs>
        <w:spacing w:before="0" w:after="1" w:line="260" w:lineRule="exact"/>
        <w:ind w:left="120" w:firstLine="360"/>
        <w:jc w:val="both"/>
      </w:pPr>
      <w:r>
        <w:t>Вступне слово вчителя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shd w:val="clear" w:color="auto" w:fill="auto"/>
        <w:spacing w:line="336" w:lineRule="exact"/>
        <w:ind w:left="120" w:firstLine="360"/>
        <w:jc w:val="both"/>
      </w:pPr>
      <w:r>
        <w:t>Шановні друзі!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shd w:val="clear" w:color="auto" w:fill="auto"/>
        <w:spacing w:line="336" w:lineRule="exact"/>
        <w:ind w:left="120" w:right="20" w:firstLine="360"/>
        <w:jc w:val="both"/>
      </w:pPr>
      <w:r>
        <w:t>Ознайомившись з історичними піснями, ви зрозуміли, що кожна з них вчить, як треба любити Батьківщину та боротися за її щастя. Подвиги відважних героїв, зображені в піснях, виховують у народі мужність, сміливість, стійкість у боротьбі. У щоденному житті пісні полегшують працю людей, звеселяють їх під час відпочинку, підтри</w:t>
      </w:r>
      <w:r>
        <w:softHyphen/>
        <w:t>мують у нещасті.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shd w:val="clear" w:color="auto" w:fill="auto"/>
        <w:spacing w:line="336" w:lineRule="exact"/>
        <w:ind w:left="120" w:right="20" w:firstLine="360"/>
        <w:jc w:val="both"/>
      </w:pPr>
      <w:r>
        <w:t>Люди складають пісні переважно про життя і події свого часу. Тому пісні, що виникли в різні часи, становлять разом поетичну іс</w:t>
      </w:r>
      <w:r>
        <w:softHyphen/>
        <w:t>торію народу.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shd w:val="clear" w:color="auto" w:fill="auto"/>
        <w:spacing w:after="181" w:line="336" w:lineRule="exact"/>
        <w:ind w:left="120" w:right="20" w:firstLine="360"/>
        <w:jc w:val="both"/>
      </w:pPr>
      <w:r>
        <w:t>Ці народні твори своїм правдивим змістом, поетичною формою, красою мелодії завжди чаруватимуть людей.</w:t>
      </w:r>
    </w:p>
    <w:p w:rsidR="0091750E" w:rsidRDefault="0091750E" w:rsidP="0091750E">
      <w:pPr>
        <w:pStyle w:val="60"/>
        <w:framePr w:w="8942" w:h="13982" w:hRule="exact" w:wrap="none" w:vAnchor="page" w:hAnchor="page" w:x="1582" w:y="1714"/>
        <w:numPr>
          <w:ilvl w:val="0"/>
          <w:numId w:val="4"/>
        </w:numPr>
        <w:shd w:val="clear" w:color="auto" w:fill="auto"/>
        <w:tabs>
          <w:tab w:val="left" w:pos="768"/>
        </w:tabs>
        <w:spacing w:before="0" w:after="0" w:line="260" w:lineRule="exact"/>
        <w:ind w:left="120" w:firstLine="360"/>
        <w:jc w:val="both"/>
      </w:pPr>
      <w:r>
        <w:t>Вимоги щодо виконання письмової творчої роботи: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numPr>
          <w:ilvl w:val="0"/>
          <w:numId w:val="1"/>
        </w:numPr>
        <w:shd w:val="clear" w:color="auto" w:fill="auto"/>
        <w:tabs>
          <w:tab w:val="left" w:pos="408"/>
        </w:tabs>
        <w:spacing w:line="331" w:lineRule="exact"/>
        <w:ind w:left="480" w:hanging="360"/>
        <w:jc w:val="both"/>
      </w:pPr>
      <w:r>
        <w:t>добре усвідомити тему, добрати матеріал до неї;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numPr>
          <w:ilvl w:val="0"/>
          <w:numId w:val="1"/>
        </w:numPr>
        <w:shd w:val="clear" w:color="auto" w:fill="auto"/>
        <w:tabs>
          <w:tab w:val="left" w:pos="422"/>
        </w:tabs>
        <w:spacing w:line="331" w:lineRule="exact"/>
        <w:ind w:left="480" w:right="20" w:hanging="360"/>
        <w:jc w:val="both"/>
      </w:pPr>
      <w:r>
        <w:t>слідкувати за чіткою побудовою твору (вступ, основна частина, висновок);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numPr>
          <w:ilvl w:val="0"/>
          <w:numId w:val="1"/>
        </w:numPr>
        <w:shd w:val="clear" w:color="auto" w:fill="auto"/>
        <w:tabs>
          <w:tab w:val="left" w:pos="413"/>
        </w:tabs>
        <w:spacing w:line="331" w:lineRule="exact"/>
        <w:ind w:left="480" w:right="20" w:hanging="360"/>
        <w:jc w:val="both"/>
      </w:pPr>
      <w:r>
        <w:t xml:space="preserve">власні думки висловлювати </w:t>
      </w:r>
      <w:proofErr w:type="spellStart"/>
      <w:r>
        <w:t>грамотно</w:t>
      </w:r>
      <w:proofErr w:type="spellEnd"/>
      <w:r>
        <w:t>, послідовно, наводячи при</w:t>
      </w:r>
      <w:r>
        <w:softHyphen/>
        <w:t>клади з текстів пісень на ту чи іншу думку;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numPr>
          <w:ilvl w:val="0"/>
          <w:numId w:val="1"/>
        </w:numPr>
        <w:shd w:val="clear" w:color="auto" w:fill="auto"/>
        <w:tabs>
          <w:tab w:val="left" w:pos="408"/>
        </w:tabs>
        <w:spacing w:line="331" w:lineRule="exact"/>
        <w:ind w:left="480" w:hanging="360"/>
        <w:jc w:val="both"/>
      </w:pPr>
      <w:r>
        <w:t>уникати загальних фраз, які ні про що не говорять;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numPr>
          <w:ilvl w:val="0"/>
          <w:numId w:val="1"/>
        </w:numPr>
        <w:shd w:val="clear" w:color="auto" w:fill="auto"/>
        <w:tabs>
          <w:tab w:val="left" w:pos="422"/>
        </w:tabs>
        <w:spacing w:line="331" w:lineRule="exact"/>
        <w:ind w:left="480" w:hanging="360"/>
        <w:jc w:val="both"/>
      </w:pPr>
      <w:r>
        <w:t>стежити за грамотністю оформлення роботи;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numPr>
          <w:ilvl w:val="0"/>
          <w:numId w:val="1"/>
        </w:numPr>
        <w:shd w:val="clear" w:color="auto" w:fill="auto"/>
        <w:tabs>
          <w:tab w:val="left" w:pos="408"/>
        </w:tabs>
        <w:spacing w:line="331" w:lineRule="exact"/>
        <w:ind w:left="480" w:hanging="360"/>
        <w:jc w:val="both"/>
      </w:pPr>
      <w:r>
        <w:t>уникати докладного переказу текстів пісень;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numPr>
          <w:ilvl w:val="0"/>
          <w:numId w:val="1"/>
        </w:numPr>
        <w:shd w:val="clear" w:color="auto" w:fill="auto"/>
        <w:tabs>
          <w:tab w:val="left" w:pos="418"/>
        </w:tabs>
        <w:spacing w:after="177" w:line="331" w:lineRule="exact"/>
        <w:ind w:left="480" w:hanging="360"/>
        <w:jc w:val="both"/>
      </w:pPr>
      <w:r>
        <w:t>зазначити актуальність теми твору.</w:t>
      </w:r>
    </w:p>
    <w:p w:rsidR="0091750E" w:rsidRDefault="0091750E" w:rsidP="0091750E">
      <w:pPr>
        <w:pStyle w:val="60"/>
        <w:framePr w:w="8942" w:h="13982" w:hRule="exact" w:wrap="none" w:vAnchor="page" w:hAnchor="page" w:x="1582" w:y="1714"/>
        <w:numPr>
          <w:ilvl w:val="0"/>
          <w:numId w:val="4"/>
        </w:numPr>
        <w:shd w:val="clear" w:color="auto" w:fill="auto"/>
        <w:tabs>
          <w:tab w:val="left" w:pos="763"/>
        </w:tabs>
        <w:spacing w:before="0" w:after="1" w:line="260" w:lineRule="exact"/>
        <w:ind w:left="120" w:firstLine="360"/>
        <w:jc w:val="both"/>
      </w:pPr>
      <w:r>
        <w:t>Виконання завдань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numPr>
          <w:ilvl w:val="1"/>
          <w:numId w:val="4"/>
        </w:numPr>
        <w:shd w:val="clear" w:color="auto" w:fill="auto"/>
        <w:tabs>
          <w:tab w:val="left" w:pos="648"/>
        </w:tabs>
        <w:spacing w:line="336" w:lineRule="exact"/>
        <w:ind w:left="480" w:hanging="360"/>
        <w:jc w:val="both"/>
      </w:pPr>
      <w:r>
        <w:t>Закінчити прислів’я та пояснити їх зміст.</w:t>
      </w:r>
    </w:p>
    <w:p w:rsidR="0091750E" w:rsidRDefault="0091750E" w:rsidP="0091750E">
      <w:pPr>
        <w:pStyle w:val="100"/>
        <w:framePr w:w="8942" w:h="13982" w:hRule="exact" w:wrap="none" w:vAnchor="page" w:hAnchor="page" w:x="1582" w:y="1714"/>
        <w:numPr>
          <w:ilvl w:val="0"/>
          <w:numId w:val="1"/>
        </w:numPr>
        <w:shd w:val="clear" w:color="auto" w:fill="auto"/>
        <w:tabs>
          <w:tab w:val="left" w:pos="403"/>
        </w:tabs>
        <w:spacing w:line="336" w:lineRule="exact"/>
        <w:ind w:left="480"/>
        <w:jc w:val="both"/>
      </w:pPr>
      <w:r>
        <w:rPr>
          <w:rStyle w:val="1013pt0pt"/>
        </w:rPr>
        <w:t xml:space="preserve">Як заспівають — ... </w:t>
      </w:r>
      <w:r>
        <w:t>(мов тебе крила підіймають).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480" w:hanging="360"/>
        <w:jc w:val="both"/>
      </w:pPr>
      <w:r>
        <w:t xml:space="preserve">Про нові дні складаємо... </w:t>
      </w:r>
      <w:r>
        <w:rPr>
          <w:rStyle w:val="125pt0pt"/>
        </w:rPr>
        <w:t>(нові пісні).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480" w:hanging="360"/>
        <w:jc w:val="both"/>
      </w:pPr>
      <w:r>
        <w:t xml:space="preserve">Нам приносить кожний день... </w:t>
      </w:r>
      <w:r>
        <w:rPr>
          <w:rStyle w:val="125pt0pt"/>
        </w:rPr>
        <w:t>(тисячі нових пісень).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numPr>
          <w:ilvl w:val="1"/>
          <w:numId w:val="4"/>
        </w:numPr>
        <w:shd w:val="clear" w:color="auto" w:fill="auto"/>
        <w:tabs>
          <w:tab w:val="left" w:pos="648"/>
        </w:tabs>
        <w:spacing w:line="336" w:lineRule="exact"/>
        <w:ind w:left="480" w:hanging="360"/>
        <w:jc w:val="both"/>
      </w:pPr>
      <w:r>
        <w:t>Скласти міні-діалог на тему «Героїчне минуле у піснях».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numPr>
          <w:ilvl w:val="1"/>
          <w:numId w:val="4"/>
        </w:numPr>
        <w:shd w:val="clear" w:color="auto" w:fill="auto"/>
        <w:tabs>
          <w:tab w:val="left" w:pos="638"/>
        </w:tabs>
        <w:spacing w:line="336" w:lineRule="exact"/>
        <w:ind w:left="480" w:right="20" w:hanging="360"/>
        <w:jc w:val="both"/>
      </w:pPr>
      <w:r>
        <w:t>До словосполучення «історична пісня» дібрати відповідні харак</w:t>
      </w:r>
      <w:r>
        <w:softHyphen/>
        <w:t>теристики з різних частин мови. (Історична пісня — бадьора, ми</w:t>
      </w:r>
      <w:r>
        <w:softHyphen/>
        <w:t>лозвучна, героїчна, хвилююча, захоплююча; життя, знання, повага, рішучість, винахідливість, кмітливість, досвід...).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numPr>
          <w:ilvl w:val="1"/>
          <w:numId w:val="4"/>
        </w:numPr>
        <w:shd w:val="clear" w:color="auto" w:fill="auto"/>
        <w:tabs>
          <w:tab w:val="left" w:pos="643"/>
        </w:tabs>
        <w:spacing w:line="336" w:lineRule="exact"/>
        <w:ind w:left="480" w:hanging="360"/>
        <w:jc w:val="both"/>
      </w:pPr>
      <w:r>
        <w:t>Коментар до висловлювання про пісню.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480" w:hanging="360"/>
        <w:jc w:val="both"/>
      </w:pPr>
      <w:r>
        <w:t xml:space="preserve">Пісня — це коли душа сповідається </w:t>
      </w:r>
      <w:r>
        <w:rPr>
          <w:rStyle w:val="125pt0pt"/>
        </w:rPr>
        <w:t>(Г. Тютюнник).</w:t>
      </w:r>
    </w:p>
    <w:p w:rsidR="0091750E" w:rsidRDefault="0091750E" w:rsidP="0091750E">
      <w:pPr>
        <w:pStyle w:val="100"/>
        <w:framePr w:w="8942" w:h="13982" w:hRule="exact" w:wrap="none" w:vAnchor="page" w:hAnchor="page" w:x="1582" w:y="1714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480" w:right="20"/>
        <w:jc w:val="both"/>
      </w:pPr>
      <w:r>
        <w:rPr>
          <w:rStyle w:val="1013pt0pt"/>
        </w:rPr>
        <w:t xml:space="preserve">Пісня між людьми цвістиме у вічній основі </w:t>
      </w:r>
      <w:r>
        <w:rPr>
          <w:rStyle w:val="1013pt"/>
          <w:i/>
          <w:iCs/>
        </w:rPr>
        <w:t xml:space="preserve">(П. </w:t>
      </w:r>
      <w:proofErr w:type="spellStart"/>
      <w:r>
        <w:t>Русик</w:t>
      </w:r>
      <w:proofErr w:type="spellEnd"/>
      <w:r>
        <w:t xml:space="preserve"> із Кросна, польсько-український поет XVI ст.).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numPr>
          <w:ilvl w:val="0"/>
          <w:numId w:val="1"/>
        </w:numPr>
        <w:shd w:val="clear" w:color="auto" w:fill="auto"/>
        <w:tabs>
          <w:tab w:val="left" w:pos="413"/>
        </w:tabs>
        <w:spacing w:line="336" w:lineRule="exact"/>
        <w:ind w:left="480" w:hanging="360"/>
        <w:jc w:val="both"/>
      </w:pPr>
      <w:r>
        <w:t>Хто співає, у того робота скоро минає (</w:t>
      </w:r>
      <w:r>
        <w:rPr>
          <w:rStyle w:val="125pt0pt"/>
        </w:rPr>
        <w:t>Українське прислів’я).</w:t>
      </w:r>
    </w:p>
    <w:p w:rsidR="0091750E" w:rsidRDefault="0091750E" w:rsidP="0091750E">
      <w:pPr>
        <w:pStyle w:val="21"/>
        <w:framePr w:w="8942" w:h="13982" w:hRule="exact" w:wrap="none" w:vAnchor="page" w:hAnchor="page" w:x="1582" w:y="1714"/>
        <w:numPr>
          <w:ilvl w:val="0"/>
          <w:numId w:val="1"/>
        </w:numPr>
        <w:shd w:val="clear" w:color="auto" w:fill="auto"/>
        <w:tabs>
          <w:tab w:val="left" w:pos="408"/>
        </w:tabs>
        <w:spacing w:line="336" w:lineRule="exact"/>
        <w:ind w:left="480" w:hanging="360"/>
        <w:jc w:val="both"/>
      </w:pPr>
      <w:r>
        <w:t>Де праця, там і пісня (</w:t>
      </w:r>
      <w:r>
        <w:rPr>
          <w:rStyle w:val="125pt0pt"/>
        </w:rPr>
        <w:t>Українське прислів’я).</w:t>
      </w:r>
    </w:p>
    <w:p w:rsidR="0091750E" w:rsidRDefault="0091750E" w:rsidP="0091750E">
      <w:pPr>
        <w:rPr>
          <w:sz w:val="2"/>
          <w:szCs w:val="2"/>
        </w:rPr>
        <w:sectPr w:rsidR="0091750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1750E" w:rsidRDefault="0091750E" w:rsidP="0091750E">
      <w:pPr>
        <w:pStyle w:val="20"/>
        <w:framePr w:wrap="none" w:vAnchor="page" w:hAnchor="page" w:x="1573" w:y="1148"/>
        <w:shd w:val="clear" w:color="auto" w:fill="auto"/>
        <w:spacing w:line="190" w:lineRule="exact"/>
        <w:ind w:left="20"/>
      </w:pPr>
      <w:r>
        <w:lastRenderedPageBreak/>
        <w:t>56</w:t>
      </w:r>
    </w:p>
    <w:p w:rsidR="0091750E" w:rsidRDefault="0091750E" w:rsidP="0091750E">
      <w:pPr>
        <w:pStyle w:val="a0"/>
        <w:framePr w:wrap="none" w:vAnchor="page" w:hAnchor="page" w:x="5374" w:y="1191"/>
        <w:shd w:val="clear" w:color="auto" w:fill="auto"/>
        <w:spacing w:line="220" w:lineRule="exact"/>
        <w:ind w:left="20"/>
      </w:pPr>
      <w:r>
        <w:t xml:space="preserve">Усі </w:t>
      </w:r>
      <w:proofErr w:type="spellStart"/>
      <w:r>
        <w:t>уроки</w:t>
      </w:r>
      <w:proofErr w:type="spellEnd"/>
      <w:r>
        <w:t xml:space="preserve"> української літератури у 8 класі</w:t>
      </w:r>
    </w:p>
    <w:p w:rsidR="0091750E" w:rsidRDefault="0091750E" w:rsidP="0091750E">
      <w:pPr>
        <w:pStyle w:val="60"/>
        <w:framePr w:w="8942" w:h="13973" w:hRule="exact" w:wrap="none" w:vAnchor="page" w:hAnchor="page" w:x="1582" w:y="1712"/>
        <w:numPr>
          <w:ilvl w:val="0"/>
          <w:numId w:val="2"/>
        </w:numPr>
        <w:shd w:val="clear" w:color="auto" w:fill="auto"/>
        <w:tabs>
          <w:tab w:val="left" w:pos="788"/>
        </w:tabs>
        <w:spacing w:before="0" w:after="0" w:line="260" w:lineRule="exact"/>
        <w:ind w:left="20" w:firstLine="480"/>
        <w:jc w:val="both"/>
      </w:pPr>
      <w:r>
        <w:t>Виконання письмової роботи на тему</w:t>
      </w:r>
    </w:p>
    <w:p w:rsidR="0091750E" w:rsidRDefault="0091750E" w:rsidP="0091750E">
      <w:pPr>
        <w:pStyle w:val="60"/>
        <w:framePr w:w="8942" w:h="13973" w:hRule="exact" w:wrap="none" w:vAnchor="page" w:hAnchor="page" w:x="1582" w:y="1712"/>
        <w:shd w:val="clear" w:color="auto" w:fill="auto"/>
        <w:spacing w:before="0" w:after="0" w:line="260" w:lineRule="exact"/>
        <w:ind w:left="20" w:firstLine="480"/>
        <w:jc w:val="both"/>
      </w:pPr>
      <w:r>
        <w:t>«У піснях історія мого народу»</w:t>
      </w:r>
    </w:p>
    <w:p w:rsidR="0091750E" w:rsidRDefault="0091750E" w:rsidP="0091750E">
      <w:pPr>
        <w:pStyle w:val="100"/>
        <w:framePr w:w="8942" w:h="13973" w:hRule="exact" w:wrap="none" w:vAnchor="page" w:hAnchor="page" w:x="1582" w:y="1712"/>
        <w:shd w:val="clear" w:color="auto" w:fill="auto"/>
        <w:spacing w:line="278" w:lineRule="exact"/>
        <w:ind w:left="2160" w:right="20" w:firstLine="0"/>
        <w:jc w:val="right"/>
      </w:pPr>
      <w:r>
        <w:t>Пісня має те велике, єдине, що не вмирає, що гукає, об’єднує, проймає жагучим почуттям духовності.</w:t>
      </w:r>
    </w:p>
    <w:p w:rsidR="0091750E" w:rsidRDefault="0091750E" w:rsidP="0091750E">
      <w:pPr>
        <w:pStyle w:val="30"/>
        <w:framePr w:w="8942" w:h="13973" w:hRule="exact" w:wrap="none" w:vAnchor="page" w:hAnchor="page" w:x="1582" w:y="1712"/>
        <w:shd w:val="clear" w:color="auto" w:fill="auto"/>
        <w:spacing w:line="331" w:lineRule="exact"/>
        <w:ind w:right="20" w:firstLine="0"/>
      </w:pPr>
      <w:r>
        <w:t>М. Шевченко</w:t>
      </w:r>
    </w:p>
    <w:p w:rsidR="0091750E" w:rsidRDefault="0091750E" w:rsidP="0091750E">
      <w:pPr>
        <w:pStyle w:val="21"/>
        <w:framePr w:w="8942" w:h="13973" w:hRule="exact" w:wrap="none" w:vAnchor="page" w:hAnchor="page" w:x="1582" w:y="1712"/>
        <w:shd w:val="clear" w:color="auto" w:fill="auto"/>
        <w:spacing w:line="331" w:lineRule="exact"/>
        <w:ind w:left="20" w:right="20" w:firstLine="480"/>
        <w:jc w:val="both"/>
      </w:pPr>
      <w:r>
        <w:t>На долю моєї України випало багато випробувань та лихоліть, до</w:t>
      </w:r>
      <w:r>
        <w:softHyphen/>
        <w:t>лаючи які, вона здобула свою безсмертну славу. Українці з давніх-да</w:t>
      </w:r>
      <w:r>
        <w:softHyphen/>
        <w:t>вен прагнули поетично осмислити ці події, власну історію — минуле і сучасне, заглянути в майбутнє. Величним подвигам своїх співвітчиз</w:t>
      </w:r>
      <w:r>
        <w:softHyphen/>
        <w:t xml:space="preserve">ників присвячували вони балади, легенди, перекази, казки, пісні — ці </w:t>
      </w:r>
      <w:proofErr w:type="spellStart"/>
      <w:r>
        <w:t>уникальні</w:t>
      </w:r>
      <w:proofErr w:type="spellEnd"/>
      <w:r>
        <w:t xml:space="preserve"> перлини зі скарбниці української літератури. Трепетно передавалися вони нащадкам із покоління в покоління, зберегли для нас дух подій тих далеких епох.</w:t>
      </w:r>
    </w:p>
    <w:p w:rsidR="0091750E" w:rsidRDefault="0091750E" w:rsidP="0091750E">
      <w:pPr>
        <w:pStyle w:val="21"/>
        <w:framePr w:w="8942" w:h="13973" w:hRule="exact" w:wrap="none" w:vAnchor="page" w:hAnchor="page" w:x="1582" w:y="1712"/>
        <w:shd w:val="clear" w:color="auto" w:fill="auto"/>
        <w:spacing w:line="331" w:lineRule="exact"/>
        <w:ind w:left="20" w:right="20" w:firstLine="480"/>
        <w:jc w:val="both"/>
      </w:pPr>
      <w:r>
        <w:t>Жоден народ ніколи не забував про свою історію, про історію своєї країни, міста, села. Саме історичні пісні, у яких відображаються різ</w:t>
      </w:r>
      <w:r>
        <w:softHyphen/>
        <w:t>ні події: повстання, класові протиріччя, боротьба з ворогами,— дуже поширені в Україні.</w:t>
      </w:r>
    </w:p>
    <w:p w:rsidR="0091750E" w:rsidRDefault="0091750E" w:rsidP="0091750E">
      <w:pPr>
        <w:pStyle w:val="21"/>
        <w:framePr w:w="8942" w:h="13973" w:hRule="exact" w:wrap="none" w:vAnchor="page" w:hAnchor="page" w:x="1582" w:y="1712"/>
        <w:shd w:val="clear" w:color="auto" w:fill="auto"/>
        <w:spacing w:after="79" w:line="331" w:lineRule="exact"/>
        <w:ind w:left="20" w:right="20" w:firstLine="480"/>
        <w:jc w:val="both"/>
      </w:pPr>
      <w:r>
        <w:t>У піснях народ оспівав оборонців вітчизни, їх непримиренність до ворогів, готовність скоріше вмерти, аніж підкоритися їм. Таким мужнім патріотом виступав козак Морозенко («Ой, Морозе, Моро</w:t>
      </w:r>
      <w:r>
        <w:softHyphen/>
        <w:t>зенку»), який відважно бився з ворожою силою:</w:t>
      </w:r>
    </w:p>
    <w:p w:rsidR="0091750E" w:rsidRDefault="0091750E" w:rsidP="0091750E">
      <w:pPr>
        <w:pStyle w:val="30"/>
        <w:framePr w:w="8942" w:h="13973" w:hRule="exact" w:wrap="none" w:vAnchor="page" w:hAnchor="page" w:x="1582" w:y="1712"/>
        <w:shd w:val="clear" w:color="auto" w:fill="auto"/>
        <w:spacing w:line="307" w:lineRule="exact"/>
        <w:ind w:left="2760" w:right="3380" w:firstLine="0"/>
        <w:jc w:val="left"/>
      </w:pPr>
      <w:r>
        <w:t>Билися наші козаченьки До ночі глухої,—</w:t>
      </w:r>
    </w:p>
    <w:p w:rsidR="0091750E" w:rsidRDefault="0091750E" w:rsidP="0091750E">
      <w:pPr>
        <w:pStyle w:val="30"/>
        <w:framePr w:w="8942" w:h="13973" w:hRule="exact" w:wrap="none" w:vAnchor="page" w:hAnchor="page" w:x="1582" w:y="1712"/>
        <w:shd w:val="clear" w:color="auto" w:fill="auto"/>
        <w:spacing w:after="41" w:line="307" w:lineRule="exact"/>
        <w:ind w:left="2760" w:right="3380" w:firstLine="0"/>
        <w:jc w:val="left"/>
      </w:pPr>
      <w:r>
        <w:t>Полягло наших чимало А татар утроє.</w:t>
      </w:r>
    </w:p>
    <w:p w:rsidR="0091750E" w:rsidRDefault="0091750E" w:rsidP="0091750E">
      <w:pPr>
        <w:pStyle w:val="21"/>
        <w:framePr w:w="8942" w:h="13973" w:hRule="exact" w:wrap="none" w:vAnchor="page" w:hAnchor="page" w:x="1582" w:y="1712"/>
        <w:shd w:val="clear" w:color="auto" w:fill="auto"/>
        <w:spacing w:line="331" w:lineRule="exact"/>
        <w:ind w:left="20" w:right="20" w:firstLine="480"/>
        <w:jc w:val="both"/>
      </w:pPr>
      <w:r>
        <w:t>Ні страху, ні втоми не знає молодий воїн, і лише численність во</w:t>
      </w:r>
      <w:r>
        <w:softHyphen/>
        <w:t xml:space="preserve">рогів здолала героя. </w:t>
      </w:r>
      <w:proofErr w:type="spellStart"/>
      <w:r>
        <w:t>Терплячи</w:t>
      </w:r>
      <w:proofErr w:type="spellEnd"/>
      <w:r>
        <w:t xml:space="preserve"> страшні муки, Морозенко не корить</w:t>
      </w:r>
      <w:r>
        <w:softHyphen/>
        <w:t>ся, він виявляє незвичайну витривалість, зневажає смерть і з думкою про Україну гине.</w:t>
      </w:r>
    </w:p>
    <w:p w:rsidR="0091750E" w:rsidRDefault="0091750E" w:rsidP="0091750E">
      <w:pPr>
        <w:pStyle w:val="21"/>
        <w:framePr w:w="8942" w:h="13973" w:hRule="exact" w:wrap="none" w:vAnchor="page" w:hAnchor="page" w:x="1582" w:y="1712"/>
        <w:shd w:val="clear" w:color="auto" w:fill="auto"/>
        <w:spacing w:after="125" w:line="331" w:lineRule="exact"/>
        <w:ind w:left="20" w:right="20" w:firstLine="480"/>
        <w:jc w:val="both"/>
      </w:pPr>
      <w:r>
        <w:t>В поширеній пісні «Зажурилась Україна» не лише змальовано кар</w:t>
      </w:r>
      <w:r>
        <w:softHyphen/>
        <w:t>тину безчинства ворогів, а й звучить заклик до опору:</w:t>
      </w:r>
    </w:p>
    <w:p w:rsidR="0091750E" w:rsidRDefault="0091750E" w:rsidP="0091750E">
      <w:pPr>
        <w:pStyle w:val="30"/>
        <w:framePr w:w="8942" w:h="13973" w:hRule="exact" w:wrap="none" w:vAnchor="page" w:hAnchor="page" w:x="1582" w:y="1712"/>
        <w:shd w:val="clear" w:color="auto" w:fill="auto"/>
        <w:spacing w:line="250" w:lineRule="exact"/>
        <w:ind w:left="1580" w:firstLine="0"/>
        <w:jc w:val="left"/>
      </w:pPr>
      <w:r>
        <w:t>Годі тобі, пане-брате, ґринджоли малювати,—</w:t>
      </w:r>
    </w:p>
    <w:p w:rsidR="0091750E" w:rsidRDefault="0091750E" w:rsidP="0091750E">
      <w:pPr>
        <w:pStyle w:val="30"/>
        <w:framePr w:w="8942" w:h="13973" w:hRule="exact" w:wrap="none" w:vAnchor="page" w:hAnchor="page" w:x="1582" w:y="1712"/>
        <w:shd w:val="clear" w:color="auto" w:fill="auto"/>
        <w:spacing w:after="122" w:line="250" w:lineRule="exact"/>
        <w:ind w:left="1580" w:firstLine="0"/>
        <w:jc w:val="left"/>
      </w:pPr>
      <w:r>
        <w:t xml:space="preserve">Бери </w:t>
      </w:r>
      <w:proofErr w:type="spellStart"/>
      <w:r>
        <w:t>саблю</w:t>
      </w:r>
      <w:proofErr w:type="spellEnd"/>
      <w:r>
        <w:t xml:space="preserve"> гостру, довгу та йди воювати...</w:t>
      </w:r>
    </w:p>
    <w:p w:rsidR="0091750E" w:rsidRDefault="0091750E" w:rsidP="0091750E">
      <w:pPr>
        <w:pStyle w:val="21"/>
        <w:framePr w:w="8942" w:h="13973" w:hRule="exact" w:wrap="none" w:vAnchor="page" w:hAnchor="page" w:x="1582" w:y="1712"/>
        <w:shd w:val="clear" w:color="auto" w:fill="auto"/>
        <w:spacing w:line="331" w:lineRule="exact"/>
        <w:ind w:left="20" w:right="20" w:firstLine="480"/>
        <w:jc w:val="both"/>
      </w:pPr>
      <w:r>
        <w:t>Найдавніші патріотичні пісні донесли до наступних поколінь весь драматизм епохи.</w:t>
      </w:r>
    </w:p>
    <w:p w:rsidR="0091750E" w:rsidRDefault="0091750E" w:rsidP="0091750E">
      <w:pPr>
        <w:pStyle w:val="21"/>
        <w:framePr w:w="8942" w:h="13973" w:hRule="exact" w:wrap="none" w:vAnchor="page" w:hAnchor="page" w:x="1582" w:y="1712"/>
        <w:shd w:val="clear" w:color="auto" w:fill="auto"/>
        <w:spacing w:line="331" w:lineRule="exact"/>
        <w:ind w:left="20" w:right="20" w:firstLine="480"/>
        <w:jc w:val="both"/>
      </w:pPr>
      <w:r>
        <w:t>Розквіту історичні пісні досягли в період Народно-визвольної ві</w:t>
      </w:r>
      <w:r>
        <w:softHyphen/>
        <w:t>йни 1648—1654 років. У них оспівується героїзм народних мас у бо</w:t>
      </w:r>
      <w:r>
        <w:softHyphen/>
        <w:t xml:space="preserve">ротьбі проти соціального і національного гноблення, проти польської шляхти та українського панства. До таких пісень належить «Чи не той то хміль?». Поетичний образ хмелю уособлював наростання народної боротьби проти гнобителів, підкреслював, що запорукою сили </w:t>
      </w:r>
      <w:proofErr w:type="spellStart"/>
      <w:r>
        <w:t>Богда</w:t>
      </w:r>
      <w:proofErr w:type="spellEnd"/>
      <w:r>
        <w:softHyphen/>
      </w:r>
    </w:p>
    <w:p w:rsidR="0091750E" w:rsidRDefault="0091750E" w:rsidP="0091750E">
      <w:pPr>
        <w:rPr>
          <w:sz w:val="2"/>
          <w:szCs w:val="2"/>
        </w:rPr>
        <w:sectPr w:rsidR="0091750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1750E" w:rsidRDefault="0091750E" w:rsidP="0091750E">
      <w:pPr>
        <w:pStyle w:val="a0"/>
        <w:framePr w:wrap="none" w:vAnchor="page" w:hAnchor="page" w:x="1570" w:y="1172"/>
        <w:shd w:val="clear" w:color="auto" w:fill="auto"/>
        <w:spacing w:line="220" w:lineRule="exact"/>
        <w:ind w:left="20"/>
      </w:pPr>
      <w:r>
        <w:lastRenderedPageBreak/>
        <w:t>Вступ. Українські історичні пісні. Пісні Марусі Чурай</w:t>
      </w:r>
    </w:p>
    <w:p w:rsidR="0091750E" w:rsidRDefault="0091750E" w:rsidP="0091750E">
      <w:pPr>
        <w:pStyle w:val="20"/>
        <w:framePr w:wrap="none" w:vAnchor="page" w:hAnchor="page" w:x="10215" w:y="1162"/>
        <w:shd w:val="clear" w:color="auto" w:fill="auto"/>
        <w:spacing w:line="190" w:lineRule="exact"/>
        <w:ind w:left="20"/>
      </w:pPr>
      <w:r>
        <w:t>57</w:t>
      </w:r>
    </w:p>
    <w:p w:rsidR="0091750E" w:rsidRDefault="0091750E" w:rsidP="0091750E">
      <w:pPr>
        <w:pStyle w:val="21"/>
        <w:framePr w:w="8938" w:h="14029" w:hRule="exact" w:wrap="none" w:vAnchor="page" w:hAnchor="page" w:x="1585" w:y="1655"/>
        <w:shd w:val="clear" w:color="auto" w:fill="auto"/>
        <w:spacing w:after="143"/>
        <w:ind w:left="20" w:right="20" w:firstLine="0"/>
        <w:jc w:val="both"/>
      </w:pPr>
      <w:r>
        <w:t>на Хмельницького є його тісний зв’язок з народними масами. Народ підтримував Богдана і в піснях прославляв його перемоги.</w:t>
      </w:r>
    </w:p>
    <w:p w:rsidR="0091750E" w:rsidRDefault="0091750E" w:rsidP="0091750E">
      <w:pPr>
        <w:pStyle w:val="30"/>
        <w:framePr w:w="8938" w:h="14029" w:hRule="exact" w:wrap="none" w:vAnchor="page" w:hAnchor="page" w:x="1585" w:y="1655"/>
        <w:shd w:val="clear" w:color="auto" w:fill="auto"/>
        <w:ind w:left="2760" w:right="2960" w:firstLine="0"/>
        <w:jc w:val="left"/>
      </w:pPr>
      <w:r>
        <w:t>Гей, поїхав Хмельницький У Золотому Броду,—</w:t>
      </w:r>
    </w:p>
    <w:p w:rsidR="0091750E" w:rsidRDefault="0091750E" w:rsidP="0091750E">
      <w:pPr>
        <w:pStyle w:val="30"/>
        <w:framePr w:w="8938" w:h="14029" w:hRule="exact" w:wrap="none" w:vAnchor="page" w:hAnchor="page" w:x="1585" w:y="1655"/>
        <w:shd w:val="clear" w:color="auto" w:fill="auto"/>
        <w:spacing w:after="97"/>
        <w:ind w:left="2760" w:right="2960" w:firstLine="0"/>
        <w:jc w:val="left"/>
      </w:pPr>
      <w:r>
        <w:t>Гей, не один лях лежить Головою у воду.</w:t>
      </w:r>
    </w:p>
    <w:p w:rsidR="0091750E" w:rsidRDefault="0091750E" w:rsidP="0091750E">
      <w:pPr>
        <w:pStyle w:val="21"/>
        <w:framePr w:w="8938" w:h="14029" w:hRule="exact" w:wrap="none" w:vAnchor="page" w:hAnchor="page" w:x="1585" w:y="1655"/>
        <w:shd w:val="clear" w:color="auto" w:fill="auto"/>
        <w:ind w:left="20" w:right="20" w:firstLine="480"/>
        <w:jc w:val="both"/>
      </w:pPr>
      <w:r>
        <w:t>Образ Б. Хмельницького є центром пісенної творчості, з надзви</w:t>
      </w:r>
      <w:r>
        <w:softHyphen/>
        <w:t>чайним піднесенням оспівується його особистий героїзм, мудрість полководця, військова доблесть.</w:t>
      </w:r>
    </w:p>
    <w:p w:rsidR="0091750E" w:rsidRDefault="0091750E" w:rsidP="0091750E">
      <w:pPr>
        <w:pStyle w:val="21"/>
        <w:framePr w:w="8938" w:h="14029" w:hRule="exact" w:wrap="none" w:vAnchor="page" w:hAnchor="page" w:x="1585" w:y="1655"/>
        <w:shd w:val="clear" w:color="auto" w:fill="auto"/>
        <w:spacing w:after="143"/>
        <w:ind w:left="20" w:right="20" w:firstLine="480"/>
        <w:jc w:val="both"/>
      </w:pPr>
      <w:r>
        <w:t>1768 року на Правобережній Україні розгорнулося антикріпосниць</w:t>
      </w:r>
      <w:r>
        <w:softHyphen/>
        <w:t>ке повстання — Коліївщина. Про цю подію складено багато пісень. Одна з них — «Максим козак Залізняк». Головний герой твору — це мужній захисник своїх співвітчизників, поборник правди:</w:t>
      </w:r>
    </w:p>
    <w:p w:rsidR="0091750E" w:rsidRDefault="0091750E" w:rsidP="0091750E">
      <w:pPr>
        <w:pStyle w:val="30"/>
        <w:framePr w:w="8938" w:h="14029" w:hRule="exact" w:wrap="none" w:vAnchor="page" w:hAnchor="page" w:x="1585" w:y="1655"/>
        <w:shd w:val="clear" w:color="auto" w:fill="auto"/>
        <w:ind w:left="2760" w:right="2960" w:firstLine="0"/>
        <w:jc w:val="left"/>
      </w:pPr>
      <w:r>
        <w:t>Накидали за годину Панів повні шапці...</w:t>
      </w:r>
    </w:p>
    <w:p w:rsidR="0091750E" w:rsidRDefault="0091750E" w:rsidP="0091750E">
      <w:pPr>
        <w:pStyle w:val="30"/>
        <w:framePr w:w="8938" w:h="14029" w:hRule="exact" w:wrap="none" w:vAnchor="page" w:hAnchor="page" w:x="1585" w:y="1655"/>
        <w:shd w:val="clear" w:color="auto" w:fill="auto"/>
        <w:ind w:left="2760" w:right="2960" w:firstLine="0"/>
        <w:jc w:val="left"/>
      </w:pPr>
      <w:r>
        <w:t>Отак Максим Залізняк Із панами бився,</w:t>
      </w:r>
    </w:p>
    <w:p w:rsidR="0091750E" w:rsidRDefault="0091750E" w:rsidP="0091750E">
      <w:pPr>
        <w:pStyle w:val="30"/>
        <w:framePr w:w="8938" w:h="14029" w:hRule="exact" w:wrap="none" w:vAnchor="page" w:hAnchor="page" w:x="1585" w:y="1655"/>
        <w:shd w:val="clear" w:color="auto" w:fill="auto"/>
        <w:spacing w:after="97"/>
        <w:ind w:left="2760" w:right="2960" w:firstLine="0"/>
        <w:jc w:val="left"/>
      </w:pPr>
      <w:r>
        <w:t xml:space="preserve">І за те він слави </w:t>
      </w:r>
      <w:proofErr w:type="spellStart"/>
      <w:r>
        <w:t>Гарной</w:t>
      </w:r>
      <w:proofErr w:type="spellEnd"/>
      <w:r>
        <w:t xml:space="preserve"> залучився.</w:t>
      </w:r>
    </w:p>
    <w:p w:rsidR="0091750E" w:rsidRDefault="0091750E" w:rsidP="0091750E">
      <w:pPr>
        <w:pStyle w:val="21"/>
        <w:framePr w:w="8938" w:h="14029" w:hRule="exact" w:wrap="none" w:vAnchor="page" w:hAnchor="page" w:x="1585" w:y="1655"/>
        <w:shd w:val="clear" w:color="auto" w:fill="auto"/>
        <w:spacing w:after="143"/>
        <w:ind w:left="20" w:right="20" w:firstLine="480"/>
        <w:jc w:val="both"/>
      </w:pPr>
      <w:r>
        <w:t>В історичній пісні «За Сибіром сонце сходить» розповідається про боротьбу повстанських загонів проти панів на Поділлі у 1813—1835 рр. Устим Кармалюк один із організаторів народних мас, який не лише мстить панам за кривди, а й прагне соціальної справедливості, він роздає бідним усе те, що забирає у поміщиків та багатіїв:</w:t>
      </w:r>
    </w:p>
    <w:p w:rsidR="0091750E" w:rsidRDefault="0091750E" w:rsidP="0091750E">
      <w:pPr>
        <w:pStyle w:val="30"/>
        <w:framePr w:w="8938" w:h="14029" w:hRule="exact" w:wrap="none" w:vAnchor="page" w:hAnchor="page" w:x="1585" w:y="1655"/>
        <w:shd w:val="clear" w:color="auto" w:fill="auto"/>
        <w:ind w:left="2760" w:firstLine="0"/>
        <w:jc w:val="left"/>
      </w:pPr>
      <w:r>
        <w:t>З багатого хоч я й візьму —</w:t>
      </w:r>
    </w:p>
    <w:p w:rsidR="0091750E" w:rsidRDefault="0091750E" w:rsidP="0091750E">
      <w:pPr>
        <w:pStyle w:val="30"/>
        <w:framePr w:w="8938" w:h="14029" w:hRule="exact" w:wrap="none" w:vAnchor="page" w:hAnchor="page" w:x="1585" w:y="1655"/>
        <w:shd w:val="clear" w:color="auto" w:fill="auto"/>
        <w:ind w:left="2760" w:firstLine="0"/>
        <w:jc w:val="left"/>
      </w:pPr>
      <w:r>
        <w:t>Убогому даю.</w:t>
      </w:r>
    </w:p>
    <w:p w:rsidR="0091750E" w:rsidRDefault="0091750E" w:rsidP="0091750E">
      <w:pPr>
        <w:pStyle w:val="30"/>
        <w:framePr w:w="8938" w:h="14029" w:hRule="exact" w:wrap="none" w:vAnchor="page" w:hAnchor="page" w:x="1585" w:y="1655"/>
        <w:shd w:val="clear" w:color="auto" w:fill="auto"/>
        <w:ind w:left="2760" w:firstLine="0"/>
        <w:jc w:val="left"/>
      </w:pPr>
      <w:r>
        <w:t>Отак гроші поділивши,</w:t>
      </w:r>
    </w:p>
    <w:p w:rsidR="0091750E" w:rsidRDefault="0091750E" w:rsidP="0091750E">
      <w:pPr>
        <w:pStyle w:val="30"/>
        <w:framePr w:w="8938" w:h="14029" w:hRule="exact" w:wrap="none" w:vAnchor="page" w:hAnchor="page" w:x="1585" w:y="1655"/>
        <w:shd w:val="clear" w:color="auto" w:fill="auto"/>
        <w:spacing w:after="97"/>
        <w:ind w:left="2760" w:firstLine="0"/>
        <w:jc w:val="left"/>
      </w:pPr>
      <w:r>
        <w:t>І гріхів не маю.</w:t>
      </w:r>
    </w:p>
    <w:p w:rsidR="0091750E" w:rsidRDefault="0091750E" w:rsidP="0091750E">
      <w:pPr>
        <w:pStyle w:val="21"/>
        <w:framePr w:w="8938" w:h="14029" w:hRule="exact" w:wrap="none" w:vAnchor="page" w:hAnchor="page" w:x="1585" w:y="1655"/>
        <w:shd w:val="clear" w:color="auto" w:fill="auto"/>
        <w:ind w:left="20" w:right="20" w:firstLine="480"/>
        <w:jc w:val="both"/>
      </w:pPr>
      <w:r>
        <w:t>Тому народ виявляє до Кармалюка як месника за кривди людські велику пошану і любов, оспівує і прославляє його у своїй пісні.</w:t>
      </w:r>
    </w:p>
    <w:p w:rsidR="0091750E" w:rsidRDefault="0091750E" w:rsidP="0091750E">
      <w:pPr>
        <w:pStyle w:val="21"/>
        <w:framePr w:w="8938" w:h="14029" w:hRule="exact" w:wrap="none" w:vAnchor="page" w:hAnchor="page" w:x="1585" w:y="1655"/>
        <w:shd w:val="clear" w:color="auto" w:fill="auto"/>
        <w:ind w:left="20" w:right="20" w:firstLine="480"/>
        <w:jc w:val="both"/>
      </w:pPr>
      <w:r>
        <w:t>Якого б лиха не доводилося пережити народу, пісня завжди допо</w:t>
      </w:r>
      <w:r>
        <w:softHyphen/>
        <w:t>могла зберегти душу, пережити труднощі. Вона супроводжувала кож</w:t>
      </w:r>
      <w:r>
        <w:softHyphen/>
        <w:t xml:space="preserve">ного українця протягом усього </w:t>
      </w:r>
      <w:r>
        <w:rPr>
          <w:rStyle w:val="1"/>
        </w:rPr>
        <w:t>жи</w:t>
      </w:r>
      <w:r>
        <w:t>ття. Минають віки, а народна пісня залишається завжди молодою, чарівною незважаючи на поневіряння, які випадали на долю українців.</w:t>
      </w:r>
    </w:p>
    <w:p w:rsidR="0091750E" w:rsidRDefault="0091750E" w:rsidP="0091750E">
      <w:pPr>
        <w:pStyle w:val="21"/>
        <w:framePr w:w="8938" w:h="14029" w:hRule="exact" w:wrap="none" w:vAnchor="page" w:hAnchor="page" w:x="1585" w:y="1655"/>
        <w:shd w:val="clear" w:color="auto" w:fill="auto"/>
        <w:ind w:left="20" w:right="20" w:firstLine="480"/>
        <w:jc w:val="both"/>
      </w:pPr>
      <w:r>
        <w:t xml:space="preserve">Отже, українські народні історичні пісні — це глибока криниця, яка </w:t>
      </w:r>
      <w:proofErr w:type="spellStart"/>
      <w:r>
        <w:t>щедро</w:t>
      </w:r>
      <w:proofErr w:type="spellEnd"/>
      <w:r>
        <w:t xml:space="preserve"> дає нам знання про наш народ, його героїчну і водночас трагічну історію, через віки проносить пам’ять про загиблих героїв, вчить нас бути справжніми патріотами Батьківщини. Хай же ніколи не міліє ця чудесна криниця, даруючи все новим і новим поколінням красиві, чарівні, ніжні українські пісні.</w:t>
      </w:r>
    </w:p>
    <w:p w:rsidR="0091750E" w:rsidRDefault="0091750E" w:rsidP="0091750E">
      <w:pPr>
        <w:rPr>
          <w:sz w:val="2"/>
          <w:szCs w:val="2"/>
        </w:rPr>
        <w:sectPr w:rsidR="0091750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1750E" w:rsidRDefault="0091750E" w:rsidP="0091750E">
      <w:pPr>
        <w:pStyle w:val="20"/>
        <w:framePr w:wrap="none" w:vAnchor="page" w:hAnchor="page" w:x="1565" w:y="1148"/>
        <w:shd w:val="clear" w:color="auto" w:fill="auto"/>
        <w:spacing w:line="190" w:lineRule="exact"/>
        <w:ind w:left="20"/>
      </w:pPr>
      <w:r>
        <w:lastRenderedPageBreak/>
        <w:t>58</w:t>
      </w:r>
    </w:p>
    <w:p w:rsidR="0091750E" w:rsidRDefault="0091750E" w:rsidP="0091750E">
      <w:pPr>
        <w:pStyle w:val="a0"/>
        <w:framePr w:wrap="none" w:vAnchor="page" w:hAnchor="page" w:x="5367" w:y="1186"/>
        <w:shd w:val="clear" w:color="auto" w:fill="auto"/>
        <w:spacing w:line="220" w:lineRule="exact"/>
        <w:ind w:left="20"/>
      </w:pPr>
      <w:r>
        <w:t xml:space="preserve">Усі </w:t>
      </w:r>
      <w:proofErr w:type="spellStart"/>
      <w:r>
        <w:t>уроки</w:t>
      </w:r>
      <w:proofErr w:type="spellEnd"/>
      <w:r>
        <w:t xml:space="preserve"> української літератури у 8 класі</w:t>
      </w:r>
    </w:p>
    <w:p w:rsidR="0091750E" w:rsidRDefault="0091750E" w:rsidP="0091750E">
      <w:pPr>
        <w:pStyle w:val="60"/>
        <w:framePr w:w="8938" w:h="13979" w:hRule="exact" w:wrap="none" w:vAnchor="page" w:hAnchor="page" w:x="1585" w:y="1708"/>
        <w:numPr>
          <w:ilvl w:val="0"/>
          <w:numId w:val="4"/>
        </w:numPr>
        <w:shd w:val="clear" w:color="auto" w:fill="auto"/>
        <w:tabs>
          <w:tab w:val="left" w:pos="768"/>
        </w:tabs>
        <w:spacing w:before="0" w:after="66" w:line="260" w:lineRule="exact"/>
        <w:ind w:left="100" w:firstLine="380"/>
      </w:pPr>
      <w:r>
        <w:t>Перелік тем для написання творчої</w:t>
      </w:r>
    </w:p>
    <w:p w:rsidR="0091750E" w:rsidRDefault="0091750E" w:rsidP="0091750E">
      <w:pPr>
        <w:pStyle w:val="60"/>
        <w:framePr w:w="8938" w:h="13979" w:hRule="exact" w:wrap="none" w:vAnchor="page" w:hAnchor="page" w:x="1585" w:y="1708"/>
        <w:shd w:val="clear" w:color="auto" w:fill="auto"/>
        <w:spacing w:before="0" w:after="1" w:line="260" w:lineRule="exact"/>
        <w:ind w:left="100" w:firstLine="380"/>
      </w:pPr>
      <w:r>
        <w:t>роботи про українську історичну народну пісню</w:t>
      </w:r>
    </w:p>
    <w:p w:rsidR="0091750E" w:rsidRDefault="0091750E" w:rsidP="0091750E">
      <w:pPr>
        <w:pStyle w:val="21"/>
        <w:framePr w:w="8938" w:h="13979" w:hRule="exact" w:wrap="none" w:vAnchor="page" w:hAnchor="page" w:x="1585" w:y="1708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1720" w:hanging="1620"/>
        <w:jc w:val="both"/>
      </w:pPr>
      <w:r>
        <w:t>У піснях історія мого народу.</w:t>
      </w:r>
    </w:p>
    <w:p w:rsidR="0091750E" w:rsidRDefault="0091750E" w:rsidP="0091750E">
      <w:pPr>
        <w:pStyle w:val="21"/>
        <w:framePr w:w="8938" w:h="13979" w:hRule="exact" w:wrap="none" w:vAnchor="page" w:hAnchor="page" w:x="1585" w:y="1708"/>
        <w:numPr>
          <w:ilvl w:val="0"/>
          <w:numId w:val="1"/>
        </w:numPr>
        <w:shd w:val="clear" w:color="auto" w:fill="auto"/>
        <w:tabs>
          <w:tab w:val="left" w:pos="398"/>
        </w:tabs>
        <w:spacing w:line="336" w:lineRule="exact"/>
        <w:ind w:left="1720" w:hanging="1620"/>
        <w:jc w:val="both"/>
      </w:pPr>
      <w:r>
        <w:t>Пісні для України — все: і поезія, й історія, і батьківська могила</w:t>
      </w:r>
    </w:p>
    <w:p w:rsidR="0091750E" w:rsidRDefault="0091750E" w:rsidP="0091750E">
      <w:pPr>
        <w:pStyle w:val="100"/>
        <w:framePr w:w="8938" w:h="13979" w:hRule="exact" w:wrap="none" w:vAnchor="page" w:hAnchor="page" w:x="1585" w:y="1708"/>
        <w:shd w:val="clear" w:color="auto" w:fill="auto"/>
        <w:spacing w:line="336" w:lineRule="exact"/>
        <w:ind w:left="100" w:firstLine="380"/>
      </w:pPr>
      <w:r>
        <w:t>(М. Гоголь).</w:t>
      </w:r>
    </w:p>
    <w:p w:rsidR="0091750E" w:rsidRDefault="0091750E" w:rsidP="0091750E">
      <w:pPr>
        <w:pStyle w:val="21"/>
        <w:framePr w:w="8938" w:h="13979" w:hRule="exact" w:wrap="none" w:vAnchor="page" w:hAnchor="page" w:x="1585" w:y="1708"/>
        <w:numPr>
          <w:ilvl w:val="0"/>
          <w:numId w:val="1"/>
        </w:numPr>
        <w:shd w:val="clear" w:color="auto" w:fill="auto"/>
        <w:tabs>
          <w:tab w:val="left" w:pos="393"/>
        </w:tabs>
        <w:spacing w:line="336" w:lineRule="exact"/>
        <w:ind w:left="1720" w:hanging="1620"/>
        <w:jc w:val="both"/>
      </w:pPr>
      <w:r>
        <w:t>Улюблені герої українських історичних пісень.</w:t>
      </w:r>
    </w:p>
    <w:p w:rsidR="0091750E" w:rsidRDefault="0091750E" w:rsidP="0091750E">
      <w:pPr>
        <w:pStyle w:val="21"/>
        <w:framePr w:w="8938" w:h="13979" w:hRule="exact" w:wrap="none" w:vAnchor="page" w:hAnchor="page" w:x="1585" w:y="1708"/>
        <w:numPr>
          <w:ilvl w:val="0"/>
          <w:numId w:val="1"/>
        </w:numPr>
        <w:shd w:val="clear" w:color="auto" w:fill="auto"/>
        <w:tabs>
          <w:tab w:val="left" w:pos="398"/>
        </w:tabs>
        <w:spacing w:line="336" w:lineRule="exact"/>
        <w:ind w:left="1720" w:hanging="1620"/>
        <w:jc w:val="both"/>
      </w:pPr>
      <w:r>
        <w:t>Що я дізнався з історичних пісень про минуле українського народу.</w:t>
      </w:r>
    </w:p>
    <w:p w:rsidR="0091750E" w:rsidRDefault="0091750E" w:rsidP="0091750E">
      <w:pPr>
        <w:pStyle w:val="21"/>
        <w:framePr w:w="8938" w:h="13979" w:hRule="exact" w:wrap="none" w:vAnchor="page" w:hAnchor="page" w:x="1585" w:y="1708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1720" w:hanging="1620"/>
        <w:jc w:val="both"/>
      </w:pPr>
      <w:r>
        <w:t>Образи лицарів-оборонців рідної землі в історичних піснях.</w:t>
      </w:r>
    </w:p>
    <w:p w:rsidR="0091750E" w:rsidRDefault="0091750E" w:rsidP="0091750E">
      <w:pPr>
        <w:pStyle w:val="21"/>
        <w:framePr w:w="8938" w:h="13979" w:hRule="exact" w:wrap="none" w:vAnchor="page" w:hAnchor="page" w:x="1585" w:y="1708"/>
        <w:numPr>
          <w:ilvl w:val="0"/>
          <w:numId w:val="1"/>
        </w:numPr>
        <w:shd w:val="clear" w:color="auto" w:fill="auto"/>
        <w:tabs>
          <w:tab w:val="left" w:pos="402"/>
        </w:tabs>
        <w:spacing w:after="205" w:line="336" w:lineRule="exact"/>
        <w:ind w:left="1720" w:hanging="1620"/>
        <w:jc w:val="both"/>
      </w:pPr>
      <w:r>
        <w:t>От де, люди, наша слава, слава України!</w:t>
      </w:r>
    </w:p>
    <w:p w:rsidR="0091750E" w:rsidRDefault="0091750E" w:rsidP="0091750E">
      <w:pPr>
        <w:pStyle w:val="23"/>
        <w:framePr w:w="8938" w:h="13979" w:hRule="exact" w:wrap="none" w:vAnchor="page" w:hAnchor="page" w:x="1585" w:y="1708"/>
        <w:numPr>
          <w:ilvl w:val="0"/>
          <w:numId w:val="3"/>
        </w:numPr>
        <w:shd w:val="clear" w:color="auto" w:fill="auto"/>
        <w:tabs>
          <w:tab w:val="left" w:pos="854"/>
        </w:tabs>
        <w:spacing w:after="276" w:line="230" w:lineRule="exact"/>
        <w:ind w:left="100" w:firstLine="380"/>
      </w:pPr>
      <w:bookmarkStart w:id="2" w:name="bookmark40"/>
      <w:r>
        <w:t>Підсумок уроку</w:t>
      </w:r>
      <w:bookmarkEnd w:id="2"/>
    </w:p>
    <w:p w:rsidR="0091750E" w:rsidRDefault="0091750E" w:rsidP="0091750E">
      <w:pPr>
        <w:pStyle w:val="23"/>
        <w:framePr w:w="8938" w:h="13979" w:hRule="exact" w:wrap="none" w:vAnchor="page" w:hAnchor="page" w:x="1585" w:y="1708"/>
        <w:numPr>
          <w:ilvl w:val="0"/>
          <w:numId w:val="3"/>
        </w:numPr>
        <w:shd w:val="clear" w:color="auto" w:fill="auto"/>
        <w:tabs>
          <w:tab w:val="left" w:pos="931"/>
        </w:tabs>
        <w:spacing w:after="2" w:line="230" w:lineRule="exact"/>
        <w:ind w:left="100" w:firstLine="380"/>
      </w:pPr>
      <w:bookmarkStart w:id="3" w:name="bookmark41"/>
      <w:r>
        <w:t>Домашнє завдання</w:t>
      </w:r>
      <w:bookmarkEnd w:id="3"/>
    </w:p>
    <w:p w:rsidR="0091750E" w:rsidRDefault="0091750E" w:rsidP="0091750E">
      <w:pPr>
        <w:pStyle w:val="21"/>
        <w:framePr w:w="8938" w:h="13979" w:hRule="exact" w:wrap="none" w:vAnchor="page" w:hAnchor="page" w:x="1585" w:y="1708"/>
        <w:shd w:val="clear" w:color="auto" w:fill="auto"/>
        <w:spacing w:after="685" w:line="336" w:lineRule="exact"/>
        <w:ind w:left="100" w:right="20" w:firstLine="380"/>
      </w:pPr>
      <w:bookmarkStart w:id="4" w:name="bookmark42"/>
      <w:r>
        <w:t>Закінчити написання творчої роботи, підготувавшись до поза- класного читання.</w:t>
      </w:r>
      <w:bookmarkEnd w:id="4"/>
    </w:p>
    <w:p w:rsidR="0091750E" w:rsidRDefault="0091750E"/>
    <w:sectPr w:rsidR="0091750E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543C3"/>
    <w:multiLevelType w:val="multilevel"/>
    <w:tmpl w:val="B8C84E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925768E"/>
    <w:multiLevelType w:val="multilevel"/>
    <w:tmpl w:val="10D8AFEE"/>
    <w:lvl w:ilvl="0">
      <w:start w:val="1"/>
      <w:numFmt w:val="upperRoman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3"/>
        <w:szCs w:val="23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A7D3E34"/>
    <w:multiLevelType w:val="multilevel"/>
    <w:tmpl w:val="3A3202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21511B"/>
    <w:multiLevelType w:val="multilevel"/>
    <w:tmpl w:val="644AE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50E"/>
    <w:rsid w:val="0091750E"/>
    <w:rsid w:val="00E061D3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3CA6E4-9FE6-3240-BF72-3106DC6D2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91750E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91750E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91750E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91750E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91750E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91750E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91750E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0pt">
    <w:name w:val="Основной текст + Полужирный;Интервал 0 pt"/>
    <w:basedOn w:val="a1"/>
    <w:rsid w:val="0091750E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">
    <w:name w:val="Основной текст1"/>
    <w:basedOn w:val="a1"/>
    <w:rsid w:val="0091750E"/>
    <w:rPr>
      <w:rFonts w:ascii="Times New Roman" w:eastAsia="Times New Roman" w:hAnsi="Times New Roman" w:cs="Times New Roman"/>
      <w:color w:val="000000"/>
      <w:spacing w:val="-2"/>
      <w:w w:val="100"/>
      <w:position w:val="0"/>
      <w:sz w:val="26"/>
      <w:szCs w:val="26"/>
      <w:u w:val="single"/>
      <w:shd w:val="clear" w:color="auto" w:fill="FFFFFF"/>
      <w:lang w:val="uk-UA"/>
    </w:rPr>
  </w:style>
  <w:style w:type="character" w:customStyle="1" w:styleId="125pt0pt">
    <w:name w:val="Основной текст + 12;5 pt;Курсив;Интервал 0 pt"/>
    <w:basedOn w:val="a1"/>
    <w:rsid w:val="0091750E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0">
    <w:name w:val="Основной текст + 12;5 pt;Интервал 0 pt"/>
    <w:basedOn w:val="a1"/>
    <w:rsid w:val="0091750E"/>
    <w:rPr>
      <w:rFonts w:ascii="Times New Roman" w:eastAsia="Times New Roman" w:hAnsi="Times New Roman" w:cs="Times New Roman"/>
      <w:color w:val="000000"/>
      <w:spacing w:val="-4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2">
    <w:name w:val="Заголовок №2_"/>
    <w:basedOn w:val="DefaultParagraphFont"/>
    <w:link w:val="23"/>
    <w:rsid w:val="0091750E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10">
    <w:name w:val="Основной текст (10)_"/>
    <w:basedOn w:val="DefaultParagraphFont"/>
    <w:link w:val="100"/>
    <w:rsid w:val="0091750E"/>
    <w:rPr>
      <w:rFonts w:ascii="Times New Roman" w:eastAsia="Times New Roman" w:hAnsi="Times New Roman" w:cs="Times New Roman"/>
      <w:i/>
      <w:iCs/>
      <w:spacing w:val="-1"/>
      <w:sz w:val="25"/>
      <w:szCs w:val="25"/>
      <w:shd w:val="clear" w:color="auto" w:fill="FFFFFF"/>
    </w:rPr>
  </w:style>
  <w:style w:type="character" w:customStyle="1" w:styleId="1013pt0pt">
    <w:name w:val="Основной текст (10) + 13 pt;Не курсив;Интервал 0 pt"/>
    <w:basedOn w:val="10"/>
    <w:rsid w:val="0091750E"/>
    <w:rPr>
      <w:rFonts w:ascii="Times New Roman" w:eastAsia="Times New Roman" w:hAnsi="Times New Roman" w:cs="Times New Roman"/>
      <w:i/>
      <w:iCs/>
      <w:color w:val="000000"/>
      <w:spacing w:val="-2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013pt">
    <w:name w:val="Основной текст (10) + 13 pt"/>
    <w:basedOn w:val="10"/>
    <w:rsid w:val="0091750E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30">
    <w:name w:val="Основной текст (3)"/>
    <w:basedOn w:val="Normal"/>
    <w:link w:val="3"/>
    <w:rsid w:val="0091750E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91750E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91750E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91750E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91750E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91750E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91750E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100">
    <w:name w:val="Основной текст (10)"/>
    <w:basedOn w:val="Normal"/>
    <w:link w:val="10"/>
    <w:rsid w:val="0091750E"/>
    <w:pPr>
      <w:shd w:val="clear" w:color="auto" w:fill="FFFFFF"/>
      <w:spacing w:line="326" w:lineRule="exact"/>
      <w:ind w:hanging="360"/>
    </w:pPr>
    <w:rPr>
      <w:rFonts w:ascii="Times New Roman" w:eastAsia="Times New Roman" w:hAnsi="Times New Roman" w:cs="Times New Roman"/>
      <w:i/>
      <w:iCs/>
      <w:color w:val="auto"/>
      <w:spacing w:val="-1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1174</Words>
  <Characters>6692</Characters>
  <Application>Microsoft Office Word</Application>
  <DocSecurity>0</DocSecurity>
  <Lines>55</Lines>
  <Paragraphs>15</Paragraphs>
  <ScaleCrop>false</ScaleCrop>
  <Company/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2020-08-06T08:49:00Z</dcterms:created>
  <dcterms:modified xsi:type="dcterms:W3CDTF">2020-08-06T14:31:00Z</dcterms:modified>
</cp:coreProperties>
</file>