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CA0" w:rsidRDefault="00D51CA0" w:rsidP="00D51CA0">
      <w:pPr>
        <w:pStyle w:val="23"/>
        <w:framePr w:w="8947" w:h="14026" w:hRule="exact" w:wrap="none" w:vAnchor="page" w:hAnchor="page" w:x="1578" w:y="1660"/>
        <w:shd w:val="clear" w:color="auto" w:fill="auto"/>
        <w:spacing w:after="0" w:line="360" w:lineRule="exact"/>
        <w:ind w:left="480"/>
      </w:pPr>
      <w:bookmarkStart w:id="0" w:name="bookmark90"/>
      <w:r>
        <w:rPr>
          <w:rStyle w:val="2Arial135pt0pt"/>
          <w:b/>
          <w:bCs/>
        </w:rPr>
        <w:t>Урок № 12</w:t>
      </w:r>
      <w:bookmarkEnd w:id="0"/>
    </w:p>
    <w:p w:rsidR="00D51CA0" w:rsidRDefault="00D51CA0" w:rsidP="00D51CA0">
      <w:pPr>
        <w:pStyle w:val="40"/>
        <w:framePr w:w="8947" w:h="14026" w:hRule="exact" w:wrap="none" w:vAnchor="page" w:hAnchor="page" w:x="1578" w:y="1660"/>
        <w:shd w:val="clear" w:color="auto" w:fill="auto"/>
        <w:spacing w:before="0" w:line="360" w:lineRule="exact"/>
        <w:ind w:left="480"/>
      </w:pPr>
      <w:r>
        <w:rPr>
          <w:rStyle w:val="4Arial135pt0pt"/>
          <w:b/>
          <w:bCs/>
        </w:rPr>
        <w:t>«МАРУСЯ БОГУСЛАВКА».</w:t>
      </w:r>
    </w:p>
    <w:p w:rsidR="00D51CA0" w:rsidRDefault="00D51CA0" w:rsidP="00D51CA0">
      <w:pPr>
        <w:pStyle w:val="23"/>
        <w:framePr w:w="8947" w:h="14026" w:hRule="exact" w:wrap="none" w:vAnchor="page" w:hAnchor="page" w:x="1578" w:y="1660"/>
        <w:shd w:val="clear" w:color="auto" w:fill="auto"/>
        <w:spacing w:after="203" w:line="360" w:lineRule="exact"/>
        <w:ind w:left="480"/>
      </w:pPr>
      <w:bookmarkStart w:id="1" w:name="bookmark91"/>
      <w:r>
        <w:rPr>
          <w:rStyle w:val="2Arial135pt0pt"/>
          <w:b/>
          <w:bCs/>
        </w:rPr>
        <w:t>ОБРАЗ УКРАЇНСЬКОЇ ПОЛОНЯНКИ МАРУСІ</w:t>
      </w:r>
      <w:bookmarkEnd w:id="1"/>
    </w:p>
    <w:p w:rsidR="00D51CA0" w:rsidRDefault="00D51CA0" w:rsidP="00D51CA0">
      <w:pPr>
        <w:pStyle w:val="21"/>
        <w:framePr w:w="8947" w:h="14026" w:hRule="exact" w:wrap="none" w:vAnchor="page" w:hAnchor="page" w:x="1578" w:y="1660"/>
        <w:shd w:val="clear" w:color="auto" w:fill="auto"/>
        <w:tabs>
          <w:tab w:val="left" w:pos="1854"/>
        </w:tabs>
        <w:spacing w:line="331" w:lineRule="exact"/>
        <w:ind w:left="480" w:hanging="34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продовжити опрацьовувати ідейний зміст народної ду</w:t>
      </w:r>
      <w:r>
        <w:rPr>
          <w:rStyle w:val="14pt0pt"/>
        </w:rPr>
        <w:softHyphen/>
      </w:r>
    </w:p>
    <w:p w:rsidR="00D51CA0" w:rsidRDefault="00D51CA0" w:rsidP="00D51CA0">
      <w:pPr>
        <w:pStyle w:val="21"/>
        <w:framePr w:w="8947" w:h="14026" w:hRule="exact" w:wrap="none" w:vAnchor="page" w:hAnchor="page" w:x="1578" w:y="1660"/>
        <w:shd w:val="clear" w:color="auto" w:fill="auto"/>
        <w:spacing w:line="331" w:lineRule="exact"/>
        <w:ind w:left="1740" w:right="40" w:firstLine="0"/>
        <w:jc w:val="both"/>
      </w:pPr>
      <w:r>
        <w:rPr>
          <w:rStyle w:val="14pt0pt"/>
        </w:rPr>
        <w:t>ми «Маруся Богуславка», проаналізувати образ україн</w:t>
      </w:r>
      <w:r>
        <w:rPr>
          <w:rStyle w:val="14pt0pt"/>
        </w:rPr>
        <w:softHyphen/>
        <w:t>ської полонянки Марусі, її сміливий, героїчний вчинок; розвивати навички аналізу художнього образу, культуру зв’язного мовлення, логічне мислення, пам’ять; вмін</w:t>
      </w:r>
      <w:r>
        <w:rPr>
          <w:rStyle w:val="14pt0pt"/>
        </w:rPr>
        <w:softHyphen/>
        <w:t>ня узагальнювати, робити висновки, формувати круго</w:t>
      </w:r>
      <w:r>
        <w:rPr>
          <w:rStyle w:val="14pt0pt"/>
        </w:rPr>
        <w:softHyphen/>
      </w:r>
    </w:p>
    <w:p w:rsidR="00D51CA0" w:rsidRDefault="00D51CA0" w:rsidP="00D51CA0">
      <w:pPr>
        <w:rPr>
          <w:sz w:val="2"/>
          <w:szCs w:val="2"/>
        </w:rPr>
        <w:sectPr w:rsidR="00D51CA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51CA0" w:rsidRDefault="00D51CA0" w:rsidP="00D51CA0">
      <w:pPr>
        <w:pStyle w:val="a0"/>
        <w:framePr w:wrap="none" w:vAnchor="page" w:hAnchor="page" w:x="1563" w:y="116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D51CA0" w:rsidRDefault="00D51CA0" w:rsidP="00D51CA0">
      <w:pPr>
        <w:pStyle w:val="20"/>
        <w:framePr w:wrap="none" w:vAnchor="page" w:hAnchor="page" w:x="10208" w:y="1148"/>
        <w:shd w:val="clear" w:color="auto" w:fill="auto"/>
        <w:spacing w:line="220" w:lineRule="exact"/>
        <w:ind w:left="20"/>
      </w:pPr>
      <w:r>
        <w:rPr>
          <w:rStyle w:val="2BookmanOldStyle11pt"/>
        </w:rPr>
        <w:t>97</w:t>
      </w:r>
    </w:p>
    <w:p w:rsidR="00D51CA0" w:rsidRDefault="00D51CA0" w:rsidP="00D51CA0">
      <w:pPr>
        <w:pStyle w:val="21"/>
        <w:framePr w:w="8947" w:h="3866" w:hRule="exact" w:wrap="none" w:vAnchor="page" w:hAnchor="page" w:x="1578" w:y="1647"/>
        <w:shd w:val="clear" w:color="auto" w:fill="auto"/>
        <w:spacing w:line="336" w:lineRule="exact"/>
        <w:ind w:left="1740" w:right="40" w:firstLine="0"/>
        <w:jc w:val="both"/>
      </w:pPr>
      <w:r>
        <w:rPr>
          <w:rStyle w:val="14pt0pt"/>
        </w:rPr>
        <w:t>зір учнів; виховувати почуття любові до вітчизни — од</w:t>
      </w:r>
      <w:r>
        <w:rPr>
          <w:rStyle w:val="14pt0pt"/>
        </w:rPr>
        <w:softHyphen/>
        <w:t>ної з найбільших людських чеснот, поваги до культурної спадщини рідного краю.</w:t>
      </w:r>
    </w:p>
    <w:p w:rsidR="00D51CA0" w:rsidRDefault="00D51CA0" w:rsidP="00D51CA0">
      <w:pPr>
        <w:pStyle w:val="21"/>
        <w:framePr w:w="8947" w:h="3866" w:hRule="exact" w:wrap="none" w:vAnchor="page" w:hAnchor="page" w:x="1578" w:y="1647"/>
        <w:shd w:val="clear" w:color="auto" w:fill="auto"/>
        <w:spacing w:line="336" w:lineRule="exact"/>
        <w:ind w:left="480" w:hanging="380"/>
      </w:pPr>
      <w:r>
        <w:rPr>
          <w:rStyle w:val="125pt0pt"/>
        </w:rPr>
        <w:t xml:space="preserve">Тип уроку: </w:t>
      </w:r>
      <w:r>
        <w:rPr>
          <w:rStyle w:val="14pt0pt"/>
        </w:rPr>
        <w:t>комбінований.</w:t>
      </w:r>
    </w:p>
    <w:p w:rsidR="00D51CA0" w:rsidRDefault="00D51CA0" w:rsidP="00D51CA0">
      <w:pPr>
        <w:pStyle w:val="21"/>
        <w:framePr w:w="8947" w:h="3866" w:hRule="exact" w:wrap="none" w:vAnchor="page" w:hAnchor="page" w:x="1578" w:y="1647"/>
        <w:shd w:val="clear" w:color="auto" w:fill="auto"/>
        <w:spacing w:line="648" w:lineRule="exact"/>
        <w:ind w:left="480" w:right="60" w:hanging="380"/>
      </w:pPr>
      <w:r>
        <w:rPr>
          <w:rStyle w:val="125pt0pt"/>
        </w:rPr>
        <w:t xml:space="preserve">Обладнання: </w:t>
      </w:r>
      <w:r>
        <w:rPr>
          <w:rStyle w:val="14pt0pt"/>
        </w:rPr>
        <w:t xml:space="preserve">текст думи, учнівські малюнки-ілюстрації до епізодів твору. </w:t>
      </w:r>
      <w:r>
        <w:rPr>
          <w:rStyle w:val="125pt0pt"/>
        </w:rPr>
        <w:t>ХІД УРОКУ</w:t>
      </w:r>
    </w:p>
    <w:p w:rsidR="00D51CA0" w:rsidRDefault="00D51CA0" w:rsidP="00D51CA0">
      <w:pPr>
        <w:pStyle w:val="23"/>
        <w:framePr w:w="8947" w:h="3866" w:hRule="exact" w:wrap="none" w:vAnchor="page" w:hAnchor="page" w:x="1578" w:y="1647"/>
        <w:numPr>
          <w:ilvl w:val="0"/>
          <w:numId w:val="2"/>
        </w:numPr>
        <w:shd w:val="clear" w:color="auto" w:fill="auto"/>
        <w:tabs>
          <w:tab w:val="left" w:pos="744"/>
        </w:tabs>
        <w:spacing w:after="227" w:line="270" w:lineRule="exact"/>
        <w:ind w:left="480"/>
      </w:pPr>
      <w:bookmarkStart w:id="2" w:name="bookmark92"/>
      <w:r>
        <w:rPr>
          <w:rStyle w:val="2Arial135pt0pt"/>
          <w:b/>
          <w:bCs/>
        </w:rPr>
        <w:t>Організаційний момент</w:t>
      </w:r>
      <w:bookmarkEnd w:id="2"/>
    </w:p>
    <w:p w:rsidR="00D51CA0" w:rsidRDefault="00D51CA0" w:rsidP="00D51CA0">
      <w:pPr>
        <w:pStyle w:val="23"/>
        <w:framePr w:w="8947" w:h="3866" w:hRule="exact" w:wrap="none" w:vAnchor="page" w:hAnchor="page" w:x="1578" w:y="1647"/>
        <w:numPr>
          <w:ilvl w:val="0"/>
          <w:numId w:val="2"/>
        </w:numPr>
        <w:shd w:val="clear" w:color="auto" w:fill="auto"/>
        <w:tabs>
          <w:tab w:val="left" w:pos="816"/>
        </w:tabs>
        <w:spacing w:after="192" w:line="270" w:lineRule="exact"/>
        <w:ind w:left="480"/>
      </w:pPr>
      <w:bookmarkStart w:id="3" w:name="bookmark93"/>
      <w:r>
        <w:rPr>
          <w:rStyle w:val="2Arial135pt0pt"/>
          <w:b/>
          <w:bCs/>
        </w:rPr>
        <w:t>Актуалізація опорних знань</w:t>
      </w:r>
      <w:bookmarkEnd w:id="3"/>
    </w:p>
    <w:p w:rsidR="00D51CA0" w:rsidRDefault="00D51CA0" w:rsidP="00D51CA0">
      <w:pPr>
        <w:pStyle w:val="60"/>
        <w:framePr w:w="8947" w:h="3866" w:hRule="exact" w:wrap="none" w:vAnchor="page" w:hAnchor="page" w:x="1578" w:y="1647"/>
        <w:numPr>
          <w:ilvl w:val="0"/>
          <w:numId w:val="3"/>
        </w:numPr>
        <w:shd w:val="clear" w:color="auto" w:fill="auto"/>
        <w:tabs>
          <w:tab w:val="left" w:pos="274"/>
        </w:tabs>
        <w:spacing w:before="0" w:after="0" w:line="250" w:lineRule="exact"/>
        <w:ind w:right="60"/>
        <w:jc w:val="right"/>
      </w:pPr>
      <w:r>
        <w:rPr>
          <w:rStyle w:val="6125pt"/>
          <w:b/>
          <w:bCs/>
        </w:rPr>
        <w:t>Розгадування кросворду за народною думою «Маруся Богуславка»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5"/>
        <w:gridCol w:w="350"/>
        <w:gridCol w:w="355"/>
        <w:gridCol w:w="350"/>
        <w:gridCol w:w="355"/>
        <w:gridCol w:w="350"/>
        <w:gridCol w:w="350"/>
        <w:gridCol w:w="355"/>
        <w:gridCol w:w="360"/>
      </w:tblGrid>
      <w:tr w:rsidR="00D51CA0" w:rsidTr="00513A06">
        <w:trPr>
          <w:trHeight w:hRule="exact" w:val="360"/>
        </w:trPr>
        <w:tc>
          <w:tcPr>
            <w:tcW w:w="365" w:type="dxa"/>
            <w:vMerge w:val="restart"/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pStyle w:val="21"/>
              <w:framePr w:w="3192" w:h="2136" w:wrap="none" w:vAnchor="page" w:hAnchor="page" w:x="4510" w:y="5737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1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pStyle w:val="21"/>
              <w:framePr w:w="3192" w:h="2136" w:wrap="none" w:vAnchor="page" w:hAnchor="page" w:x="4510" w:y="5737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1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715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</w:tr>
      <w:tr w:rsidR="00D51CA0" w:rsidTr="00513A06">
        <w:trPr>
          <w:trHeight w:hRule="exact" w:val="355"/>
        </w:trPr>
        <w:tc>
          <w:tcPr>
            <w:tcW w:w="365" w:type="dxa"/>
            <w:vMerge/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pStyle w:val="21"/>
              <w:framePr w:w="3192" w:h="2136" w:wrap="none" w:vAnchor="page" w:hAnchor="page" w:x="4510" w:y="5737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2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</w:tr>
      <w:tr w:rsidR="00D51CA0" w:rsidTr="00513A06">
        <w:trPr>
          <w:trHeight w:hRule="exact" w:val="350"/>
        </w:trPr>
        <w:tc>
          <w:tcPr>
            <w:tcW w:w="365" w:type="dxa"/>
            <w:vMerge/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pStyle w:val="21"/>
              <w:framePr w:w="3192" w:h="2136" w:wrap="none" w:vAnchor="page" w:hAnchor="page" w:x="4510" w:y="5737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3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</w:tr>
      <w:tr w:rsidR="00D51CA0" w:rsidTr="00513A06">
        <w:trPr>
          <w:trHeight w:hRule="exact" w:val="350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pStyle w:val="21"/>
              <w:framePr w:w="3192" w:h="2136" w:wrap="none" w:vAnchor="page" w:hAnchor="page" w:x="4510" w:y="5737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4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</w:tr>
      <w:tr w:rsidR="00D51CA0" w:rsidTr="00513A06">
        <w:trPr>
          <w:trHeight w:hRule="exact" w:val="355"/>
        </w:trPr>
        <w:tc>
          <w:tcPr>
            <w:tcW w:w="365" w:type="dxa"/>
            <w:tcBorders>
              <w:top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pStyle w:val="21"/>
              <w:framePr w:w="3192" w:h="2136" w:wrap="none" w:vAnchor="page" w:hAnchor="page" w:x="4510" w:y="5737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5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</w:tr>
      <w:tr w:rsidR="00D51CA0" w:rsidTr="00513A06">
        <w:trPr>
          <w:trHeight w:hRule="exact" w:val="365"/>
        </w:trPr>
        <w:tc>
          <w:tcPr>
            <w:tcW w:w="365" w:type="dxa"/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pStyle w:val="21"/>
              <w:framePr w:w="3192" w:h="2136" w:wrap="none" w:vAnchor="page" w:hAnchor="page" w:x="4510" w:y="5737"/>
              <w:shd w:val="clear" w:color="auto" w:fill="auto"/>
              <w:spacing w:line="220" w:lineRule="exact"/>
              <w:ind w:left="40" w:firstLine="0"/>
            </w:pPr>
            <w:r>
              <w:rPr>
                <w:rStyle w:val="SimSun11pt0pt"/>
              </w:rPr>
              <w:t>6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1CA0" w:rsidRDefault="00D51CA0" w:rsidP="00513A06">
            <w:pPr>
              <w:framePr w:w="3192" w:h="2136" w:wrap="none" w:vAnchor="page" w:hAnchor="page" w:x="4510" w:y="5737"/>
              <w:rPr>
                <w:sz w:val="10"/>
                <w:szCs w:val="10"/>
              </w:rPr>
            </w:pPr>
          </w:p>
        </w:tc>
      </w:tr>
    </w:tbl>
    <w:p w:rsidR="00D51CA0" w:rsidRDefault="00D51CA0" w:rsidP="00D51CA0">
      <w:pPr>
        <w:pStyle w:val="a3"/>
        <w:framePr w:w="8918" w:h="1848" w:hRule="exact" w:wrap="none" w:vAnchor="page" w:hAnchor="page" w:x="1587" w:y="7952"/>
        <w:shd w:val="clear" w:color="auto" w:fill="auto"/>
      </w:pPr>
      <w:r>
        <w:rPr>
          <w:rStyle w:val="12pt0pt0"/>
        </w:rPr>
        <w:t xml:space="preserve">По вертикалі: </w:t>
      </w:r>
      <w:r>
        <w:rPr>
          <w:rStyle w:val="0pt"/>
        </w:rPr>
        <w:t xml:space="preserve">1. </w:t>
      </w:r>
      <w:r>
        <w:rPr>
          <w:rStyle w:val="12pt0pt0"/>
        </w:rPr>
        <w:t xml:space="preserve">Ім’я головної героїні думи. </w:t>
      </w:r>
      <w:r>
        <w:rPr>
          <w:rStyle w:val="115pt0pt"/>
        </w:rPr>
        <w:t>(Маруся)</w:t>
      </w:r>
    </w:p>
    <w:p w:rsidR="00D51CA0" w:rsidRDefault="00D51CA0" w:rsidP="00D51CA0">
      <w:pPr>
        <w:pStyle w:val="a3"/>
        <w:framePr w:w="8918" w:h="1848" w:hRule="exact" w:wrap="none" w:vAnchor="page" w:hAnchor="page" w:x="1587" w:y="7952"/>
        <w:shd w:val="clear" w:color="auto" w:fill="auto"/>
      </w:pPr>
      <w:r>
        <w:rPr>
          <w:rStyle w:val="12pt0pt0"/>
        </w:rPr>
        <w:t xml:space="preserve">По горизонталі: </w:t>
      </w:r>
      <w:r>
        <w:rPr>
          <w:rStyle w:val="0pt"/>
        </w:rPr>
        <w:t xml:space="preserve">1. </w:t>
      </w:r>
      <w:r>
        <w:rPr>
          <w:rStyle w:val="12pt0pt0"/>
        </w:rPr>
        <w:t xml:space="preserve">Кількість ув’язненних козаків. </w:t>
      </w:r>
      <w:r>
        <w:rPr>
          <w:rStyle w:val="115pt0pt"/>
        </w:rPr>
        <w:t>(Сімсот) 2.</w:t>
      </w:r>
      <w:r>
        <w:rPr>
          <w:rStyle w:val="12pt0pt0"/>
        </w:rPr>
        <w:t xml:space="preserve"> Як козаки на</w:t>
      </w:r>
      <w:r>
        <w:rPr>
          <w:rStyle w:val="12pt0pt0"/>
        </w:rPr>
        <w:softHyphen/>
        <w:t xml:space="preserve">зивали свою визволительку? </w:t>
      </w:r>
      <w:r>
        <w:rPr>
          <w:rStyle w:val="115pt0pt"/>
        </w:rPr>
        <w:t>(Бранкою)</w:t>
      </w:r>
      <w:r>
        <w:rPr>
          <w:rStyle w:val="12pt0pt0"/>
        </w:rPr>
        <w:t xml:space="preserve"> 3. Море, на узбережжі якого відбува</w:t>
      </w:r>
      <w:r>
        <w:rPr>
          <w:rStyle w:val="12pt0pt0"/>
        </w:rPr>
        <w:softHyphen/>
        <w:t xml:space="preserve">ються події у творі. </w:t>
      </w:r>
      <w:r>
        <w:rPr>
          <w:rStyle w:val="115pt0pt"/>
        </w:rPr>
        <w:t>(Чорне)</w:t>
      </w:r>
      <w:r>
        <w:rPr>
          <w:rStyle w:val="12pt0pt0"/>
        </w:rPr>
        <w:t xml:space="preserve"> 4. Рідне місто головної героїні. </w:t>
      </w:r>
      <w:r>
        <w:rPr>
          <w:rStyle w:val="115pt0pt"/>
        </w:rPr>
        <w:t>(Богуслав)</w:t>
      </w:r>
      <w:r>
        <w:rPr>
          <w:rStyle w:val="12pt0pt0"/>
        </w:rPr>
        <w:t xml:space="preserve"> 5. Чого не хоче героїня, щоб збирали для її звільнення батьки? (</w:t>
      </w:r>
      <w:r>
        <w:rPr>
          <w:rStyle w:val="115pt0pt"/>
        </w:rPr>
        <w:t>Скарбів</w:t>
      </w:r>
      <w:r>
        <w:rPr>
          <w:rStyle w:val="12pt0pt0"/>
        </w:rPr>
        <w:t>) 6. Сороко</w:t>
      </w:r>
      <w:r>
        <w:rPr>
          <w:rStyle w:val="12pt0pt0"/>
        </w:rPr>
        <w:softHyphen/>
        <w:t xml:space="preserve">вий день від Великодня названо... </w:t>
      </w:r>
      <w:r>
        <w:rPr>
          <w:rStyle w:val="115pt0pt"/>
        </w:rPr>
        <w:t>(Святим)</w:t>
      </w:r>
    </w:p>
    <w:p w:rsidR="00D51CA0" w:rsidRDefault="00D51CA0" w:rsidP="00D51CA0">
      <w:pPr>
        <w:pStyle w:val="60"/>
        <w:framePr w:w="8947" w:h="5655" w:hRule="exact" w:wrap="none" w:vAnchor="page" w:hAnchor="page" w:x="1578" w:y="10033"/>
        <w:numPr>
          <w:ilvl w:val="0"/>
          <w:numId w:val="3"/>
        </w:numPr>
        <w:shd w:val="clear" w:color="auto" w:fill="auto"/>
        <w:tabs>
          <w:tab w:val="left" w:pos="768"/>
        </w:tabs>
        <w:spacing w:before="0" w:after="3" w:line="250" w:lineRule="exact"/>
        <w:ind w:left="480"/>
      </w:pPr>
      <w:r>
        <w:rPr>
          <w:rStyle w:val="6125pt"/>
          <w:b/>
          <w:bCs/>
        </w:rPr>
        <w:t>Бесіда за питаннями</w:t>
      </w:r>
    </w:p>
    <w:p w:rsidR="00D51CA0" w:rsidRDefault="00D51CA0" w:rsidP="00D51CA0">
      <w:pPr>
        <w:pStyle w:val="21"/>
        <w:framePr w:w="8947" w:h="5655" w:hRule="exact" w:wrap="none" w:vAnchor="page" w:hAnchor="page" w:x="1578" w:y="10033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right="60" w:hanging="380"/>
      </w:pPr>
      <w:r>
        <w:rPr>
          <w:rStyle w:val="14pt0pt"/>
        </w:rPr>
        <w:t>Які історичні події відображені у творі? Наведіть переконливі ар</w:t>
      </w:r>
      <w:r>
        <w:rPr>
          <w:rStyle w:val="14pt0pt"/>
        </w:rPr>
        <w:softHyphen/>
        <w:t>гументи, посилаючись на зміст думи.</w:t>
      </w:r>
    </w:p>
    <w:p w:rsidR="00D51CA0" w:rsidRDefault="00D51CA0" w:rsidP="00D51CA0">
      <w:pPr>
        <w:pStyle w:val="21"/>
        <w:framePr w:w="8947" w:h="5655" w:hRule="exact" w:wrap="none" w:vAnchor="page" w:hAnchor="page" w:x="1578" w:y="10033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right="60" w:hanging="380"/>
      </w:pPr>
      <w:r>
        <w:rPr>
          <w:rStyle w:val="14pt0pt"/>
        </w:rPr>
        <w:t>Яких страждань зазнав український народ від турецько-татарських загарбників?</w:t>
      </w:r>
    </w:p>
    <w:p w:rsidR="00D51CA0" w:rsidRDefault="00D51CA0" w:rsidP="00D51CA0">
      <w:pPr>
        <w:pStyle w:val="21"/>
        <w:framePr w:w="8947" w:h="5655" w:hRule="exact" w:wrap="none" w:vAnchor="page" w:hAnchor="page" w:x="1578" w:y="10033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hanging="380"/>
      </w:pPr>
      <w:r>
        <w:rPr>
          <w:rStyle w:val="14pt0pt"/>
        </w:rPr>
        <w:t>Чим Маруся Богуславка нагадує Чураївну?</w:t>
      </w:r>
    </w:p>
    <w:p w:rsidR="00D51CA0" w:rsidRDefault="00D51CA0" w:rsidP="00D51CA0">
      <w:pPr>
        <w:pStyle w:val="21"/>
        <w:framePr w:w="8947" w:h="5655" w:hRule="exact" w:wrap="none" w:vAnchor="page" w:hAnchor="page" w:x="1578" w:y="10033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hanging="380"/>
      </w:pPr>
      <w:r>
        <w:rPr>
          <w:rStyle w:val="14pt0pt"/>
        </w:rPr>
        <w:t>Чому народ склав думу про Марусю?</w:t>
      </w:r>
    </w:p>
    <w:p w:rsidR="00D51CA0" w:rsidRDefault="00D51CA0" w:rsidP="00D51CA0">
      <w:pPr>
        <w:pStyle w:val="21"/>
        <w:framePr w:w="8947" w:h="5655" w:hRule="exact" w:wrap="none" w:vAnchor="page" w:hAnchor="page" w:x="1578" w:y="10033"/>
        <w:numPr>
          <w:ilvl w:val="0"/>
          <w:numId w:val="1"/>
        </w:numPr>
        <w:shd w:val="clear" w:color="auto" w:fill="auto"/>
        <w:tabs>
          <w:tab w:val="left" w:pos="402"/>
        </w:tabs>
        <w:spacing w:after="293" w:line="336" w:lineRule="exact"/>
        <w:ind w:left="480" w:right="60" w:hanging="380"/>
      </w:pPr>
      <w:r>
        <w:rPr>
          <w:rStyle w:val="14pt0pt"/>
        </w:rPr>
        <w:t>Прокоментуйте фразу: «Вороги не могли вбити у бранців любов до рідної землі, волелюбного духу».</w:t>
      </w:r>
    </w:p>
    <w:p w:rsidR="00D51CA0" w:rsidRDefault="00D51CA0" w:rsidP="00D51CA0">
      <w:pPr>
        <w:pStyle w:val="23"/>
        <w:framePr w:w="8947" w:h="5655" w:hRule="exact" w:wrap="none" w:vAnchor="page" w:hAnchor="page" w:x="1578" w:y="10033"/>
        <w:numPr>
          <w:ilvl w:val="0"/>
          <w:numId w:val="2"/>
        </w:numPr>
        <w:shd w:val="clear" w:color="auto" w:fill="auto"/>
        <w:tabs>
          <w:tab w:val="left" w:pos="931"/>
        </w:tabs>
        <w:spacing w:after="47" w:line="270" w:lineRule="exact"/>
        <w:ind w:left="480"/>
      </w:pPr>
      <w:bookmarkStart w:id="4" w:name="bookmark94"/>
      <w:r>
        <w:rPr>
          <w:rStyle w:val="2Arial135pt0pt"/>
          <w:b/>
          <w:bCs/>
        </w:rPr>
        <w:t>Оголошення теми, мети уроку.</w:t>
      </w:r>
      <w:bookmarkEnd w:id="4"/>
    </w:p>
    <w:p w:rsidR="00D51CA0" w:rsidRDefault="00D51CA0" w:rsidP="00D51CA0">
      <w:pPr>
        <w:pStyle w:val="40"/>
        <w:framePr w:w="8947" w:h="5655" w:hRule="exact" w:wrap="none" w:vAnchor="page" w:hAnchor="page" w:x="1578" w:y="10033"/>
        <w:shd w:val="clear" w:color="auto" w:fill="auto"/>
        <w:spacing w:before="0" w:after="232" w:line="270" w:lineRule="exact"/>
        <w:ind w:left="480"/>
      </w:pPr>
      <w:r>
        <w:rPr>
          <w:rStyle w:val="4Arial135pt0pt"/>
          <w:b/>
          <w:bCs/>
        </w:rPr>
        <w:t>Мотивація навчальної діяльності</w:t>
      </w:r>
    </w:p>
    <w:p w:rsidR="00D51CA0" w:rsidRDefault="00D51CA0" w:rsidP="00D51CA0">
      <w:pPr>
        <w:pStyle w:val="23"/>
        <w:framePr w:w="8947" w:h="5655" w:hRule="exact" w:wrap="none" w:vAnchor="page" w:hAnchor="page" w:x="1578" w:y="10033"/>
        <w:numPr>
          <w:ilvl w:val="0"/>
          <w:numId w:val="2"/>
        </w:numPr>
        <w:shd w:val="clear" w:color="auto" w:fill="auto"/>
        <w:tabs>
          <w:tab w:val="left" w:pos="922"/>
        </w:tabs>
        <w:spacing w:after="188" w:line="270" w:lineRule="exact"/>
        <w:ind w:left="480"/>
      </w:pPr>
      <w:bookmarkStart w:id="5" w:name="bookmark95"/>
      <w:r>
        <w:rPr>
          <w:rStyle w:val="2Arial135pt0pt"/>
          <w:b/>
          <w:bCs/>
        </w:rPr>
        <w:t>Основний зміст уроку</w:t>
      </w:r>
      <w:bookmarkEnd w:id="5"/>
    </w:p>
    <w:p w:rsidR="00D51CA0" w:rsidRDefault="00D51CA0" w:rsidP="00D51CA0">
      <w:pPr>
        <w:pStyle w:val="60"/>
        <w:framePr w:w="8947" w:h="5655" w:hRule="exact" w:wrap="none" w:vAnchor="page" w:hAnchor="page" w:x="1578" w:y="10033"/>
        <w:numPr>
          <w:ilvl w:val="0"/>
          <w:numId w:val="4"/>
        </w:numPr>
        <w:shd w:val="clear" w:color="auto" w:fill="auto"/>
        <w:tabs>
          <w:tab w:val="left" w:pos="754"/>
        </w:tabs>
        <w:spacing w:before="0" w:after="0" w:line="250" w:lineRule="exact"/>
        <w:ind w:left="480"/>
      </w:pPr>
      <w:r>
        <w:rPr>
          <w:rStyle w:val="6125pt"/>
          <w:b/>
          <w:bCs/>
        </w:rPr>
        <w:t>Вступне слово вчителя</w:t>
      </w:r>
    </w:p>
    <w:p w:rsidR="00D51CA0" w:rsidRDefault="00D51CA0" w:rsidP="00D51CA0">
      <w:pPr>
        <w:pStyle w:val="21"/>
        <w:framePr w:w="8947" w:h="5655" w:hRule="exact" w:wrap="none" w:vAnchor="page" w:hAnchor="page" w:x="1578" w:y="10033"/>
        <w:shd w:val="clear" w:color="auto" w:fill="auto"/>
        <w:spacing w:line="341" w:lineRule="exact"/>
        <w:ind w:left="100" w:right="60" w:firstLine="0"/>
        <w:jc w:val="right"/>
      </w:pPr>
      <w:r>
        <w:rPr>
          <w:rStyle w:val="14pt0pt"/>
        </w:rPr>
        <w:t>Чимало дум склав нард про муки українських невільників у татаро- турецькому полоні в XVI—XVII століттях. Жорстокість ворогів не мала</w:t>
      </w:r>
    </w:p>
    <w:p w:rsidR="00D51CA0" w:rsidRDefault="00D51CA0" w:rsidP="00D51CA0">
      <w:pPr>
        <w:rPr>
          <w:sz w:val="2"/>
          <w:szCs w:val="2"/>
        </w:rPr>
        <w:sectPr w:rsidR="00D51CA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51CA0" w:rsidRDefault="00D51CA0" w:rsidP="00D51CA0">
      <w:pPr>
        <w:pStyle w:val="20"/>
        <w:framePr w:wrap="none" w:vAnchor="page" w:hAnchor="page" w:x="1573" w:y="1148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98</w:t>
      </w:r>
    </w:p>
    <w:p w:rsidR="00D51CA0" w:rsidRDefault="00D51CA0" w:rsidP="00D51CA0">
      <w:pPr>
        <w:pStyle w:val="a0"/>
        <w:framePr w:wrap="none" w:vAnchor="page" w:hAnchor="page" w:x="5370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D51CA0" w:rsidRDefault="00D51CA0" w:rsidP="00D51CA0">
      <w:pPr>
        <w:pStyle w:val="21"/>
        <w:framePr w:w="8947" w:h="14040" w:hRule="exact" w:wrap="none" w:vAnchor="page" w:hAnchor="page" w:x="1578" w:y="1647"/>
        <w:shd w:val="clear" w:color="auto" w:fill="auto"/>
        <w:spacing w:after="189" w:line="336" w:lineRule="exact"/>
        <w:ind w:left="80" w:right="20" w:firstLine="0"/>
        <w:jc w:val="both"/>
      </w:pPr>
      <w:r>
        <w:rPr>
          <w:rStyle w:val="14pt0pt"/>
        </w:rPr>
        <w:t>меж: бранців продавали на ринку, непокірних гноїли в темницях, на га</w:t>
      </w:r>
      <w:r>
        <w:rPr>
          <w:rStyle w:val="14pt0pt"/>
        </w:rPr>
        <w:softHyphen/>
        <w:t>лерах, дітей віддавали в спеціальні військові школи, звідки вони ви</w:t>
      </w:r>
      <w:r>
        <w:rPr>
          <w:rStyle w:val="14pt0pt"/>
        </w:rPr>
        <w:softHyphen/>
        <w:t>ходили яничарами, літніх людей убивали. Розлучали матір з дочкою, брата з сестрою. Та не могли вбити у бранців любові до рідної землі, волелюбного духу. Саме такою є Маруся Богуславка. Вона — головна героїня, оскільки в центрі твору стоїть не звільнення козаків-бранців як факт сам по собі, а вчинок Марусі, її ім’ям і названо думу.</w:t>
      </w:r>
    </w:p>
    <w:p w:rsidR="00D51CA0" w:rsidRDefault="00D51CA0" w:rsidP="00D51CA0">
      <w:pPr>
        <w:pStyle w:val="60"/>
        <w:framePr w:w="8947" w:h="14040" w:hRule="exact" w:wrap="none" w:vAnchor="page" w:hAnchor="page" w:x="1578" w:y="1647"/>
        <w:numPr>
          <w:ilvl w:val="0"/>
          <w:numId w:val="4"/>
        </w:numPr>
        <w:shd w:val="clear" w:color="auto" w:fill="auto"/>
        <w:tabs>
          <w:tab w:val="left" w:pos="773"/>
        </w:tabs>
        <w:spacing w:before="0" w:after="0" w:line="250" w:lineRule="exact"/>
        <w:ind w:left="80" w:firstLine="400"/>
        <w:jc w:val="both"/>
      </w:pPr>
      <w:bookmarkStart w:id="6" w:name="bookmark96"/>
      <w:r>
        <w:rPr>
          <w:rStyle w:val="6125pt"/>
          <w:b/>
          <w:bCs/>
        </w:rPr>
        <w:t>Особливості характеристики персонажа (методичний коментар)</w:t>
      </w:r>
      <w:bookmarkEnd w:id="6"/>
    </w:p>
    <w:p w:rsidR="00D51CA0" w:rsidRDefault="00D51CA0" w:rsidP="00D51CA0">
      <w:pPr>
        <w:pStyle w:val="21"/>
        <w:framePr w:w="8947" w:h="14040" w:hRule="exact" w:wrap="none" w:vAnchor="page" w:hAnchor="page" w:x="1578" w:y="1647"/>
        <w:shd w:val="clear" w:color="auto" w:fill="auto"/>
        <w:spacing w:line="336" w:lineRule="exact"/>
        <w:ind w:left="80" w:right="20" w:firstLine="400"/>
        <w:jc w:val="both"/>
      </w:pPr>
      <w:r>
        <w:rPr>
          <w:rStyle w:val="14pt0pt"/>
        </w:rPr>
        <w:t>Щоб правильно зрозуміти художній твір, треба заглибитись в аналіз змальованих у ньому характерів дійових осіб, тобто дати характеристику виведеним у ньому персонажам. Для цього необхідно розкрити риси героя, що відрізняють його від інших персонажів. Про деякі з них ми дізнаємося з його портрета, мови, з опису обстановки, що його ото</w:t>
      </w:r>
      <w:r>
        <w:rPr>
          <w:rStyle w:val="14pt0pt"/>
        </w:rPr>
        <w:softHyphen/>
        <w:t>чує, з біографічних відомостей про нього, які подає автор. Інші риси (переважно для характеристики внутрішнього світу людини) розкрива</w:t>
      </w:r>
      <w:r>
        <w:rPr>
          <w:rStyle w:val="14pt0pt"/>
        </w:rPr>
        <w:softHyphen/>
        <w:t>ються у поведінці, вчинках героя, через його думки, ставлення до ін</w:t>
      </w:r>
      <w:r>
        <w:rPr>
          <w:rStyle w:val="14pt0pt"/>
        </w:rPr>
        <w:softHyphen/>
        <w:t>ших людей. Характеризувати героя можуть й інші персонажі.</w:t>
      </w:r>
    </w:p>
    <w:p w:rsidR="00D51CA0" w:rsidRDefault="00D51CA0" w:rsidP="00D51CA0">
      <w:pPr>
        <w:pStyle w:val="21"/>
        <w:framePr w:w="8947" w:h="14040" w:hRule="exact" w:wrap="none" w:vAnchor="page" w:hAnchor="page" w:x="1578" w:y="1647"/>
        <w:shd w:val="clear" w:color="auto" w:fill="auto"/>
        <w:spacing w:after="189" w:line="336" w:lineRule="exact"/>
        <w:ind w:left="80" w:right="20" w:firstLine="400"/>
        <w:jc w:val="both"/>
      </w:pPr>
      <w:r>
        <w:rPr>
          <w:rStyle w:val="14pt0pt"/>
        </w:rPr>
        <w:t>Такий фактичний матеріал про літературного героя найчастіше буває розкиданий по всьому твору. Зібрати його і систематизувати — головне завдання, яке стоїть при складанні характеристики літератур</w:t>
      </w:r>
      <w:r>
        <w:rPr>
          <w:rStyle w:val="14pt0pt"/>
        </w:rPr>
        <w:softHyphen/>
        <w:t>ного персонажа. Характеризуючи героя, слід висловити своє ставлен</w:t>
      </w:r>
      <w:r>
        <w:rPr>
          <w:rStyle w:val="14pt0pt"/>
        </w:rPr>
        <w:softHyphen/>
        <w:t>ня до нього, дати йому оцінку.</w:t>
      </w:r>
    </w:p>
    <w:p w:rsidR="00D51CA0" w:rsidRDefault="00D51CA0" w:rsidP="00D51CA0">
      <w:pPr>
        <w:pStyle w:val="60"/>
        <w:framePr w:w="8947" w:h="14040" w:hRule="exact" w:wrap="none" w:vAnchor="page" w:hAnchor="page" w:x="1578" w:y="1647"/>
        <w:numPr>
          <w:ilvl w:val="0"/>
          <w:numId w:val="4"/>
        </w:numPr>
        <w:shd w:val="clear" w:color="auto" w:fill="auto"/>
        <w:tabs>
          <w:tab w:val="left" w:pos="758"/>
        </w:tabs>
        <w:spacing w:before="0" w:after="7" w:line="250" w:lineRule="exact"/>
        <w:ind w:left="80" w:firstLine="400"/>
        <w:jc w:val="both"/>
      </w:pPr>
      <w:bookmarkStart w:id="7" w:name="bookmark97"/>
      <w:r>
        <w:rPr>
          <w:rStyle w:val="6125pt"/>
          <w:b/>
          <w:bCs/>
        </w:rPr>
        <w:t>Характеристика образу Марусі Богуславки</w:t>
      </w:r>
      <w:bookmarkEnd w:id="7"/>
    </w:p>
    <w:p w:rsidR="00D51CA0" w:rsidRDefault="00D51CA0" w:rsidP="00D51CA0">
      <w:pPr>
        <w:pStyle w:val="21"/>
        <w:framePr w:w="8947" w:h="14040" w:hRule="exact" w:wrap="none" w:vAnchor="page" w:hAnchor="page" w:x="1578" w:y="1647"/>
        <w:numPr>
          <w:ilvl w:val="1"/>
          <w:numId w:val="4"/>
        </w:numPr>
        <w:shd w:val="clear" w:color="auto" w:fill="auto"/>
        <w:tabs>
          <w:tab w:val="left" w:pos="603"/>
        </w:tabs>
        <w:spacing w:line="336" w:lineRule="exact"/>
        <w:ind w:left="80" w:firstLine="0"/>
        <w:jc w:val="both"/>
      </w:pPr>
      <w:r>
        <w:rPr>
          <w:rStyle w:val="14pt0pt"/>
        </w:rPr>
        <w:t>Бесіда за питаннями:</w:t>
      </w:r>
    </w:p>
    <w:p w:rsidR="00D51CA0" w:rsidRDefault="00D51CA0" w:rsidP="00D51CA0">
      <w:pPr>
        <w:pStyle w:val="21"/>
        <w:framePr w:w="8947" w:h="14040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63"/>
        </w:tabs>
        <w:spacing w:line="336" w:lineRule="exact"/>
        <w:ind w:left="480" w:right="20" w:hanging="400"/>
      </w:pPr>
      <w:r>
        <w:rPr>
          <w:rStyle w:val="14pt0pt"/>
        </w:rPr>
        <w:t>Яким чином українські дівчата ставали дружинами турецьких ба</w:t>
      </w:r>
      <w:r>
        <w:rPr>
          <w:rStyle w:val="14pt0pt"/>
        </w:rPr>
        <w:softHyphen/>
        <w:t>гатіїв?</w:t>
      </w:r>
    </w:p>
    <w:p w:rsidR="00D51CA0" w:rsidRDefault="00D51CA0" w:rsidP="00D51CA0">
      <w:pPr>
        <w:pStyle w:val="21"/>
        <w:framePr w:w="8947" w:h="14040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68"/>
        </w:tabs>
        <w:spacing w:line="336" w:lineRule="exact"/>
        <w:ind w:left="80" w:firstLine="0"/>
        <w:jc w:val="both"/>
      </w:pPr>
      <w:r>
        <w:rPr>
          <w:rStyle w:val="14pt0pt"/>
        </w:rPr>
        <w:t>Хто така Маруся? Як її називали козаки?</w:t>
      </w:r>
    </w:p>
    <w:p w:rsidR="00D51CA0" w:rsidRDefault="00D51CA0" w:rsidP="00D51CA0">
      <w:pPr>
        <w:pStyle w:val="21"/>
        <w:framePr w:w="8947" w:h="14040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78"/>
        </w:tabs>
        <w:spacing w:line="336" w:lineRule="exact"/>
        <w:ind w:left="80" w:firstLine="0"/>
        <w:jc w:val="both"/>
      </w:pPr>
      <w:r>
        <w:rPr>
          <w:rStyle w:val="14pt0pt"/>
        </w:rPr>
        <w:t>За що ув’язненні українці ображалися на Богуславку?</w:t>
      </w:r>
    </w:p>
    <w:p w:rsidR="00D51CA0" w:rsidRDefault="00D51CA0" w:rsidP="00D51CA0">
      <w:pPr>
        <w:pStyle w:val="21"/>
        <w:framePr w:w="8947" w:h="14040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68"/>
        </w:tabs>
        <w:spacing w:line="336" w:lineRule="exact"/>
        <w:ind w:left="480" w:right="20" w:hanging="400"/>
      </w:pPr>
      <w:r>
        <w:rPr>
          <w:rStyle w:val="14pt0pt"/>
        </w:rPr>
        <w:t>Чому героїня, ризикуючи своїм життям, вирішує допомогти ув’яз</w:t>
      </w:r>
      <w:r>
        <w:rPr>
          <w:rStyle w:val="14pt0pt"/>
        </w:rPr>
        <w:softHyphen/>
        <w:t>неним козакам?</w:t>
      </w:r>
    </w:p>
    <w:p w:rsidR="00D51CA0" w:rsidRDefault="00D51CA0" w:rsidP="00D51CA0">
      <w:pPr>
        <w:pStyle w:val="21"/>
        <w:framePr w:w="8947" w:h="14040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68"/>
        </w:tabs>
        <w:spacing w:line="336" w:lineRule="exact"/>
        <w:ind w:left="80" w:firstLine="0"/>
        <w:jc w:val="both"/>
      </w:pPr>
      <w:r>
        <w:rPr>
          <w:rStyle w:val="14pt0pt"/>
        </w:rPr>
        <w:t>Чим пояснити ставлення Марусі до своїх батьків?</w:t>
      </w:r>
    </w:p>
    <w:p w:rsidR="00D51CA0" w:rsidRDefault="00D51CA0" w:rsidP="00D51CA0">
      <w:pPr>
        <w:pStyle w:val="21"/>
        <w:framePr w:w="8947" w:h="14040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78"/>
        </w:tabs>
        <w:spacing w:line="336" w:lineRule="exact"/>
        <w:ind w:left="480" w:right="20" w:hanging="400"/>
      </w:pPr>
      <w:r>
        <w:rPr>
          <w:rStyle w:val="14pt0pt"/>
        </w:rPr>
        <w:t>Що свідчить про те, що Богуславка, перебуваючи далеко від рід</w:t>
      </w:r>
      <w:r>
        <w:rPr>
          <w:rStyle w:val="14pt0pt"/>
        </w:rPr>
        <w:softHyphen/>
        <w:t>ної землі, не забула своєї вітчизни, народу, батьків?</w:t>
      </w:r>
    </w:p>
    <w:p w:rsidR="00D51CA0" w:rsidRDefault="00D51CA0" w:rsidP="00D51CA0">
      <w:pPr>
        <w:pStyle w:val="21"/>
        <w:framePr w:w="8947" w:h="14040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68"/>
        </w:tabs>
        <w:spacing w:line="336" w:lineRule="exact"/>
        <w:ind w:left="80" w:firstLine="0"/>
        <w:jc w:val="both"/>
      </w:pPr>
      <w:r>
        <w:rPr>
          <w:rStyle w:val="14pt0pt"/>
        </w:rPr>
        <w:t>Чому народ співчуває героїні?</w:t>
      </w:r>
    </w:p>
    <w:p w:rsidR="00D51CA0" w:rsidRDefault="00D51CA0" w:rsidP="00D51CA0">
      <w:pPr>
        <w:pStyle w:val="21"/>
        <w:framePr w:w="8947" w:h="14040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78"/>
        </w:tabs>
        <w:spacing w:line="336" w:lineRule="exact"/>
        <w:ind w:left="480" w:right="20" w:hanging="400"/>
      </w:pPr>
      <w:r>
        <w:rPr>
          <w:rStyle w:val="14pt0pt"/>
        </w:rPr>
        <w:t>Вмотивуйте, чи можна вважати вчинок Марусі Богуславки патрі</w:t>
      </w:r>
      <w:r>
        <w:rPr>
          <w:rStyle w:val="14pt0pt"/>
        </w:rPr>
        <w:softHyphen/>
        <w:t>отичним.</w:t>
      </w:r>
    </w:p>
    <w:p w:rsidR="00D51CA0" w:rsidRDefault="00D51CA0" w:rsidP="00D51CA0">
      <w:pPr>
        <w:pStyle w:val="21"/>
        <w:framePr w:w="8947" w:h="14040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68"/>
        </w:tabs>
        <w:spacing w:line="336" w:lineRule="exact"/>
        <w:ind w:left="80" w:firstLine="0"/>
        <w:jc w:val="both"/>
      </w:pPr>
      <w:r>
        <w:rPr>
          <w:rStyle w:val="14pt0pt"/>
        </w:rPr>
        <w:t>Чому образ героїні думи — це художній вимисел?</w:t>
      </w:r>
    </w:p>
    <w:p w:rsidR="00D51CA0" w:rsidRDefault="00D51CA0" w:rsidP="00D51CA0">
      <w:pPr>
        <w:pStyle w:val="21"/>
        <w:framePr w:w="8947" w:h="14040" w:hRule="exact" w:wrap="none" w:vAnchor="page" w:hAnchor="page" w:x="1578" w:y="1647"/>
        <w:numPr>
          <w:ilvl w:val="1"/>
          <w:numId w:val="4"/>
        </w:numPr>
        <w:shd w:val="clear" w:color="auto" w:fill="auto"/>
        <w:tabs>
          <w:tab w:val="left" w:pos="603"/>
        </w:tabs>
        <w:spacing w:line="336" w:lineRule="exact"/>
        <w:ind w:left="80" w:firstLine="0"/>
        <w:jc w:val="both"/>
      </w:pPr>
      <w:r>
        <w:rPr>
          <w:rStyle w:val="14pt0pt"/>
        </w:rPr>
        <w:t>«Вільний мікрофон». Відповіді на запитання:</w:t>
      </w:r>
    </w:p>
    <w:p w:rsidR="00D51CA0" w:rsidRDefault="00D51CA0" w:rsidP="00D51CA0">
      <w:pPr>
        <w:pStyle w:val="21"/>
        <w:framePr w:w="8947" w:h="14040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63"/>
        </w:tabs>
        <w:spacing w:line="336" w:lineRule="exact"/>
        <w:ind w:left="80" w:firstLine="0"/>
        <w:jc w:val="both"/>
      </w:pPr>
      <w:r>
        <w:rPr>
          <w:rStyle w:val="14pt0pt"/>
        </w:rPr>
        <w:t>Як я ставлюсь до героїні думи?</w:t>
      </w:r>
    </w:p>
    <w:p w:rsidR="00D51CA0" w:rsidRDefault="00D51CA0" w:rsidP="00D51CA0">
      <w:pPr>
        <w:pStyle w:val="21"/>
        <w:framePr w:w="8947" w:h="14040" w:hRule="exact" w:wrap="none" w:vAnchor="page" w:hAnchor="page" w:x="1578" w:y="1647"/>
        <w:numPr>
          <w:ilvl w:val="0"/>
          <w:numId w:val="1"/>
        </w:numPr>
        <w:shd w:val="clear" w:color="auto" w:fill="auto"/>
        <w:tabs>
          <w:tab w:val="left" w:pos="378"/>
        </w:tabs>
        <w:spacing w:line="336" w:lineRule="exact"/>
        <w:ind w:left="80" w:firstLine="0"/>
        <w:jc w:val="both"/>
      </w:pPr>
      <w:r>
        <w:rPr>
          <w:rStyle w:val="14pt0pt"/>
        </w:rPr>
        <w:t>Маруся Богуславка — патріотка чи зрадниця?</w:t>
      </w:r>
    </w:p>
    <w:p w:rsidR="00D51CA0" w:rsidRDefault="00D51CA0" w:rsidP="00D51CA0">
      <w:pPr>
        <w:rPr>
          <w:sz w:val="2"/>
          <w:szCs w:val="2"/>
        </w:rPr>
        <w:sectPr w:rsidR="00D51CA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51CA0" w:rsidRDefault="00D51CA0" w:rsidP="00D51CA0">
      <w:pPr>
        <w:pStyle w:val="a0"/>
        <w:framePr w:wrap="none" w:vAnchor="page" w:hAnchor="page" w:x="1573" w:y="117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D51CA0" w:rsidRDefault="00D51CA0" w:rsidP="00D51CA0">
      <w:pPr>
        <w:pStyle w:val="20"/>
        <w:framePr w:wrap="none" w:vAnchor="page" w:hAnchor="page" w:x="10213" w:y="1154"/>
        <w:shd w:val="clear" w:color="auto" w:fill="auto"/>
        <w:spacing w:line="220" w:lineRule="exact"/>
        <w:ind w:left="20"/>
      </w:pPr>
      <w:r>
        <w:rPr>
          <w:rStyle w:val="2BookmanOldStyle11pt"/>
        </w:rPr>
        <w:t>99</w:t>
      </w:r>
    </w:p>
    <w:p w:rsidR="00D51CA0" w:rsidRDefault="00D51CA0" w:rsidP="00D51CA0">
      <w:pPr>
        <w:pStyle w:val="21"/>
        <w:framePr w:w="8938" w:h="14036" w:hRule="exact" w:wrap="none" w:vAnchor="page" w:hAnchor="page" w:x="1582" w:y="1656"/>
        <w:numPr>
          <w:ilvl w:val="1"/>
          <w:numId w:val="4"/>
        </w:numPr>
        <w:shd w:val="clear" w:color="auto" w:fill="auto"/>
        <w:tabs>
          <w:tab w:val="left" w:pos="568"/>
        </w:tabs>
        <w:spacing w:line="331" w:lineRule="exact"/>
        <w:ind w:left="480" w:right="20" w:hanging="440"/>
        <w:jc w:val="both"/>
      </w:pPr>
      <w:r>
        <w:rPr>
          <w:rStyle w:val="14pt0pt"/>
        </w:rPr>
        <w:t>Скласти «доміно» до характеристики образу Марусі Богуславки. (Маруся — добра — відповідальна — турботлива — співчутлива —</w:t>
      </w:r>
    </w:p>
    <w:p w:rsidR="00D51CA0" w:rsidRDefault="00D51CA0" w:rsidP="00D51CA0">
      <w:pPr>
        <w:pStyle w:val="21"/>
        <w:framePr w:w="8938" w:h="14036" w:hRule="exact" w:wrap="none" w:vAnchor="page" w:hAnchor="page" w:x="1582" w:y="1656"/>
        <w:shd w:val="clear" w:color="auto" w:fill="auto"/>
        <w:spacing w:line="331" w:lineRule="exact"/>
        <w:ind w:left="480" w:hanging="440"/>
        <w:jc w:val="both"/>
      </w:pPr>
      <w:r>
        <w:rPr>
          <w:rStyle w:val="14pt0pt"/>
        </w:rPr>
        <w:t>рішуча — здатна на самопожертву — патріотка — бусурманка...)</w:t>
      </w:r>
    </w:p>
    <w:p w:rsidR="00D51CA0" w:rsidRDefault="00D51CA0" w:rsidP="00D51CA0">
      <w:pPr>
        <w:pStyle w:val="21"/>
        <w:framePr w:w="8938" w:h="14036" w:hRule="exact" w:wrap="none" w:vAnchor="page" w:hAnchor="page" w:x="1582" w:y="1656"/>
        <w:numPr>
          <w:ilvl w:val="0"/>
          <w:numId w:val="5"/>
        </w:numPr>
        <w:shd w:val="clear" w:color="auto" w:fill="auto"/>
        <w:tabs>
          <w:tab w:val="left" w:pos="568"/>
        </w:tabs>
        <w:spacing w:line="331" w:lineRule="exact"/>
        <w:ind w:left="480" w:hanging="440"/>
        <w:jc w:val="both"/>
      </w:pPr>
      <w:r>
        <w:rPr>
          <w:rStyle w:val="14pt0pt"/>
        </w:rPr>
        <w:t>Цитатна характеристика.</w:t>
      </w:r>
    </w:p>
    <w:p w:rsidR="00D51CA0" w:rsidRDefault="00D51CA0" w:rsidP="00D51CA0">
      <w:pPr>
        <w:pStyle w:val="21"/>
        <w:framePr w:w="8938" w:h="14036" w:hRule="exact" w:wrap="none" w:vAnchor="page" w:hAnchor="page" w:x="1582" w:y="1656"/>
        <w:numPr>
          <w:ilvl w:val="0"/>
          <w:numId w:val="1"/>
        </w:numPr>
        <w:shd w:val="clear" w:color="auto" w:fill="auto"/>
        <w:tabs>
          <w:tab w:val="left" w:pos="352"/>
        </w:tabs>
        <w:spacing w:line="331" w:lineRule="exact"/>
        <w:ind w:left="480" w:hanging="440"/>
        <w:jc w:val="both"/>
      </w:pPr>
      <w:r>
        <w:rPr>
          <w:rStyle w:val="14pt0pt"/>
        </w:rPr>
        <w:t>...Дівка-бранка, Маруся, попівна Богуславка, А все добре дбає.</w:t>
      </w:r>
    </w:p>
    <w:p w:rsidR="00D51CA0" w:rsidRDefault="00D51CA0" w:rsidP="00D51CA0">
      <w:pPr>
        <w:pStyle w:val="21"/>
        <w:framePr w:w="8938" w:h="14036" w:hRule="exact" w:wrap="none" w:vAnchor="page" w:hAnchor="page" w:x="1582" w:y="1656"/>
        <w:numPr>
          <w:ilvl w:val="0"/>
          <w:numId w:val="1"/>
        </w:numPr>
        <w:shd w:val="clear" w:color="auto" w:fill="auto"/>
        <w:tabs>
          <w:tab w:val="left" w:pos="342"/>
        </w:tabs>
        <w:spacing w:line="331" w:lineRule="exact"/>
        <w:ind w:left="480" w:right="20" w:hanging="440"/>
        <w:jc w:val="both"/>
      </w:pPr>
      <w:r>
        <w:rPr>
          <w:rStyle w:val="14pt0pt"/>
        </w:rPr>
        <w:t>Не майте мене, Не заклинайте мене! ...Буду до кам’яної темниці Прибувати, отирати, Вас, бідних невільників, А з кам’яної тем</w:t>
      </w:r>
      <w:r>
        <w:rPr>
          <w:rStyle w:val="14pt0pt"/>
        </w:rPr>
        <w:softHyphen/>
        <w:t>ниці вупускати.</w:t>
      </w:r>
    </w:p>
    <w:p w:rsidR="00D51CA0" w:rsidRDefault="00D51CA0" w:rsidP="00D51CA0">
      <w:pPr>
        <w:pStyle w:val="21"/>
        <w:framePr w:w="8938" w:h="14036" w:hRule="exact" w:wrap="none" w:vAnchor="page" w:hAnchor="page" w:x="1582" w:y="1656"/>
        <w:numPr>
          <w:ilvl w:val="0"/>
          <w:numId w:val="1"/>
        </w:numPr>
        <w:shd w:val="clear" w:color="auto" w:fill="auto"/>
        <w:tabs>
          <w:tab w:val="left" w:pos="328"/>
        </w:tabs>
        <w:spacing w:line="331" w:lineRule="exact"/>
        <w:ind w:left="480" w:right="20" w:hanging="440"/>
        <w:jc w:val="both"/>
      </w:pPr>
      <w:r>
        <w:rPr>
          <w:rStyle w:val="14pt0pt"/>
        </w:rPr>
        <w:t>До батька до мого й матері То знать давайте: Нехай буде батько і мати Та ще добре дбати, То статків-маєтків не збувають, Вели</w:t>
      </w:r>
      <w:r>
        <w:rPr>
          <w:rStyle w:val="14pt0pt"/>
        </w:rPr>
        <w:softHyphen/>
        <w:t>ких скарбів не збирають, Моєї голови А з тяжкої неволі не ви</w:t>
      </w:r>
      <w:r>
        <w:rPr>
          <w:rStyle w:val="14pt0pt"/>
        </w:rPr>
        <w:softHyphen/>
        <w:t>зволяють, Бо вже я потурчилась, Побусурманилась Для розкоші турецької, Для лакомства нещасного.</w:t>
      </w:r>
    </w:p>
    <w:p w:rsidR="00D51CA0" w:rsidRDefault="00D51CA0" w:rsidP="00D51CA0">
      <w:pPr>
        <w:pStyle w:val="21"/>
        <w:framePr w:w="8938" w:h="14036" w:hRule="exact" w:wrap="none" w:vAnchor="page" w:hAnchor="page" w:x="1582" w:y="1656"/>
        <w:numPr>
          <w:ilvl w:val="0"/>
          <w:numId w:val="6"/>
        </w:numPr>
        <w:shd w:val="clear" w:color="auto" w:fill="auto"/>
        <w:tabs>
          <w:tab w:val="left" w:pos="549"/>
        </w:tabs>
        <w:spacing w:line="331" w:lineRule="exact"/>
        <w:ind w:left="480" w:hanging="440"/>
        <w:jc w:val="both"/>
      </w:pPr>
      <w:r>
        <w:rPr>
          <w:rStyle w:val="14pt0pt"/>
        </w:rPr>
        <w:t>Додатковий матеріал.</w:t>
      </w:r>
    </w:p>
    <w:p w:rsidR="00D51CA0" w:rsidRDefault="00D51CA0" w:rsidP="00D51CA0">
      <w:pPr>
        <w:pStyle w:val="21"/>
        <w:framePr w:w="8938" w:h="14036" w:hRule="exact" w:wrap="none" w:vAnchor="page" w:hAnchor="page" w:x="1582" w:y="1656"/>
        <w:shd w:val="clear" w:color="auto" w:fill="auto"/>
        <w:spacing w:line="331" w:lineRule="exact"/>
        <w:ind w:left="60" w:right="20" w:firstLine="440"/>
        <w:jc w:val="both"/>
      </w:pPr>
      <w:r>
        <w:rPr>
          <w:rStyle w:val="14pt0pt"/>
        </w:rPr>
        <w:t>Патріотичний подвиг української дівчини-невільниці оспівано в думі «Маруся Богуславка».</w:t>
      </w:r>
    </w:p>
    <w:p w:rsidR="00D51CA0" w:rsidRDefault="00D51CA0" w:rsidP="00D51CA0">
      <w:pPr>
        <w:pStyle w:val="21"/>
        <w:framePr w:w="8938" w:h="14036" w:hRule="exact" w:wrap="none" w:vAnchor="page" w:hAnchor="page" w:x="1582" w:y="1656"/>
        <w:shd w:val="clear" w:color="auto" w:fill="auto"/>
        <w:spacing w:line="331" w:lineRule="exact"/>
        <w:ind w:left="60" w:right="20" w:firstLine="440"/>
        <w:jc w:val="both"/>
      </w:pPr>
      <w:r>
        <w:rPr>
          <w:rStyle w:val="14pt0pt"/>
        </w:rPr>
        <w:t>Маруся — проста дівчина-бранка з благородною, чистою душею. Вона не забула своєї вітчизни, народу і прагне врятувати козаків-не- вільників. Звідси благородні риси і вчинки героїні. Маруся Богуслав</w:t>
      </w:r>
      <w:r>
        <w:rPr>
          <w:rStyle w:val="14pt0pt"/>
        </w:rPr>
        <w:softHyphen/>
        <w:t>ка не осуджується в думі, хоч вона і «потурчилась, побусурманилась». Навпаки, співець викликає до неї глибоке співчуття у слухачів, наділяє її багатьма позитивними якостями: християнська земля для неї — «на</w:t>
      </w:r>
      <w:r>
        <w:rPr>
          <w:rStyle w:val="14pt0pt"/>
        </w:rPr>
        <w:softHyphen/>
        <w:t>ша», Маруся постійно думає про змучених невільників і здійснює свій задум — допомагає їм вирватись з ненависної турецької каторги.</w:t>
      </w:r>
    </w:p>
    <w:p w:rsidR="00D51CA0" w:rsidRDefault="00D51CA0" w:rsidP="00D51CA0">
      <w:pPr>
        <w:pStyle w:val="21"/>
        <w:framePr w:w="8938" w:h="14036" w:hRule="exact" w:wrap="none" w:vAnchor="page" w:hAnchor="page" w:x="1582" w:y="1656"/>
        <w:shd w:val="clear" w:color="auto" w:fill="auto"/>
        <w:spacing w:after="139" w:line="331" w:lineRule="exact"/>
        <w:ind w:left="60" w:right="20" w:firstLine="440"/>
        <w:jc w:val="both"/>
      </w:pPr>
      <w:r>
        <w:rPr>
          <w:rStyle w:val="14pt0pt"/>
        </w:rPr>
        <w:t>Тож Маруся приходить до козаків-невільників, які «тридцять літ у неволі пробувають, божого світу, сонця праведного у вічі собі не ви</w:t>
      </w:r>
      <w:r>
        <w:rPr>
          <w:rStyle w:val="14pt0pt"/>
        </w:rPr>
        <w:softHyphen/>
        <w:t>дають», і обіцяє їм на Великдень дати ключі від темниці (саме тоді «пан турецький», її чоловік, має «до мечеті від’їжджати», а їй зали</w:t>
      </w:r>
      <w:r>
        <w:rPr>
          <w:rStyle w:val="14pt0pt"/>
        </w:rPr>
        <w:softHyphen/>
        <w:t>шить ключі). Хоч козаки-невольники і не повірили спочатку в щи</w:t>
      </w:r>
      <w:r>
        <w:rPr>
          <w:rStyle w:val="14pt0pt"/>
        </w:rPr>
        <w:softHyphen/>
        <w:t>рість наміру Марусі, а стали проклинати її, проте Маруся дотримала свого слова — вона визволила козаків з неволі, хоч сама з ними не за</w:t>
      </w:r>
      <w:r>
        <w:rPr>
          <w:rStyle w:val="14pt0pt"/>
        </w:rPr>
        <w:softHyphen/>
        <w:t>хотіла тікати в рідну землю, і не могла вже залишити чужої країни. Вона просить козаків передати батькам, щоб не збирали грошей для її викупу, бо вона вже додому не повернеться:</w:t>
      </w:r>
    </w:p>
    <w:p w:rsidR="00D51CA0" w:rsidRDefault="00D51CA0" w:rsidP="00D51CA0">
      <w:pPr>
        <w:pStyle w:val="30"/>
        <w:framePr w:w="8938" w:h="14036" w:hRule="exact" w:wrap="none" w:vAnchor="page" w:hAnchor="page" w:x="1582" w:y="1656"/>
        <w:shd w:val="clear" w:color="auto" w:fill="auto"/>
        <w:spacing w:line="307" w:lineRule="exact"/>
        <w:ind w:left="2360" w:right="1900" w:firstLine="0"/>
        <w:jc w:val="left"/>
      </w:pPr>
      <w:r>
        <w:rPr>
          <w:rStyle w:val="312pt0pt"/>
        </w:rPr>
        <w:t>Бо я вже потурчилась, побусурманилась Для розкоші турецької,</w:t>
      </w:r>
    </w:p>
    <w:p w:rsidR="00D51CA0" w:rsidRDefault="00D51CA0" w:rsidP="00D51CA0">
      <w:pPr>
        <w:pStyle w:val="30"/>
        <w:framePr w:w="8938" w:h="14036" w:hRule="exact" w:wrap="none" w:vAnchor="page" w:hAnchor="page" w:x="1582" w:y="1656"/>
        <w:shd w:val="clear" w:color="auto" w:fill="auto"/>
        <w:spacing w:after="97" w:line="307" w:lineRule="exact"/>
        <w:ind w:left="2360" w:firstLine="0"/>
        <w:jc w:val="left"/>
      </w:pPr>
      <w:r>
        <w:rPr>
          <w:rStyle w:val="312pt0pt"/>
        </w:rPr>
        <w:t>Для лакомства нещасного!</w:t>
      </w:r>
    </w:p>
    <w:p w:rsidR="00D51CA0" w:rsidRDefault="00D51CA0" w:rsidP="00D51CA0">
      <w:pPr>
        <w:pStyle w:val="21"/>
        <w:framePr w:w="8938" w:h="14036" w:hRule="exact" w:wrap="none" w:vAnchor="page" w:hAnchor="page" w:x="1582" w:y="1656"/>
        <w:shd w:val="clear" w:color="auto" w:fill="auto"/>
        <w:spacing w:line="336" w:lineRule="exact"/>
        <w:ind w:left="60" w:right="20" w:firstLine="440"/>
        <w:jc w:val="both"/>
      </w:pPr>
      <w:r>
        <w:rPr>
          <w:rStyle w:val="14pt0pt"/>
        </w:rPr>
        <w:t>Трагедія Марусі в тому, що вона, ставши жінкою турецького хана, не забула батьків своїх, свого рідного краю. Патріотичні почуття десь глибоко озиваються в її серці, і вона відважується на дуже ризикова</w:t>
      </w:r>
      <w:r>
        <w:rPr>
          <w:rStyle w:val="14pt0pt"/>
        </w:rPr>
        <w:softHyphen/>
        <w:t>ний крок: визволяє своїх земляків-невольників.</w:t>
      </w:r>
    </w:p>
    <w:p w:rsidR="00D51CA0" w:rsidRDefault="00D51CA0" w:rsidP="00D51CA0">
      <w:pPr>
        <w:rPr>
          <w:sz w:val="2"/>
          <w:szCs w:val="2"/>
        </w:rPr>
        <w:sectPr w:rsidR="00D51CA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51CA0" w:rsidRDefault="00D51CA0" w:rsidP="00D51CA0">
      <w:pPr>
        <w:pStyle w:val="32"/>
        <w:framePr w:wrap="none" w:vAnchor="page" w:hAnchor="page" w:x="1587" w:y="1148"/>
        <w:shd w:val="clear" w:color="auto" w:fill="auto"/>
        <w:spacing w:line="220" w:lineRule="exact"/>
        <w:ind w:left="20"/>
      </w:pPr>
      <w:r>
        <w:rPr>
          <w:rStyle w:val="3Arial0pt"/>
        </w:rPr>
        <w:lastRenderedPageBreak/>
        <w:t>100</w:t>
      </w:r>
    </w:p>
    <w:p w:rsidR="00D51CA0" w:rsidRDefault="00D51CA0" w:rsidP="00D51CA0">
      <w:pPr>
        <w:pStyle w:val="a0"/>
        <w:framePr w:wrap="none" w:vAnchor="page" w:hAnchor="page" w:x="5370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shd w:val="clear" w:color="auto" w:fill="auto"/>
        <w:spacing w:line="331" w:lineRule="exact"/>
        <w:ind w:left="80" w:right="20" w:firstLine="420"/>
        <w:jc w:val="both"/>
      </w:pPr>
      <w:r>
        <w:rPr>
          <w:rStyle w:val="14pt0pt"/>
        </w:rPr>
        <w:t>Таким чином, патріотичний вчинок, який здійснила Маруся Богуслав</w:t>
      </w:r>
      <w:r>
        <w:rPr>
          <w:rStyle w:val="14pt0pt"/>
        </w:rPr>
        <w:softHyphen/>
        <w:t>ка, свідчить про її велику любов до рідної землі, до українського народу.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shd w:val="clear" w:color="auto" w:fill="auto"/>
        <w:spacing w:line="331" w:lineRule="exact"/>
        <w:ind w:left="80" w:right="20" w:firstLine="420"/>
        <w:jc w:val="both"/>
      </w:pPr>
      <w:r>
        <w:rPr>
          <w:rStyle w:val="14pt0pt"/>
        </w:rPr>
        <w:t>Образ Марусі Богуславки — це художній вимисел, але спирається він на дійсні факти. Літописи, усні перекази зафіксували чимало ви</w:t>
      </w:r>
      <w:r>
        <w:rPr>
          <w:rStyle w:val="14pt0pt"/>
        </w:rPr>
        <w:softHyphen/>
        <w:t>падків, коли українські дівчата-полонянки були дружинами турець</w:t>
      </w:r>
      <w:r>
        <w:rPr>
          <w:rStyle w:val="14pt0pt"/>
        </w:rPr>
        <w:softHyphen/>
        <w:t>ких вельмож, навіть султанів. Окремі з них, ризикуючи своїм життям, ішли на подвиги в ім’я своєї Батьківщини.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shd w:val="clear" w:color="auto" w:fill="auto"/>
        <w:spacing w:line="331" w:lineRule="exact"/>
        <w:ind w:left="80" w:right="20" w:firstLine="420"/>
        <w:jc w:val="both"/>
      </w:pPr>
      <w:r>
        <w:rPr>
          <w:rStyle w:val="14pt0pt"/>
        </w:rPr>
        <w:t>Головна героїня змальовується у всій психологічній складності. Її образ розкривається не відразу, а поступово, в міру розгортання сюжету. В цьо</w:t>
      </w:r>
      <w:r>
        <w:rPr>
          <w:rStyle w:val="14pt0pt"/>
        </w:rPr>
        <w:softHyphen/>
        <w:t>му виявилась висока майстерність твору. Симпатії творців і виконавців думи на боці героїні, і вони прагнули викликати до неї співчуття. Тому він продовжував відігравати суспільно-виховну роль і в пізніші часи.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shd w:val="clear" w:color="auto" w:fill="auto"/>
        <w:spacing w:line="331" w:lineRule="exact"/>
        <w:ind w:left="80" w:right="20" w:firstLine="420"/>
        <w:jc w:val="both"/>
      </w:pPr>
      <w:r>
        <w:rPr>
          <w:rStyle w:val="14pt0pt"/>
        </w:rPr>
        <w:t>Ця дума була добре відома Тарасу Шевченку, він її вмістив у свій «Буквар южнорусский», виданий ним у 1861 році для українських шкіл. А М. Старицький під впливом цього твору написав одноймен</w:t>
      </w:r>
      <w:r>
        <w:rPr>
          <w:rStyle w:val="14pt0pt"/>
        </w:rPr>
        <w:softHyphen/>
        <w:t>ну історико-побутову драму (1897), п’єсу під цією ж назвою («Маруся Богуславка») написав і І. Нечуй-Левицький (1895), а також Б. Грін- ченко драму «Ясні зорі», С. Воробкевич оповідання «Турецькі бранці»; композитор А. Свєчников створив балет «Маруся Богуславка» (1951); М. Пригара — оповідання «Богуславка».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shd w:val="clear" w:color="auto" w:fill="auto"/>
        <w:spacing w:after="229" w:line="331" w:lineRule="exact"/>
        <w:ind w:left="80" w:right="20" w:firstLine="420"/>
        <w:jc w:val="both"/>
      </w:pPr>
      <w:r>
        <w:rPr>
          <w:rStyle w:val="14pt0pt"/>
        </w:rPr>
        <w:t>Отже, історична дума надихнула митців на створення за її моти</w:t>
      </w:r>
      <w:r>
        <w:rPr>
          <w:rStyle w:val="14pt0pt"/>
        </w:rPr>
        <w:softHyphen/>
        <w:t>вами нових творів літератури і мистецтва.</w:t>
      </w:r>
    </w:p>
    <w:p w:rsidR="00D51CA0" w:rsidRDefault="00D51CA0" w:rsidP="00D51CA0">
      <w:pPr>
        <w:pStyle w:val="23"/>
        <w:framePr w:w="8947" w:h="14040" w:hRule="exact" w:wrap="none" w:vAnchor="page" w:hAnchor="page" w:x="1578" w:y="1651"/>
        <w:numPr>
          <w:ilvl w:val="0"/>
          <w:numId w:val="2"/>
        </w:numPr>
        <w:shd w:val="clear" w:color="auto" w:fill="auto"/>
        <w:tabs>
          <w:tab w:val="left" w:pos="865"/>
        </w:tabs>
        <w:spacing w:after="123" w:line="270" w:lineRule="exact"/>
        <w:ind w:left="80" w:firstLine="420"/>
        <w:jc w:val="both"/>
      </w:pPr>
      <w:bookmarkStart w:id="8" w:name="bookmark98"/>
      <w:r>
        <w:rPr>
          <w:rStyle w:val="2Arial135pt0pt"/>
          <w:b/>
          <w:bCs/>
        </w:rPr>
        <w:t>Закріплення вивченого матеріалу</w:t>
      </w:r>
      <w:bookmarkEnd w:id="8"/>
    </w:p>
    <w:p w:rsidR="00D51CA0" w:rsidRDefault="00D51CA0" w:rsidP="00D51CA0">
      <w:pPr>
        <w:pStyle w:val="60"/>
        <w:framePr w:w="8947" w:h="14040" w:hRule="exact" w:wrap="none" w:vAnchor="page" w:hAnchor="page" w:x="1578" w:y="1651"/>
        <w:shd w:val="clear" w:color="auto" w:fill="auto"/>
        <w:tabs>
          <w:tab w:val="left" w:pos="966"/>
        </w:tabs>
        <w:spacing w:before="0" w:after="67" w:line="250" w:lineRule="exact"/>
        <w:ind w:left="80" w:firstLine="420"/>
        <w:jc w:val="both"/>
      </w:pPr>
      <w:r>
        <w:rPr>
          <w:rStyle w:val="6125pt"/>
          <w:b/>
          <w:bCs/>
        </w:rPr>
        <w:t>І]ра «Хто найшвидше»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shd w:val="clear" w:color="auto" w:fill="auto"/>
        <w:spacing w:line="331" w:lineRule="exact"/>
        <w:ind w:left="480" w:right="380" w:firstLine="0"/>
      </w:pPr>
      <w:r>
        <w:rPr>
          <w:rStyle w:val="14pt0pt"/>
        </w:rPr>
        <w:t>З класу обираються два учні, які змагатимуться між собою. Завдання: за 1 хвилину необхідно дати відповідь на запитання.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numPr>
          <w:ilvl w:val="0"/>
          <w:numId w:val="7"/>
        </w:numPr>
        <w:shd w:val="clear" w:color="auto" w:fill="auto"/>
        <w:tabs>
          <w:tab w:val="left" w:pos="353"/>
        </w:tabs>
        <w:spacing w:line="331" w:lineRule="exact"/>
        <w:ind w:left="480" w:right="20" w:hanging="420"/>
      </w:pPr>
      <w:r>
        <w:rPr>
          <w:rStyle w:val="14pt0pt"/>
        </w:rPr>
        <w:t>Матеріал, з якого була побудована темниця, де перебували коза</w:t>
      </w:r>
      <w:r>
        <w:rPr>
          <w:rStyle w:val="14pt0pt"/>
        </w:rPr>
        <w:softHyphen/>
        <w:t>ки. (</w:t>
      </w:r>
      <w:r>
        <w:rPr>
          <w:rStyle w:val="12pt0pt"/>
        </w:rPr>
        <w:t>Камінь)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numPr>
          <w:ilvl w:val="0"/>
          <w:numId w:val="7"/>
        </w:numPr>
        <w:shd w:val="clear" w:color="auto" w:fill="auto"/>
        <w:tabs>
          <w:tab w:val="left" w:pos="377"/>
        </w:tabs>
        <w:spacing w:line="331" w:lineRule="exact"/>
        <w:ind w:left="480" w:hanging="420"/>
      </w:pPr>
      <w:r>
        <w:rPr>
          <w:rStyle w:val="14pt0pt"/>
        </w:rPr>
        <w:t>Кількість ув’язнених козаків. (</w:t>
      </w:r>
      <w:r>
        <w:rPr>
          <w:rStyle w:val="12pt0pt"/>
        </w:rPr>
        <w:t>Сімсот)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numPr>
          <w:ilvl w:val="0"/>
          <w:numId w:val="7"/>
        </w:numPr>
        <w:shd w:val="clear" w:color="auto" w:fill="auto"/>
        <w:tabs>
          <w:tab w:val="left" w:pos="358"/>
        </w:tabs>
        <w:spacing w:line="331" w:lineRule="exact"/>
        <w:ind w:left="480" w:right="20" w:hanging="420"/>
      </w:pPr>
      <w:r>
        <w:rPr>
          <w:rStyle w:val="14pt0pt"/>
        </w:rPr>
        <w:t xml:space="preserve">Чого не бачили в’язні у темниці? Відповідь надати користуючись текстом. </w:t>
      </w:r>
      <w:r>
        <w:rPr>
          <w:rStyle w:val="12pt0pt"/>
        </w:rPr>
        <w:t>(«Сонця праведного», «Божого світу»)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numPr>
          <w:ilvl w:val="0"/>
          <w:numId w:val="7"/>
        </w:numPr>
        <w:shd w:val="clear" w:color="auto" w:fill="auto"/>
        <w:tabs>
          <w:tab w:val="left" w:pos="362"/>
        </w:tabs>
        <w:spacing w:line="331" w:lineRule="exact"/>
        <w:ind w:left="480" w:hanging="420"/>
      </w:pPr>
      <w:r>
        <w:rPr>
          <w:rStyle w:val="14pt0pt"/>
        </w:rPr>
        <w:t xml:space="preserve">Як Маруся називала невільників? </w:t>
      </w:r>
      <w:r>
        <w:rPr>
          <w:rStyle w:val="12pt0pt"/>
        </w:rPr>
        <w:t>(Бідними)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numPr>
          <w:ilvl w:val="0"/>
          <w:numId w:val="7"/>
        </w:numPr>
        <w:shd w:val="clear" w:color="auto" w:fill="auto"/>
        <w:tabs>
          <w:tab w:val="left" w:pos="353"/>
        </w:tabs>
        <w:spacing w:line="331" w:lineRule="exact"/>
        <w:ind w:left="480" w:hanging="420"/>
      </w:pPr>
      <w:r>
        <w:rPr>
          <w:rStyle w:val="14pt0pt"/>
        </w:rPr>
        <w:t xml:space="preserve">Яка субота згадується у творі? </w:t>
      </w:r>
      <w:r>
        <w:rPr>
          <w:rStyle w:val="12pt0pt"/>
        </w:rPr>
        <w:t>(Великодня)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numPr>
          <w:ilvl w:val="0"/>
          <w:numId w:val="7"/>
        </w:numPr>
        <w:shd w:val="clear" w:color="auto" w:fill="auto"/>
        <w:tabs>
          <w:tab w:val="left" w:pos="372"/>
        </w:tabs>
        <w:spacing w:line="331" w:lineRule="exact"/>
        <w:ind w:left="480" w:right="20" w:hanging="420"/>
      </w:pPr>
      <w:r>
        <w:rPr>
          <w:rStyle w:val="14pt0pt"/>
        </w:rPr>
        <w:t xml:space="preserve">Проклинаючи Марусю, козаки бажали їй, щоб вона... </w:t>
      </w:r>
      <w:r>
        <w:rPr>
          <w:rStyle w:val="12pt0pt"/>
        </w:rPr>
        <w:t>(Щастя-до- лі не мала)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numPr>
          <w:ilvl w:val="0"/>
          <w:numId w:val="7"/>
        </w:numPr>
        <w:shd w:val="clear" w:color="auto" w:fill="auto"/>
        <w:tabs>
          <w:tab w:val="left" w:pos="362"/>
        </w:tabs>
        <w:spacing w:line="331" w:lineRule="exact"/>
        <w:ind w:left="480" w:hanging="420"/>
      </w:pPr>
      <w:r>
        <w:rPr>
          <w:rStyle w:val="14pt0pt"/>
        </w:rPr>
        <w:t xml:space="preserve">Час перебування козаків у неволі. </w:t>
      </w:r>
      <w:r>
        <w:rPr>
          <w:rStyle w:val="12pt0pt"/>
        </w:rPr>
        <w:t>(«Тридцять три годи»)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numPr>
          <w:ilvl w:val="0"/>
          <w:numId w:val="7"/>
        </w:numPr>
        <w:shd w:val="clear" w:color="auto" w:fill="auto"/>
        <w:tabs>
          <w:tab w:val="left" w:pos="367"/>
        </w:tabs>
        <w:spacing w:line="331" w:lineRule="exact"/>
        <w:ind w:left="480" w:hanging="420"/>
      </w:pPr>
      <w:r>
        <w:rPr>
          <w:rStyle w:val="14pt0pt"/>
        </w:rPr>
        <w:t xml:space="preserve">Куди збирався від’їхати пан турецький? </w:t>
      </w:r>
      <w:r>
        <w:rPr>
          <w:rStyle w:val="12pt0pt"/>
        </w:rPr>
        <w:t>(До мечеті)</w:t>
      </w:r>
    </w:p>
    <w:p w:rsidR="00D51CA0" w:rsidRDefault="00D51CA0" w:rsidP="00D51CA0">
      <w:pPr>
        <w:pStyle w:val="21"/>
        <w:framePr w:w="8947" w:h="14040" w:hRule="exact" w:wrap="none" w:vAnchor="page" w:hAnchor="page" w:x="1578" w:y="1651"/>
        <w:numPr>
          <w:ilvl w:val="0"/>
          <w:numId w:val="7"/>
        </w:numPr>
        <w:shd w:val="clear" w:color="auto" w:fill="auto"/>
        <w:tabs>
          <w:tab w:val="left" w:pos="358"/>
        </w:tabs>
        <w:spacing w:line="331" w:lineRule="exact"/>
        <w:ind w:left="480" w:right="20" w:hanging="420"/>
      </w:pPr>
      <w:r>
        <w:rPr>
          <w:rStyle w:val="14pt0pt"/>
        </w:rPr>
        <w:t xml:space="preserve">Яким чином Маруся хотіла визволити ув’язнених? </w:t>
      </w:r>
      <w:r>
        <w:rPr>
          <w:rStyle w:val="12pt0pt"/>
        </w:rPr>
        <w:t>(За допомогою ключа, наданого їй паном турецьким)</w:t>
      </w:r>
    </w:p>
    <w:p w:rsidR="00D51CA0" w:rsidRDefault="00D51CA0" w:rsidP="00D51CA0">
      <w:pPr>
        <w:pStyle w:val="80"/>
        <w:framePr w:w="8947" w:h="14040" w:hRule="exact" w:wrap="none" w:vAnchor="page" w:hAnchor="page" w:x="1578" w:y="1651"/>
        <w:numPr>
          <w:ilvl w:val="0"/>
          <w:numId w:val="7"/>
        </w:numPr>
        <w:shd w:val="clear" w:color="auto" w:fill="auto"/>
        <w:tabs>
          <w:tab w:val="left" w:pos="497"/>
        </w:tabs>
        <w:spacing w:line="331" w:lineRule="exact"/>
        <w:ind w:left="480" w:right="20" w:hanging="420"/>
        <w:jc w:val="left"/>
      </w:pPr>
      <w:r>
        <w:rPr>
          <w:rStyle w:val="814pt0pt"/>
        </w:rPr>
        <w:t xml:space="preserve">Для чого Маруся прийняла віру турецьку? </w:t>
      </w:r>
      <w:r>
        <w:rPr>
          <w:rStyle w:val="812pt0pt"/>
          <w:i/>
          <w:iCs/>
        </w:rPr>
        <w:t>(«...Розкоші турецької... лакомства нещасного»)</w:t>
      </w:r>
    </w:p>
    <w:p w:rsidR="00D51CA0" w:rsidRDefault="00D51CA0" w:rsidP="00D51CA0">
      <w:pPr>
        <w:rPr>
          <w:sz w:val="2"/>
          <w:szCs w:val="2"/>
        </w:rPr>
        <w:sectPr w:rsidR="00D51CA0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51CA0" w:rsidRDefault="00D51CA0" w:rsidP="00D51CA0">
      <w:pPr>
        <w:pStyle w:val="a0"/>
        <w:framePr w:wrap="none" w:vAnchor="page" w:hAnchor="page" w:x="1566" w:y="117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D51CA0" w:rsidRDefault="00D51CA0" w:rsidP="00D51CA0">
      <w:pPr>
        <w:pStyle w:val="32"/>
        <w:framePr w:wrap="none" w:vAnchor="page" w:hAnchor="page" w:x="10076" w:y="1154"/>
        <w:shd w:val="clear" w:color="auto" w:fill="auto"/>
        <w:spacing w:line="220" w:lineRule="exact"/>
        <w:ind w:left="20"/>
      </w:pPr>
      <w:r>
        <w:rPr>
          <w:rStyle w:val="3Arial0pt"/>
        </w:rPr>
        <w:t>101</w:t>
      </w:r>
    </w:p>
    <w:p w:rsidR="00D51CA0" w:rsidRDefault="00D51CA0" w:rsidP="00D51CA0">
      <w:pPr>
        <w:pStyle w:val="21"/>
        <w:framePr w:w="8942" w:h="14021" w:hRule="exact" w:wrap="none" w:vAnchor="page" w:hAnchor="page" w:x="1580" w:y="1660"/>
        <w:numPr>
          <w:ilvl w:val="0"/>
          <w:numId w:val="7"/>
        </w:numPr>
        <w:shd w:val="clear" w:color="auto" w:fill="auto"/>
        <w:tabs>
          <w:tab w:val="left" w:pos="537"/>
        </w:tabs>
        <w:ind w:left="480" w:right="40" w:hanging="380"/>
        <w:jc w:val="both"/>
      </w:pPr>
      <w:r>
        <w:rPr>
          <w:rStyle w:val="14pt0pt"/>
        </w:rPr>
        <w:t xml:space="preserve">Чого не хотіла героїня, щоб робили її батьки? Відповідь надати, користуючись текстом. </w:t>
      </w:r>
      <w:r>
        <w:rPr>
          <w:rStyle w:val="12pt0pt"/>
        </w:rPr>
        <w:t>{...Статків-маєтків не збувають, Великих скарбів не збирають)</w:t>
      </w:r>
    </w:p>
    <w:p w:rsidR="00D51CA0" w:rsidRDefault="00D51CA0" w:rsidP="00D51CA0">
      <w:pPr>
        <w:pStyle w:val="21"/>
        <w:framePr w:w="8942" w:h="14021" w:hRule="exact" w:wrap="none" w:vAnchor="page" w:hAnchor="page" w:x="1580" w:y="1660"/>
        <w:numPr>
          <w:ilvl w:val="0"/>
          <w:numId w:val="7"/>
        </w:numPr>
        <w:shd w:val="clear" w:color="auto" w:fill="auto"/>
        <w:tabs>
          <w:tab w:val="left" w:pos="551"/>
        </w:tabs>
        <w:spacing w:after="225"/>
        <w:ind w:left="480" w:right="40" w:hanging="380"/>
        <w:jc w:val="both"/>
      </w:pPr>
      <w:r>
        <w:rPr>
          <w:rStyle w:val="14pt0pt"/>
        </w:rPr>
        <w:t>Прийнявши віру турків, героїня... («</w:t>
      </w:r>
      <w:r>
        <w:rPr>
          <w:rStyle w:val="12pt0pt"/>
        </w:rPr>
        <w:t>Потурчилась, побусурманилась») 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D51CA0" w:rsidRDefault="00D51CA0" w:rsidP="00D51CA0">
      <w:pPr>
        <w:pStyle w:val="23"/>
        <w:framePr w:w="8942" w:h="14021" w:hRule="exact" w:wrap="none" w:vAnchor="page" w:hAnchor="page" w:x="1580" w:y="1660"/>
        <w:numPr>
          <w:ilvl w:val="0"/>
          <w:numId w:val="2"/>
        </w:numPr>
        <w:shd w:val="clear" w:color="auto" w:fill="auto"/>
        <w:tabs>
          <w:tab w:val="left" w:pos="950"/>
        </w:tabs>
        <w:spacing w:after="67" w:line="270" w:lineRule="exact"/>
        <w:ind w:left="480"/>
      </w:pPr>
      <w:bookmarkStart w:id="9" w:name="bookmark99"/>
      <w:r>
        <w:rPr>
          <w:rStyle w:val="2Arial135pt0pt"/>
          <w:b/>
          <w:bCs/>
        </w:rPr>
        <w:t>Підсумок уроку</w:t>
      </w:r>
      <w:bookmarkEnd w:id="9"/>
    </w:p>
    <w:p w:rsidR="00D51CA0" w:rsidRDefault="00D51CA0" w:rsidP="00D51CA0">
      <w:pPr>
        <w:pStyle w:val="21"/>
        <w:framePr w:w="8942" w:h="14021" w:hRule="exact" w:wrap="none" w:vAnchor="page" w:hAnchor="page" w:x="1580" w:y="1660"/>
        <w:shd w:val="clear" w:color="auto" w:fill="auto"/>
        <w:ind w:left="480" w:firstLine="0"/>
      </w:pPr>
      <w:r>
        <w:rPr>
          <w:rStyle w:val="14pt0pt"/>
        </w:rPr>
        <w:t>Бесіда за питаннями:</w:t>
      </w:r>
    </w:p>
    <w:p w:rsidR="00D51CA0" w:rsidRDefault="00D51CA0" w:rsidP="00D51CA0">
      <w:pPr>
        <w:pStyle w:val="21"/>
        <w:framePr w:w="8942" w:h="14021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402"/>
        </w:tabs>
        <w:ind w:left="480" w:hanging="380"/>
        <w:jc w:val="both"/>
      </w:pPr>
      <w:r>
        <w:rPr>
          <w:rStyle w:val="14pt0pt"/>
        </w:rPr>
        <w:t>В чому повчальне значення цієї думи?</w:t>
      </w:r>
    </w:p>
    <w:p w:rsidR="00D51CA0" w:rsidRDefault="00D51CA0" w:rsidP="00D51CA0">
      <w:pPr>
        <w:pStyle w:val="21"/>
        <w:framePr w:w="8942" w:h="14021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383"/>
        </w:tabs>
        <w:ind w:left="480" w:hanging="380"/>
        <w:jc w:val="both"/>
      </w:pPr>
      <w:r>
        <w:rPr>
          <w:rStyle w:val="14pt0pt"/>
        </w:rPr>
        <w:t>Як кожний із вас повинен ставитися до здобутків наших предків?</w:t>
      </w:r>
    </w:p>
    <w:p w:rsidR="00D51CA0" w:rsidRDefault="00D51CA0" w:rsidP="00D51CA0">
      <w:pPr>
        <w:pStyle w:val="21"/>
        <w:framePr w:w="8942" w:h="14021" w:hRule="exact" w:wrap="none" w:vAnchor="page" w:hAnchor="page" w:x="1580" w:y="1660"/>
        <w:numPr>
          <w:ilvl w:val="0"/>
          <w:numId w:val="1"/>
        </w:numPr>
        <w:shd w:val="clear" w:color="auto" w:fill="auto"/>
        <w:tabs>
          <w:tab w:val="left" w:pos="383"/>
        </w:tabs>
        <w:spacing w:after="180"/>
        <w:ind w:left="480" w:hanging="380"/>
        <w:jc w:val="both"/>
      </w:pPr>
      <w:r>
        <w:rPr>
          <w:rStyle w:val="14pt0pt"/>
        </w:rPr>
        <w:t>Яким хотіли б бачити свій рідний край його оборонці?</w:t>
      </w:r>
    </w:p>
    <w:p w:rsidR="00D51CA0" w:rsidRDefault="00D51CA0" w:rsidP="00D51CA0">
      <w:pPr>
        <w:pStyle w:val="23"/>
        <w:framePr w:w="8942" w:h="14021" w:hRule="exact" w:wrap="none" w:vAnchor="page" w:hAnchor="page" w:x="1580" w:y="1660"/>
        <w:numPr>
          <w:ilvl w:val="0"/>
          <w:numId w:val="2"/>
        </w:numPr>
        <w:shd w:val="clear" w:color="auto" w:fill="auto"/>
        <w:tabs>
          <w:tab w:val="left" w:pos="1037"/>
        </w:tabs>
        <w:spacing w:after="225" w:line="326" w:lineRule="exact"/>
        <w:ind w:left="480" w:right="3880"/>
      </w:pPr>
      <w:bookmarkStart w:id="10" w:name="bookmark100"/>
      <w:r>
        <w:rPr>
          <w:rStyle w:val="2Arial135pt0pt"/>
          <w:b/>
          <w:bCs/>
        </w:rPr>
        <w:t>Оголошення результатів навчальної діяльності школярів</w:t>
      </w:r>
      <w:bookmarkEnd w:id="10"/>
    </w:p>
    <w:p w:rsidR="00D51CA0" w:rsidRDefault="00D51CA0" w:rsidP="00D51CA0">
      <w:pPr>
        <w:pStyle w:val="23"/>
        <w:framePr w:w="8942" w:h="14021" w:hRule="exact" w:wrap="none" w:vAnchor="page" w:hAnchor="page" w:x="1580" w:y="1660"/>
        <w:numPr>
          <w:ilvl w:val="0"/>
          <w:numId w:val="2"/>
        </w:numPr>
        <w:shd w:val="clear" w:color="auto" w:fill="auto"/>
        <w:tabs>
          <w:tab w:val="left" w:pos="1114"/>
        </w:tabs>
        <w:spacing w:after="67" w:line="270" w:lineRule="exact"/>
        <w:ind w:left="480"/>
      </w:pPr>
      <w:bookmarkStart w:id="11" w:name="bookmark101"/>
      <w:r>
        <w:rPr>
          <w:rStyle w:val="2Arial135pt0pt"/>
          <w:b/>
          <w:bCs/>
        </w:rPr>
        <w:t>Домашнє завдання</w:t>
      </w:r>
      <w:bookmarkEnd w:id="11"/>
    </w:p>
    <w:p w:rsidR="00D51CA0" w:rsidRDefault="00D51CA0" w:rsidP="00D51CA0">
      <w:r>
        <w:rPr>
          <w:rStyle w:val="14pt0pt"/>
          <w:rFonts w:eastAsia="Courier New"/>
        </w:rPr>
        <w:t>Прочитати народну думу «Буря на Чорному морі», скласти пи</w:t>
      </w:r>
      <w:r>
        <w:rPr>
          <w:rStyle w:val="14pt0pt"/>
          <w:rFonts w:eastAsia="Courier New"/>
        </w:rPr>
        <w:softHyphen/>
        <w:t>тання до твору.</w:t>
      </w:r>
      <w:bookmarkStart w:id="12" w:name="_GoBack"/>
      <w:bookmarkEnd w:id="12"/>
    </w:p>
    <w:sectPr w:rsidR="00D51CA0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C3E91"/>
    <w:multiLevelType w:val="multilevel"/>
    <w:tmpl w:val="1924D808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944A8A"/>
    <w:multiLevelType w:val="multilevel"/>
    <w:tmpl w:val="929CF5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B432BE"/>
    <w:multiLevelType w:val="multilevel"/>
    <w:tmpl w:val="A4864DF6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A74355"/>
    <w:multiLevelType w:val="multilevel"/>
    <w:tmpl w:val="AE64C5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9F3477"/>
    <w:multiLevelType w:val="multilevel"/>
    <w:tmpl w:val="DFC045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CE1EFA"/>
    <w:multiLevelType w:val="multilevel"/>
    <w:tmpl w:val="471085A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0182A1E"/>
    <w:multiLevelType w:val="multilevel"/>
    <w:tmpl w:val="08CE3D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CA0"/>
    <w:rsid w:val="00D51CA0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102812-0120-AC44-BB6B-EE679EB76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D51CA0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D51CA0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D51CA0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D51CA0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D51CA0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31">
    <w:name w:val="Колонтитул (3)_"/>
    <w:basedOn w:val="DefaultParagraphFont"/>
    <w:link w:val="32"/>
    <w:rsid w:val="00D51CA0"/>
    <w:rPr>
      <w:rFonts w:ascii="Bookman Old Style" w:eastAsia="Bookman Old Style" w:hAnsi="Bookman Old Style" w:cs="Bookman Old Style"/>
      <w:spacing w:val="13"/>
      <w:sz w:val="22"/>
      <w:szCs w:val="22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D51CA0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D51CA0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D51CA0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a2">
    <w:name w:val="Подпись к таблице_"/>
    <w:basedOn w:val="DefaultParagraphFont"/>
    <w:link w:val="a3"/>
    <w:rsid w:val="00D51CA0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D51CA0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Arial105pt0pt">
    <w:name w:val="Колонтитул + Arial;10;5 pt;Полужирный;Интервал 0 pt"/>
    <w:basedOn w:val="a"/>
    <w:rsid w:val="00D51CA0"/>
    <w:rPr>
      <w:rFonts w:ascii="Arial" w:eastAsia="Arial" w:hAnsi="Arial" w:cs="Arial"/>
      <w:b/>
      <w:bCs/>
      <w:i/>
      <w:iCs/>
      <w:color w:val="000000"/>
      <w:spacing w:val="-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">
    <w:name w:val="Колонтитул (2) + Bookman Old Style;11 pt;Не полужирный"/>
    <w:basedOn w:val="2"/>
    <w:rsid w:val="00D51CA0"/>
    <w:rPr>
      <w:rFonts w:ascii="Bookman Old Style" w:eastAsia="Bookman Old Style" w:hAnsi="Bookman Old Style" w:cs="Bookman Old Style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4pt0pt">
    <w:name w:val="Основной текст (8) + 14 pt;Не курсив;Интервал 0 pt"/>
    <w:basedOn w:val="8"/>
    <w:rsid w:val="00D51CA0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D51CA0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D51CA0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D51CA0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D51CA0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312pt0pt">
    <w:name w:val="Основной текст (3) + 12 pt;Полужирный;Интервал 0 pt"/>
    <w:basedOn w:val="3"/>
    <w:rsid w:val="00D51CA0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D51CA0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D51CA0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D51CA0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SimSun11pt0pt">
    <w:name w:val="Основной текст + SimSun;11 pt;Интервал 0 pt"/>
    <w:basedOn w:val="a1"/>
    <w:rsid w:val="00D51CA0"/>
    <w:rPr>
      <w:rFonts w:ascii="SimSun" w:eastAsia="SimSun" w:hAnsi="SimSun" w:cs="SimSun"/>
      <w:color w:val="000000"/>
      <w:spacing w:val="0"/>
      <w:w w:val="100"/>
      <w:position w:val="0"/>
      <w:sz w:val="22"/>
      <w:szCs w:val="22"/>
      <w:shd w:val="clear" w:color="auto" w:fill="FFFFFF"/>
    </w:rPr>
  </w:style>
  <w:style w:type="character" w:customStyle="1" w:styleId="12pt0pt0">
    <w:name w:val="Подпись к таблице + 12 pt;Полужирный;Интервал 0 pt"/>
    <w:basedOn w:val="a2"/>
    <w:rsid w:val="00D51CA0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0pt">
    <w:name w:val="Подпись к таблице + Полужирный;Интервал 0 pt"/>
    <w:basedOn w:val="a2"/>
    <w:rsid w:val="00D51CA0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15pt0pt">
    <w:name w:val="Подпись к таблице + 11;5 pt;Полужирный;Курсив;Интервал 0 pt"/>
    <w:basedOn w:val="a2"/>
    <w:rsid w:val="00D51CA0"/>
    <w:rPr>
      <w:rFonts w:ascii="Times New Roman" w:eastAsia="Times New Roman" w:hAnsi="Times New Roman" w:cs="Times New Roman"/>
      <w:b/>
      <w:bCs/>
      <w:i/>
      <w:iCs/>
      <w:color w:val="000000"/>
      <w:spacing w:val="8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3Arial0pt">
    <w:name w:val="Колонтитул (3) + Arial;Полужирный;Интервал 0 pt"/>
    <w:basedOn w:val="31"/>
    <w:rsid w:val="00D51CA0"/>
    <w:rPr>
      <w:rFonts w:ascii="Arial" w:eastAsia="Arial" w:hAnsi="Arial" w:cs="Arial"/>
      <w:b/>
      <w:bCs/>
      <w:color w:val="000000"/>
      <w:spacing w:val="10"/>
      <w:w w:val="100"/>
      <w:position w:val="0"/>
      <w:sz w:val="22"/>
      <w:szCs w:val="22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D51CA0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D51CA0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D51CA0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D51CA0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32">
    <w:name w:val="Колонтитул (3)"/>
    <w:basedOn w:val="Normal"/>
    <w:link w:val="31"/>
    <w:rsid w:val="00D51CA0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color w:val="auto"/>
      <w:spacing w:val="13"/>
      <w:sz w:val="22"/>
      <w:szCs w:val="22"/>
      <w:lang w:eastAsia="en-US"/>
    </w:rPr>
  </w:style>
  <w:style w:type="paragraph" w:customStyle="1" w:styleId="40">
    <w:name w:val="Основной текст (4)"/>
    <w:basedOn w:val="Normal"/>
    <w:link w:val="4"/>
    <w:rsid w:val="00D51CA0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D51CA0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D51CA0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a3">
    <w:name w:val="Подпись к таблице"/>
    <w:basedOn w:val="Normal"/>
    <w:link w:val="a2"/>
    <w:rsid w:val="00D51CA0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80">
    <w:name w:val="Основной текст (8)"/>
    <w:basedOn w:val="Normal"/>
    <w:link w:val="8"/>
    <w:rsid w:val="00D51CA0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1400</Words>
  <Characters>7981</Characters>
  <Application>Microsoft Office Word</Application>
  <DocSecurity>0</DocSecurity>
  <Lines>66</Lines>
  <Paragraphs>18</Paragraphs>
  <ScaleCrop>false</ScaleCrop>
  <Company/>
  <LinksUpToDate>false</LinksUpToDate>
  <CharactersWithSpaces>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2020-08-06T08:53:00Z</dcterms:created>
  <dcterms:modified xsi:type="dcterms:W3CDTF">2020-08-06T08:53:00Z</dcterms:modified>
</cp:coreProperties>
</file>