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346" w:rsidRDefault="00C04346" w:rsidP="00C04346">
      <w:pPr>
        <w:pStyle w:val="40"/>
        <w:framePr w:w="8933" w:h="5249" w:hRule="exact" w:wrap="none" w:vAnchor="page" w:hAnchor="page" w:x="1585" w:y="1700"/>
        <w:shd w:val="clear" w:color="auto" w:fill="auto"/>
        <w:spacing w:before="0" w:after="52" w:line="270" w:lineRule="exact"/>
        <w:ind w:left="480"/>
      </w:pPr>
      <w:r>
        <w:rPr>
          <w:rStyle w:val="4Arial135pt0pt"/>
          <w:b/>
          <w:bCs/>
        </w:rPr>
        <w:t>Урок № 23</w:t>
      </w:r>
    </w:p>
    <w:p w:rsidR="00C04346" w:rsidRDefault="00C04346" w:rsidP="00C04346">
      <w:pPr>
        <w:pStyle w:val="40"/>
        <w:framePr w:w="8933" w:h="5249" w:hRule="exact" w:wrap="none" w:vAnchor="page" w:hAnchor="page" w:x="1585" w:y="1700"/>
        <w:shd w:val="clear" w:color="auto" w:fill="auto"/>
        <w:spacing w:before="0" w:after="178" w:line="270" w:lineRule="exact"/>
        <w:ind w:left="480"/>
      </w:pPr>
      <w:r>
        <w:rPr>
          <w:rStyle w:val="4Arial135pt0pt"/>
          <w:b/>
          <w:bCs/>
        </w:rPr>
        <w:t>Т. ШЕВЧЕНКО. «МИНАЮТЬ ДНІ, МИНАЮТЬ НОЧІ»</w:t>
      </w:r>
    </w:p>
    <w:p w:rsidR="00C04346" w:rsidRDefault="00C04346" w:rsidP="00C04346">
      <w:pPr>
        <w:pStyle w:val="21"/>
        <w:framePr w:w="8933" w:h="5249" w:hRule="exact" w:wrap="none" w:vAnchor="page" w:hAnchor="page" w:x="1585" w:y="1700"/>
        <w:shd w:val="clear" w:color="auto" w:fill="auto"/>
        <w:tabs>
          <w:tab w:val="left" w:pos="1714"/>
        </w:tabs>
        <w:spacing w:line="331" w:lineRule="exact"/>
        <w:ind w:left="1720" w:hanging="172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поглибити знання про творчу діяльність великого мит</w:t>
      </w:r>
      <w:r>
        <w:rPr>
          <w:rStyle w:val="14pt0pt"/>
        </w:rPr>
        <w:softHyphen/>
      </w:r>
    </w:p>
    <w:p w:rsidR="00C04346" w:rsidRDefault="00C04346" w:rsidP="00C04346">
      <w:pPr>
        <w:pStyle w:val="21"/>
        <w:framePr w:w="8933" w:h="5249" w:hRule="exact" w:wrap="none" w:vAnchor="page" w:hAnchor="page" w:x="1585" w:y="1700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ця, зосереджуючи увагу на ідейно-художньому аналізі поезії «Минають дні, минають ночі», пов’язати данний твір з життям Т. Шевченка; розвивати культуру зв’язного мовлення, пам’ять, логічне мислення, вміння грамотно висловлювати власні міркування, почуття, спостережен</w:t>
      </w:r>
      <w:r>
        <w:rPr>
          <w:rStyle w:val="14pt0pt"/>
        </w:rPr>
        <w:softHyphen/>
        <w:t>ня; коментувати основні мотиви, ідею поезії, формувати кругозір, світогляд школярів; виховувати почуття любові, пошани до творчості Кобзаря, народної культури, тради</w:t>
      </w:r>
      <w:r>
        <w:rPr>
          <w:rStyle w:val="14pt0pt"/>
        </w:rPr>
        <w:softHyphen/>
        <w:t>цій, прищеплювати інтерес до наслідків власної праці.</w:t>
      </w:r>
    </w:p>
    <w:p w:rsidR="00C04346" w:rsidRDefault="00C04346" w:rsidP="00C04346">
      <w:pPr>
        <w:pStyle w:val="21"/>
        <w:framePr w:w="8933" w:h="5249" w:hRule="exact" w:wrap="none" w:vAnchor="page" w:hAnchor="page" w:x="1585" w:y="1700"/>
        <w:shd w:val="clear" w:color="auto" w:fill="auto"/>
        <w:spacing w:line="331" w:lineRule="exact"/>
        <w:ind w:left="1720" w:hanging="1720"/>
      </w:pPr>
      <w:r>
        <w:rPr>
          <w:rStyle w:val="14pt0pt"/>
        </w:rPr>
        <w:t>Тип уроку: засвоєння знань і формуння вмінь.</w:t>
      </w:r>
    </w:p>
    <w:p w:rsidR="00C04346" w:rsidRDefault="00C04346" w:rsidP="00C04346">
      <w:pPr>
        <w:pStyle w:val="21"/>
        <w:framePr w:w="8933" w:h="5249" w:hRule="exact" w:wrap="none" w:vAnchor="page" w:hAnchor="page" w:x="1585" w:y="1700"/>
        <w:shd w:val="clear" w:color="auto" w:fill="auto"/>
        <w:spacing w:line="331" w:lineRule="exact"/>
        <w:ind w:left="1720" w:right="20" w:hanging="1720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Т. Шевченнка, тексти творів письменника, ди</w:t>
      </w:r>
      <w:r>
        <w:rPr>
          <w:rStyle w:val="14pt0pt"/>
        </w:rPr>
        <w:softHyphen/>
        <w:t>дактичний матеріал (тестові завдання, картки).</w:t>
      </w:r>
    </w:p>
    <w:p w:rsidR="00C04346" w:rsidRDefault="00C04346" w:rsidP="00C04346">
      <w:pPr>
        <w:pStyle w:val="21"/>
        <w:framePr w:w="8933" w:h="1694" w:hRule="exact" w:wrap="none" w:vAnchor="page" w:hAnchor="page" w:x="1585" w:y="7246"/>
        <w:shd w:val="clear" w:color="auto" w:fill="auto"/>
        <w:spacing w:after="230" w:line="280" w:lineRule="exact"/>
        <w:ind w:left="480" w:firstLine="0"/>
      </w:pPr>
      <w:r>
        <w:rPr>
          <w:rStyle w:val="14pt0pt"/>
        </w:rPr>
        <w:t>ХІД УРОКУ</w:t>
      </w:r>
    </w:p>
    <w:p w:rsidR="00C04346" w:rsidRDefault="00C04346" w:rsidP="00C04346">
      <w:pPr>
        <w:pStyle w:val="40"/>
        <w:framePr w:w="8933" w:h="1694" w:hRule="exact" w:wrap="none" w:vAnchor="page" w:hAnchor="page" w:x="1585" w:y="7246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232" w:line="270" w:lineRule="exact"/>
        <w:ind w:left="480"/>
      </w:pPr>
      <w:r>
        <w:rPr>
          <w:rStyle w:val="4Arial135pt0pt"/>
          <w:b/>
          <w:bCs/>
        </w:rPr>
        <w:t>Організаційний момент</w:t>
      </w:r>
    </w:p>
    <w:p w:rsidR="00C04346" w:rsidRDefault="00C04346" w:rsidP="00C04346">
      <w:pPr>
        <w:pStyle w:val="40"/>
        <w:framePr w:w="8933" w:h="1694" w:hRule="exact" w:wrap="none" w:vAnchor="page" w:hAnchor="page" w:x="1585" w:y="7246"/>
        <w:numPr>
          <w:ilvl w:val="0"/>
          <w:numId w:val="2"/>
        </w:numPr>
        <w:shd w:val="clear" w:color="auto" w:fill="auto"/>
        <w:tabs>
          <w:tab w:val="left" w:pos="821"/>
        </w:tabs>
        <w:spacing w:before="0" w:after="52" w:line="270" w:lineRule="exact"/>
        <w:ind w:left="480"/>
      </w:pPr>
      <w:r>
        <w:rPr>
          <w:rStyle w:val="4Arial135pt0pt"/>
          <w:b/>
          <w:bCs/>
        </w:rPr>
        <w:t>Актуалізація опорних знань.</w:t>
      </w:r>
    </w:p>
    <w:p w:rsidR="00C04346" w:rsidRDefault="00C04346" w:rsidP="00C04346">
      <w:pPr>
        <w:pStyle w:val="40"/>
        <w:framePr w:w="8933" w:h="1694" w:hRule="exact" w:wrap="none" w:vAnchor="page" w:hAnchor="page" w:x="1585" w:y="7246"/>
        <w:shd w:val="clear" w:color="auto" w:fill="auto"/>
        <w:spacing w:before="0" w:line="270" w:lineRule="exact"/>
        <w:ind w:left="480"/>
      </w:pPr>
      <w:r>
        <w:rPr>
          <w:rStyle w:val="4Arial135pt0pt"/>
          <w:b/>
          <w:bCs/>
        </w:rPr>
        <w:t>Літературна вікторіна «Пізнай поезію Т. Шевченка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right="520" w:firstLine="0"/>
        <w:jc w:val="left"/>
      </w:pPr>
      <w:r>
        <w:rPr>
          <w:rStyle w:val="312pt0pt"/>
        </w:rPr>
        <w:t>Вже не три дні, не три ночі Б’ється наш Трясило Од Лимана до Трубайла Трупом поле крилось.</w:t>
      </w:r>
    </w:p>
    <w:p w:rsidR="00C04346" w:rsidRDefault="00C04346" w:rsidP="00C04346">
      <w:pPr>
        <w:pStyle w:val="100"/>
        <w:framePr w:w="3763" w:h="6638" w:hRule="exact" w:wrap="none" w:vAnchor="page" w:hAnchor="page" w:x="2123" w:y="9014"/>
        <w:shd w:val="clear" w:color="auto" w:fill="auto"/>
        <w:spacing w:after="120" w:line="302" w:lineRule="exact"/>
        <w:ind w:firstLine="0"/>
        <w:jc w:val="right"/>
      </w:pPr>
      <w:r>
        <w:rPr>
          <w:rStyle w:val="10115pt0pt"/>
          <w:i/>
          <w:iCs/>
        </w:rPr>
        <w:t>(«Тарасова ніч»)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Сидить козак на тім боці,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Грає синє море.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right="520" w:firstLine="0"/>
        <w:jc w:val="left"/>
      </w:pPr>
      <w:r>
        <w:rPr>
          <w:rStyle w:val="312pt0pt"/>
        </w:rPr>
        <w:t>Думав, доля зустрінеться — Спіткалося горе.</w:t>
      </w:r>
    </w:p>
    <w:p w:rsidR="00C04346" w:rsidRDefault="00C04346" w:rsidP="00C04346">
      <w:pPr>
        <w:pStyle w:val="100"/>
        <w:framePr w:w="3763" w:h="6638" w:hRule="exact" w:wrap="none" w:vAnchor="page" w:hAnchor="page" w:x="2123" w:y="9014"/>
        <w:shd w:val="clear" w:color="auto" w:fill="auto"/>
        <w:spacing w:after="120" w:line="302" w:lineRule="exact"/>
        <w:ind w:firstLine="0"/>
        <w:jc w:val="right"/>
      </w:pPr>
      <w:r>
        <w:rPr>
          <w:rStyle w:val="10115pt0pt"/>
          <w:i/>
          <w:iCs/>
        </w:rPr>
        <w:t>(«Думка»)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right="520" w:firstLine="0"/>
        <w:jc w:val="left"/>
      </w:pPr>
      <w:r>
        <w:rPr>
          <w:rStyle w:val="312pt0pt"/>
        </w:rPr>
        <w:t>Було колись добре жити На тій Україні...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right="520" w:firstLine="0"/>
        <w:jc w:val="left"/>
      </w:pPr>
      <w:r>
        <w:rPr>
          <w:rStyle w:val="312pt0pt"/>
        </w:rPr>
        <w:t>А згадаймо! Може серце Хоч трохи спочине.</w:t>
      </w:r>
    </w:p>
    <w:p w:rsidR="00C04346" w:rsidRDefault="00C04346" w:rsidP="00C04346">
      <w:pPr>
        <w:pStyle w:val="100"/>
        <w:framePr w:w="3763" w:h="6638" w:hRule="exact" w:wrap="none" w:vAnchor="page" w:hAnchor="page" w:x="2123" w:y="9014"/>
        <w:shd w:val="clear" w:color="auto" w:fill="auto"/>
        <w:spacing w:after="120" w:line="302" w:lineRule="exact"/>
        <w:ind w:firstLine="0"/>
        <w:jc w:val="right"/>
      </w:pPr>
      <w:r>
        <w:rPr>
          <w:rStyle w:val="10115pt0pt"/>
          <w:i/>
          <w:iCs/>
        </w:rPr>
        <w:t>(«Іван Підкова»)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Доле, де ти? Доле, де ти?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Нема ніякої...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Коли доброї жаль, боже,</w:t>
      </w:r>
    </w:p>
    <w:p w:rsidR="00C04346" w:rsidRDefault="00C04346" w:rsidP="00C04346">
      <w:pPr>
        <w:pStyle w:val="30"/>
        <w:framePr w:w="3763" w:h="6638" w:hRule="exact" w:wrap="none" w:vAnchor="page" w:hAnchor="page" w:x="2123" w:y="9014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То дай злої, злої!</w:t>
      </w:r>
    </w:p>
    <w:p w:rsidR="00C04346" w:rsidRDefault="00C04346" w:rsidP="00C04346">
      <w:pPr>
        <w:pStyle w:val="100"/>
        <w:framePr w:w="3763" w:h="6638" w:hRule="exact" w:wrap="none" w:vAnchor="page" w:hAnchor="page" w:x="2123" w:y="9014"/>
        <w:shd w:val="clear" w:color="auto" w:fill="auto"/>
        <w:spacing w:line="302" w:lineRule="exact"/>
        <w:ind w:firstLine="0"/>
        <w:jc w:val="right"/>
      </w:pPr>
      <w:r>
        <w:rPr>
          <w:rStyle w:val="10115pt0pt"/>
          <w:i/>
          <w:iCs/>
        </w:rPr>
        <w:t>(«Минають дня, минають ночі»)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Не вертаються три брати,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По світу блукають,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2" w:lineRule="exact"/>
        <w:ind w:left="20" w:right="360" w:firstLine="0"/>
        <w:jc w:val="left"/>
      </w:pPr>
      <w:r>
        <w:rPr>
          <w:rStyle w:val="312pt0pt"/>
        </w:rPr>
        <w:t>А три шляхи широкії Терном заростають.</w:t>
      </w:r>
    </w:p>
    <w:p w:rsidR="00C04346" w:rsidRDefault="00C04346" w:rsidP="00C04346">
      <w:pPr>
        <w:pStyle w:val="100"/>
        <w:framePr w:w="3763" w:h="6673" w:hRule="exact" w:wrap="none" w:vAnchor="page" w:hAnchor="page" w:x="6587" w:y="9013"/>
        <w:shd w:val="clear" w:color="auto" w:fill="auto"/>
        <w:spacing w:after="120" w:line="302" w:lineRule="exact"/>
        <w:ind w:firstLine="0"/>
        <w:jc w:val="right"/>
      </w:pPr>
      <w:r>
        <w:rPr>
          <w:rStyle w:val="10115pt0pt"/>
          <w:i/>
          <w:iCs/>
        </w:rPr>
        <w:t>(«Ой три шляхи широкії»)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Прилітайте ж, мої любі,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2" w:lineRule="exact"/>
        <w:ind w:left="20" w:right="360" w:firstLine="0"/>
        <w:jc w:val="left"/>
      </w:pPr>
      <w:r>
        <w:rPr>
          <w:rStyle w:val="312pt0pt"/>
        </w:rPr>
        <w:t>Тихими речами Привітаю вас, як діток,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2" w:lineRule="exact"/>
        <w:ind w:left="20" w:firstLine="0"/>
        <w:jc w:val="left"/>
      </w:pPr>
      <w:r>
        <w:rPr>
          <w:rStyle w:val="312pt0pt"/>
        </w:rPr>
        <w:t>І заплачу з вами.</w:t>
      </w:r>
    </w:p>
    <w:p w:rsidR="00C04346" w:rsidRDefault="00C04346" w:rsidP="00C04346">
      <w:pPr>
        <w:pStyle w:val="100"/>
        <w:framePr w:w="3763" w:h="6673" w:hRule="exact" w:wrap="none" w:vAnchor="page" w:hAnchor="page" w:x="6587" w:y="9013"/>
        <w:shd w:val="clear" w:color="auto" w:fill="auto"/>
        <w:spacing w:after="116" w:line="302" w:lineRule="exact"/>
        <w:ind w:firstLine="0"/>
        <w:jc w:val="right"/>
      </w:pPr>
      <w:r>
        <w:rPr>
          <w:rStyle w:val="10115pt0pt"/>
          <w:i/>
          <w:iCs/>
        </w:rPr>
        <w:t>(«Думи мої, думи мої»)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7" w:lineRule="exact"/>
        <w:ind w:left="20" w:firstLine="0"/>
        <w:jc w:val="left"/>
      </w:pPr>
      <w:r>
        <w:rPr>
          <w:rStyle w:val="312pt0pt"/>
        </w:rPr>
        <w:t>Та не однаково мені,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7" w:lineRule="exact"/>
        <w:ind w:left="20" w:right="360" w:firstLine="0"/>
        <w:jc w:val="left"/>
      </w:pPr>
      <w:r>
        <w:rPr>
          <w:rStyle w:val="312pt0pt"/>
        </w:rPr>
        <w:t>Як Україну злії люди Її, окраденую, збудять...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7" w:lineRule="exact"/>
        <w:ind w:left="20" w:firstLine="0"/>
        <w:jc w:val="left"/>
      </w:pPr>
      <w:r>
        <w:rPr>
          <w:rStyle w:val="312pt0pt"/>
        </w:rPr>
        <w:t>Ох, не однаково мені.</w:t>
      </w:r>
    </w:p>
    <w:p w:rsidR="00C04346" w:rsidRDefault="00C04346" w:rsidP="00C04346">
      <w:pPr>
        <w:pStyle w:val="100"/>
        <w:framePr w:w="3763" w:h="6673" w:hRule="exact" w:wrap="none" w:vAnchor="page" w:hAnchor="page" w:x="6587" w:y="9013"/>
        <w:shd w:val="clear" w:color="auto" w:fill="auto"/>
        <w:spacing w:after="120" w:line="307" w:lineRule="exact"/>
        <w:ind w:firstLine="0"/>
        <w:jc w:val="right"/>
      </w:pPr>
      <w:r>
        <w:rPr>
          <w:rStyle w:val="10115pt0pt"/>
          <w:i/>
          <w:iCs/>
        </w:rPr>
        <w:t>(«Мені однаково, чи буду»)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7" w:lineRule="exact"/>
        <w:ind w:left="20" w:firstLine="0"/>
        <w:jc w:val="left"/>
      </w:pPr>
      <w:r>
        <w:rPr>
          <w:rStyle w:val="312pt0pt"/>
        </w:rPr>
        <w:t>І не пом’яне батько з сином,</w:t>
      </w:r>
    </w:p>
    <w:p w:rsidR="00C04346" w:rsidRDefault="00C04346" w:rsidP="00C04346">
      <w:pPr>
        <w:pStyle w:val="30"/>
        <w:framePr w:w="3763" w:h="6673" w:hRule="exact" w:wrap="none" w:vAnchor="page" w:hAnchor="page" w:x="6587" w:y="9013"/>
        <w:shd w:val="clear" w:color="auto" w:fill="auto"/>
        <w:spacing w:line="307" w:lineRule="exact"/>
        <w:ind w:left="20" w:right="360" w:firstLine="0"/>
        <w:jc w:val="left"/>
      </w:pPr>
      <w:r>
        <w:rPr>
          <w:rStyle w:val="312pt0pt"/>
        </w:rPr>
        <w:t>Не скаже синові: «Молись. Молись, сину, за Вкраїну Його залучили колись.</w:t>
      </w:r>
    </w:p>
    <w:p w:rsidR="00C04346" w:rsidRDefault="00C04346" w:rsidP="00C04346">
      <w:pPr>
        <w:pStyle w:val="100"/>
        <w:framePr w:w="3763" w:h="6673" w:hRule="exact" w:wrap="none" w:vAnchor="page" w:hAnchor="page" w:x="6587" w:y="9013"/>
        <w:shd w:val="clear" w:color="auto" w:fill="auto"/>
        <w:spacing w:line="307" w:lineRule="exact"/>
        <w:ind w:firstLine="0"/>
        <w:jc w:val="right"/>
      </w:pPr>
      <w:r>
        <w:rPr>
          <w:rStyle w:val="10115pt0pt"/>
          <w:i/>
          <w:iCs/>
        </w:rPr>
        <w:t>(«Мені однаково, чи буду»)</w:t>
      </w:r>
    </w:p>
    <w:p w:rsidR="00C04346" w:rsidRDefault="00C04346" w:rsidP="00C04346">
      <w:pPr>
        <w:rPr>
          <w:sz w:val="2"/>
          <w:szCs w:val="2"/>
        </w:rPr>
        <w:sectPr w:rsidR="00C043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4346" w:rsidRDefault="00C04346" w:rsidP="00C04346">
      <w:pPr>
        <w:pStyle w:val="a0"/>
        <w:framePr w:wrap="none" w:vAnchor="page" w:hAnchor="page" w:x="1477" w:y="94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04346" w:rsidRDefault="00C04346" w:rsidP="00C04346">
      <w:pPr>
        <w:pStyle w:val="20"/>
        <w:framePr w:wrap="none" w:vAnchor="page" w:hAnchor="page" w:x="9988" w:y="947"/>
        <w:shd w:val="clear" w:color="auto" w:fill="auto"/>
        <w:spacing w:line="220" w:lineRule="exact"/>
        <w:ind w:left="20"/>
      </w:pPr>
      <w:r>
        <w:rPr>
          <w:rStyle w:val="2BookmanOldStyle11pt0pt"/>
        </w:rPr>
        <w:t>173</w:t>
      </w:r>
    </w:p>
    <w:p w:rsidR="00C04346" w:rsidRDefault="00C04346" w:rsidP="00C04346">
      <w:pPr>
        <w:pStyle w:val="30"/>
        <w:framePr w:w="3542" w:h="1267" w:hRule="exact" w:wrap="none" w:vAnchor="page" w:hAnchor="page" w:x="2029" w:y="1439"/>
        <w:shd w:val="clear" w:color="auto" w:fill="auto"/>
        <w:spacing w:line="302" w:lineRule="exact"/>
        <w:ind w:left="20" w:firstLine="0"/>
        <w:jc w:val="both"/>
      </w:pPr>
      <w:r>
        <w:rPr>
          <w:rStyle w:val="312pt0pt"/>
        </w:rPr>
        <w:t>Покинули стару матір.</w:t>
      </w:r>
    </w:p>
    <w:p w:rsidR="00C04346" w:rsidRDefault="00C04346" w:rsidP="00C04346">
      <w:pPr>
        <w:pStyle w:val="30"/>
        <w:framePr w:w="3542" w:h="1267" w:hRule="exact" w:wrap="none" w:vAnchor="page" w:hAnchor="page" w:x="2029" w:y="1439"/>
        <w:shd w:val="clear" w:color="auto" w:fill="auto"/>
        <w:spacing w:line="302" w:lineRule="exact"/>
        <w:ind w:left="20" w:firstLine="0"/>
        <w:jc w:val="both"/>
      </w:pPr>
      <w:r>
        <w:rPr>
          <w:rStyle w:val="312pt0pt"/>
        </w:rPr>
        <w:t>Той жінку покинув,</w:t>
      </w:r>
    </w:p>
    <w:p w:rsidR="00C04346" w:rsidRDefault="00C04346" w:rsidP="00C04346">
      <w:pPr>
        <w:pStyle w:val="30"/>
        <w:framePr w:w="3542" w:h="1267" w:hRule="exact" w:wrap="none" w:vAnchor="page" w:hAnchor="page" w:x="2029" w:y="1439"/>
        <w:shd w:val="clear" w:color="auto" w:fill="auto"/>
        <w:spacing w:line="302" w:lineRule="exact"/>
        <w:ind w:left="20" w:firstLine="0"/>
        <w:jc w:val="both"/>
      </w:pPr>
      <w:r>
        <w:rPr>
          <w:rStyle w:val="312pt0pt"/>
        </w:rPr>
        <w:t>А той сестру. А найменший — Молоду дівчину.</w:t>
      </w:r>
    </w:p>
    <w:p w:rsidR="00C04346" w:rsidRDefault="00C04346" w:rsidP="00C04346">
      <w:pPr>
        <w:pStyle w:val="30"/>
        <w:framePr w:w="2784" w:h="1272" w:hRule="exact" w:wrap="none" w:vAnchor="page" w:hAnchor="page" w:x="6512" w:y="1439"/>
        <w:shd w:val="clear" w:color="auto" w:fill="auto"/>
        <w:spacing w:line="302" w:lineRule="exact"/>
        <w:ind w:firstLine="0"/>
        <w:jc w:val="left"/>
      </w:pPr>
      <w:r>
        <w:rPr>
          <w:rStyle w:val="312pt0pt"/>
        </w:rPr>
        <w:t>Поховайте та вставайте, Кайдани порвіте І вражою злою кров’ю Волю окропіте.</w:t>
      </w:r>
    </w:p>
    <w:p w:rsidR="00C04346" w:rsidRDefault="00C04346" w:rsidP="00C04346">
      <w:pPr>
        <w:pStyle w:val="100"/>
        <w:framePr w:wrap="none" w:vAnchor="page" w:hAnchor="page" w:x="2893" w:y="2711"/>
        <w:shd w:val="clear" w:color="auto" w:fill="auto"/>
        <w:spacing w:line="230" w:lineRule="exact"/>
        <w:ind w:firstLine="0"/>
      </w:pPr>
      <w:r>
        <w:rPr>
          <w:rStyle w:val="10115pt0pt"/>
          <w:i/>
          <w:iCs/>
        </w:rPr>
        <w:t>(«Ой три шляхи широкії»)</w:t>
      </w:r>
    </w:p>
    <w:p w:rsidR="00C04346" w:rsidRDefault="00C04346" w:rsidP="00C04346">
      <w:pPr>
        <w:pStyle w:val="100"/>
        <w:framePr w:wrap="none" w:vAnchor="page" w:hAnchor="page" w:x="8941" w:y="2711"/>
        <w:shd w:val="clear" w:color="auto" w:fill="auto"/>
        <w:spacing w:line="230" w:lineRule="exact"/>
        <w:ind w:left="100" w:firstLine="0"/>
      </w:pPr>
      <w:r>
        <w:rPr>
          <w:rStyle w:val="10115pt0pt"/>
          <w:i/>
          <w:iCs/>
        </w:rPr>
        <w:t>(«Заповіт»)</w:t>
      </w:r>
    </w:p>
    <w:p w:rsidR="00C04346" w:rsidRDefault="00C04346" w:rsidP="00C04346">
      <w:pPr>
        <w:pStyle w:val="30"/>
        <w:framePr w:wrap="none" w:vAnchor="page" w:hAnchor="page" w:x="2048" w:y="3164"/>
        <w:shd w:val="clear" w:color="auto" w:fill="auto"/>
        <w:spacing w:line="240" w:lineRule="exact"/>
        <w:ind w:firstLine="0"/>
        <w:jc w:val="left"/>
      </w:pPr>
      <w:r>
        <w:rPr>
          <w:rStyle w:val="312pt0pt"/>
        </w:rPr>
        <w:t>Не дай спати ходячому,</w:t>
      </w:r>
    </w:p>
    <w:p w:rsidR="00C04346" w:rsidRDefault="00C04346" w:rsidP="00C04346">
      <w:pPr>
        <w:pStyle w:val="30"/>
        <w:framePr w:w="2664" w:h="1272" w:hRule="exact" w:wrap="none" w:vAnchor="page" w:hAnchor="page" w:x="6503" w:y="3114"/>
        <w:shd w:val="clear" w:color="auto" w:fill="auto"/>
        <w:spacing w:line="302" w:lineRule="exact"/>
        <w:ind w:left="20" w:right="40" w:firstLine="0"/>
        <w:jc w:val="both"/>
      </w:pPr>
      <w:r>
        <w:rPr>
          <w:rStyle w:val="312pt0pt"/>
        </w:rPr>
        <w:t>Прилітайте, сизокрилі Мої голуб’ята,</w:t>
      </w:r>
    </w:p>
    <w:p w:rsidR="00C04346" w:rsidRDefault="00C04346" w:rsidP="00C04346">
      <w:pPr>
        <w:pStyle w:val="30"/>
        <w:framePr w:w="2664" w:h="1272" w:hRule="exact" w:wrap="none" w:vAnchor="page" w:hAnchor="page" w:x="6503" w:y="3114"/>
        <w:shd w:val="clear" w:color="auto" w:fill="auto"/>
        <w:spacing w:line="302" w:lineRule="exact"/>
        <w:ind w:left="20" w:right="40" w:firstLine="0"/>
        <w:jc w:val="both"/>
      </w:pPr>
      <w:r>
        <w:rPr>
          <w:rStyle w:val="312pt0pt"/>
        </w:rPr>
        <w:t>Із-за Дніпра широкого У степ погуляти.</w:t>
      </w:r>
    </w:p>
    <w:p w:rsidR="00C04346" w:rsidRDefault="00C04346" w:rsidP="00C04346">
      <w:pPr>
        <w:pStyle w:val="30"/>
        <w:framePr w:w="2731" w:h="970" w:hRule="exact" w:wrap="none" w:vAnchor="page" w:hAnchor="page" w:x="2048" w:y="3417"/>
        <w:shd w:val="clear" w:color="auto" w:fill="auto"/>
        <w:spacing w:line="302" w:lineRule="exact"/>
        <w:ind w:right="640" w:firstLine="0"/>
        <w:jc w:val="both"/>
      </w:pPr>
      <w:r>
        <w:rPr>
          <w:rStyle w:val="312pt0pt"/>
        </w:rPr>
        <w:t>Серцем замирати І гнилою колодою По світу валятись.</w:t>
      </w:r>
    </w:p>
    <w:p w:rsidR="00C04346" w:rsidRDefault="00C04346" w:rsidP="00C04346">
      <w:pPr>
        <w:pStyle w:val="100"/>
        <w:framePr w:wrap="none" w:vAnchor="page" w:hAnchor="page" w:x="1482" w:y="4387"/>
        <w:shd w:val="clear" w:color="auto" w:fill="auto"/>
        <w:spacing w:line="230" w:lineRule="exact"/>
        <w:ind w:left="691" w:firstLine="0"/>
      </w:pPr>
      <w:r>
        <w:rPr>
          <w:rStyle w:val="10115pt0pt"/>
          <w:i/>
          <w:iCs/>
        </w:rPr>
        <w:t>(«Минають дні, минають ночі»)</w:t>
      </w:r>
    </w:p>
    <w:p w:rsidR="00C04346" w:rsidRDefault="00C04346" w:rsidP="00C04346">
      <w:pPr>
        <w:pStyle w:val="100"/>
        <w:framePr w:wrap="none" w:vAnchor="page" w:hAnchor="page" w:x="7684" w:y="4387"/>
        <w:shd w:val="clear" w:color="auto" w:fill="auto"/>
        <w:spacing w:line="230" w:lineRule="exact"/>
        <w:ind w:left="100" w:firstLine="0"/>
      </w:pPr>
      <w:r>
        <w:rPr>
          <w:rStyle w:val="10115pt0pt"/>
          <w:i/>
          <w:iCs/>
        </w:rPr>
        <w:t>(«Думи мої, думи мої»)</w:t>
      </w:r>
    </w:p>
    <w:p w:rsidR="00C04346" w:rsidRDefault="00C04346" w:rsidP="00C04346">
      <w:pPr>
        <w:pStyle w:val="21"/>
        <w:framePr w:w="8947" w:h="8243" w:hRule="exact" w:wrap="none" w:vAnchor="page" w:hAnchor="page" w:x="1482" w:y="4731"/>
        <w:shd w:val="clear" w:color="auto" w:fill="auto"/>
        <w:spacing w:after="234" w:line="280" w:lineRule="exact"/>
        <w:ind w:left="40" w:firstLine="46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C04346" w:rsidRDefault="00C04346" w:rsidP="00C04346">
      <w:pPr>
        <w:pStyle w:val="40"/>
        <w:framePr w:w="8947" w:h="8243" w:hRule="exact" w:wrap="none" w:vAnchor="page" w:hAnchor="page" w:x="1482" w:y="4731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47" w:line="270" w:lineRule="exact"/>
        <w:ind w:left="40" w:firstLine="460"/>
        <w:jc w:val="both"/>
      </w:pPr>
      <w:r>
        <w:rPr>
          <w:rStyle w:val="4Arial135pt0pt"/>
          <w:b/>
          <w:bCs/>
        </w:rPr>
        <w:t>Оголошення теми уроку.</w:t>
      </w:r>
    </w:p>
    <w:p w:rsidR="00C04346" w:rsidRDefault="00C04346" w:rsidP="00C04346">
      <w:pPr>
        <w:pStyle w:val="40"/>
        <w:framePr w:w="8947" w:h="8243" w:hRule="exact" w:wrap="none" w:vAnchor="page" w:hAnchor="page" w:x="1482" w:y="4731"/>
        <w:shd w:val="clear" w:color="auto" w:fill="auto"/>
        <w:spacing w:before="0" w:after="236" w:line="270" w:lineRule="exact"/>
        <w:ind w:left="40" w:firstLine="46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C04346" w:rsidRDefault="00C04346" w:rsidP="00C04346">
      <w:pPr>
        <w:pStyle w:val="40"/>
        <w:framePr w:w="8947" w:h="8243" w:hRule="exact" w:wrap="none" w:vAnchor="page" w:hAnchor="page" w:x="1482" w:y="4731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128" w:line="270" w:lineRule="exact"/>
        <w:ind w:left="40" w:firstLine="460"/>
        <w:jc w:val="both"/>
      </w:pPr>
      <w:r>
        <w:rPr>
          <w:rStyle w:val="4Arial135pt0pt"/>
          <w:b/>
          <w:bCs/>
        </w:rPr>
        <w:t>Засвоєння знань і формування вмінь</w:t>
      </w:r>
    </w:p>
    <w:p w:rsidR="00C04346" w:rsidRDefault="00C04346" w:rsidP="00C04346">
      <w:pPr>
        <w:pStyle w:val="60"/>
        <w:framePr w:w="8947" w:h="8243" w:hRule="exact" w:wrap="none" w:vAnchor="page" w:hAnchor="page" w:x="1482" w:y="4731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3" w:line="250" w:lineRule="exact"/>
        <w:ind w:left="40" w:firstLine="460"/>
        <w:jc w:val="both"/>
      </w:pPr>
      <w:r>
        <w:rPr>
          <w:rStyle w:val="6125pt"/>
          <w:b/>
          <w:bCs/>
        </w:rPr>
        <w:t>Вступне слово вчителя</w:t>
      </w:r>
    </w:p>
    <w:p w:rsidR="00C04346" w:rsidRDefault="00C04346" w:rsidP="00C04346">
      <w:pPr>
        <w:pStyle w:val="21"/>
        <w:framePr w:w="8947" w:h="8243" w:hRule="exact" w:wrap="none" w:vAnchor="page" w:hAnchor="page" w:x="1482" w:y="4731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Т. Шевченко силою свого поетичного слова, силою своєї безмеж</w:t>
      </w:r>
      <w:r>
        <w:rPr>
          <w:rStyle w:val="14pt0pt"/>
        </w:rPr>
        <w:softHyphen/>
        <w:t>ної любові до рідного народу, до України намагався пробити мури людської байдужості, панської обмеженості. Поет все знав, все від</w:t>
      </w:r>
      <w:r>
        <w:rPr>
          <w:rStyle w:val="14pt0pt"/>
        </w:rPr>
        <w:softHyphen/>
        <w:t>чував: як жив народ, про що він думав, постійно шукаючи шляхів до кращого майбутнього.</w:t>
      </w:r>
    </w:p>
    <w:p w:rsidR="00C04346" w:rsidRDefault="00C04346" w:rsidP="00C04346">
      <w:pPr>
        <w:pStyle w:val="21"/>
        <w:framePr w:w="8947" w:h="8243" w:hRule="exact" w:wrap="none" w:vAnchor="page" w:hAnchor="page" w:x="1482" w:y="4731"/>
        <w:shd w:val="clear" w:color="auto" w:fill="auto"/>
        <w:spacing w:after="189" w:line="336" w:lineRule="exact"/>
        <w:ind w:left="40" w:right="20" w:firstLine="460"/>
        <w:jc w:val="both"/>
      </w:pPr>
      <w:r>
        <w:rPr>
          <w:rStyle w:val="14pt0pt"/>
        </w:rPr>
        <w:t>Роздумуючи над минулим і майбутнім свого народу, Т. Шевчен</w:t>
      </w:r>
      <w:r>
        <w:rPr>
          <w:rStyle w:val="14pt0pt"/>
        </w:rPr>
        <w:softHyphen/>
        <w:t>ко неодноразово порушує питання: а для чого живе людина, в чому суть людського життя? Як боляче було дивитись поетові на підне</w:t>
      </w:r>
      <w:r>
        <w:rPr>
          <w:rStyle w:val="14pt0pt"/>
        </w:rPr>
        <w:softHyphen/>
        <w:t>вільне тяжке життя свого народу, але ще гірше було бачити його по</w:t>
      </w:r>
      <w:r>
        <w:rPr>
          <w:rStyle w:val="14pt0pt"/>
        </w:rPr>
        <w:softHyphen/>
        <w:t>кірність. Поет прагне розбудити свій народ від тяжкого сну, запали</w:t>
      </w:r>
      <w:r>
        <w:rPr>
          <w:rStyle w:val="14pt0pt"/>
        </w:rPr>
        <w:softHyphen/>
        <w:t>ти в ньому іскру протесту, ненависті до жорстокої дійсності. Про це і йдеться мова в поезії Т. Шевченка «Минають дні, минають ночі», з якою зараз ознайомитеся.</w:t>
      </w:r>
    </w:p>
    <w:p w:rsidR="00C04346" w:rsidRDefault="00C04346" w:rsidP="00C04346">
      <w:pPr>
        <w:pStyle w:val="60"/>
        <w:framePr w:w="8947" w:h="8243" w:hRule="exact" w:wrap="none" w:vAnchor="page" w:hAnchor="page" w:x="1482" w:y="4731"/>
        <w:numPr>
          <w:ilvl w:val="0"/>
          <w:numId w:val="3"/>
        </w:numPr>
        <w:shd w:val="clear" w:color="auto" w:fill="auto"/>
        <w:tabs>
          <w:tab w:val="left" w:pos="788"/>
        </w:tabs>
        <w:spacing w:before="0" w:after="72" w:line="250" w:lineRule="exact"/>
        <w:ind w:left="40" w:firstLine="460"/>
        <w:jc w:val="both"/>
      </w:pPr>
      <w:r>
        <w:rPr>
          <w:rStyle w:val="6125pt"/>
          <w:b/>
          <w:bCs/>
        </w:rPr>
        <w:t>Ідейно-художній аналіз твору Т. Г. Шевченка</w:t>
      </w:r>
    </w:p>
    <w:p w:rsidR="00C04346" w:rsidRDefault="00C04346" w:rsidP="00C04346">
      <w:pPr>
        <w:pStyle w:val="60"/>
        <w:framePr w:w="8947" w:h="8243" w:hRule="exact" w:wrap="none" w:vAnchor="page" w:hAnchor="page" w:x="1482" w:y="4731"/>
        <w:shd w:val="clear" w:color="auto" w:fill="auto"/>
        <w:spacing w:before="0" w:after="52" w:line="250" w:lineRule="exact"/>
        <w:ind w:left="40" w:firstLine="460"/>
        <w:jc w:val="both"/>
      </w:pPr>
      <w:r>
        <w:rPr>
          <w:rStyle w:val="6125pt"/>
          <w:b/>
          <w:bCs/>
        </w:rPr>
        <w:t>«Минають дні, минають ночі» (В казематі, 1847)</w:t>
      </w:r>
    </w:p>
    <w:p w:rsidR="00C04346" w:rsidRDefault="00C04346" w:rsidP="00C04346">
      <w:pPr>
        <w:pStyle w:val="21"/>
        <w:framePr w:w="8947" w:h="8243" w:hRule="exact" w:wrap="none" w:vAnchor="page" w:hAnchor="page" w:x="1482" w:y="4731"/>
        <w:numPr>
          <w:ilvl w:val="1"/>
          <w:numId w:val="3"/>
        </w:numPr>
        <w:shd w:val="clear" w:color="auto" w:fill="auto"/>
        <w:tabs>
          <w:tab w:val="left" w:pos="563"/>
        </w:tabs>
        <w:spacing w:after="46" w:line="280" w:lineRule="exact"/>
        <w:ind w:left="40" w:firstLine="0"/>
      </w:pPr>
      <w:r>
        <w:rPr>
          <w:rStyle w:val="14pt0pt"/>
        </w:rPr>
        <w:t>Виразне читання поезії</w:t>
      </w:r>
    </w:p>
    <w:p w:rsidR="00C04346" w:rsidRDefault="00C04346" w:rsidP="00C04346">
      <w:pPr>
        <w:pStyle w:val="21"/>
        <w:framePr w:w="8947" w:h="8243" w:hRule="exact" w:wrap="none" w:vAnchor="page" w:hAnchor="page" w:x="1482" w:y="4731"/>
        <w:numPr>
          <w:ilvl w:val="1"/>
          <w:numId w:val="3"/>
        </w:numPr>
        <w:shd w:val="clear" w:color="auto" w:fill="auto"/>
        <w:tabs>
          <w:tab w:val="left" w:pos="563"/>
        </w:tabs>
        <w:spacing w:line="280" w:lineRule="exact"/>
        <w:ind w:left="40" w:firstLine="0"/>
      </w:pPr>
      <w:r>
        <w:rPr>
          <w:rStyle w:val="14pt0pt"/>
        </w:rPr>
        <w:t>Вставка.</w:t>
      </w:r>
    </w:p>
    <w:p w:rsidR="00C04346" w:rsidRDefault="00C04346" w:rsidP="00C04346">
      <w:pPr>
        <w:pStyle w:val="21"/>
        <w:framePr w:w="8947" w:h="2087" w:hRule="exact" w:wrap="none" w:vAnchor="page" w:hAnchor="page" w:x="1482" w:y="13384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Навесні 1845року Тарас Шевченко закінчив Академію мистецтв і поїхав на Україну, за якою так затужив. Але побачені в рідному краї жахливі картини соціальної несправедливості, розгнузданої панської сваволі глибоко вразили серце поета.</w:t>
      </w:r>
    </w:p>
    <w:p w:rsidR="00C04346" w:rsidRDefault="00C04346" w:rsidP="00C04346">
      <w:pPr>
        <w:pStyle w:val="21"/>
        <w:framePr w:w="8947" w:h="2087" w:hRule="exact" w:wrap="none" w:vAnchor="page" w:hAnchor="page" w:x="1482" w:y="13384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Як жити, щоб якнайбільше принести користі своєму народові, щоб допомогти йому вирватися на волю?</w:t>
      </w:r>
    </w:p>
    <w:p w:rsidR="00C04346" w:rsidRDefault="00C04346" w:rsidP="00C04346">
      <w:pPr>
        <w:pStyle w:val="21"/>
        <w:framePr w:w="8947" w:h="353" w:hRule="exact" w:wrap="none" w:vAnchor="page" w:hAnchor="page" w:x="1482" w:y="13072"/>
        <w:shd w:val="clear" w:color="auto" w:fill="auto"/>
        <w:spacing w:line="280" w:lineRule="exact"/>
        <w:ind w:right="120" w:firstLine="0"/>
        <w:jc w:val="center"/>
      </w:pPr>
      <w:r>
        <w:rPr>
          <w:rStyle w:val="14pt0pt"/>
        </w:rPr>
        <w:t>ІСТОРІЯ НАПИСАННЯ ПОЕЗІЇ</w:t>
      </w:r>
    </w:p>
    <w:p w:rsidR="00C04346" w:rsidRDefault="00C04346" w:rsidP="00C04346">
      <w:pPr>
        <w:rPr>
          <w:sz w:val="2"/>
          <w:szCs w:val="2"/>
        </w:rPr>
        <w:sectPr w:rsidR="00C043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4346" w:rsidRDefault="00C04346" w:rsidP="00C04346">
      <w:pPr>
        <w:pStyle w:val="20"/>
        <w:framePr w:wrap="none" w:vAnchor="page" w:hAnchor="page" w:x="1506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174</w:t>
      </w:r>
    </w:p>
    <w:p w:rsidR="00C04346" w:rsidRDefault="00C04346" w:rsidP="00C04346">
      <w:pPr>
        <w:pStyle w:val="a0"/>
        <w:framePr w:wrap="none" w:vAnchor="page" w:hAnchor="page" w:x="5288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shd w:val="clear" w:color="auto" w:fill="auto"/>
        <w:spacing w:line="331" w:lineRule="exact"/>
        <w:ind w:left="160" w:right="40" w:firstLine="320"/>
      </w:pPr>
      <w:r>
        <w:rPr>
          <w:rStyle w:val="14pt0pt"/>
        </w:rPr>
        <w:t>Свої роздуми над смислом людського життя поет вилив у вірші «Минають дні, минають ночі...» (1845).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shd w:val="clear" w:color="auto" w:fill="auto"/>
        <w:spacing w:line="331" w:lineRule="exact"/>
        <w:ind w:left="160" w:right="40" w:firstLine="320"/>
      </w:pPr>
      <w:r>
        <w:rPr>
          <w:rStyle w:val="14pt0pt"/>
        </w:rPr>
        <w:t>Даний твір уміщений у збірку «Три літа». Цей вірш поет написав у В’юниці 21 грудня 1845р. за чотири дні до створення «Заповіту».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shd w:val="clear" w:color="auto" w:fill="auto"/>
        <w:spacing w:line="331" w:lineRule="exact"/>
        <w:ind w:left="160" w:right="40" w:firstLine="320"/>
      </w:pPr>
      <w:r>
        <w:rPr>
          <w:rStyle w:val="14pt0pt"/>
        </w:rPr>
        <w:t>Поезія привабила багатьох композиторів. Музику до неї писали М. Лисенко, С. Воробкевич, В. Заремба.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1"/>
          <w:numId w:val="3"/>
        </w:numPr>
        <w:shd w:val="clear" w:color="auto" w:fill="auto"/>
        <w:tabs>
          <w:tab w:val="left" w:pos="741"/>
        </w:tabs>
        <w:spacing w:line="331" w:lineRule="exact"/>
        <w:ind w:left="480" w:right="40" w:hanging="32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роздуми поета над важкою долею своєю і пригнобленого люду.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1"/>
          <w:numId w:val="3"/>
        </w:numPr>
        <w:shd w:val="clear" w:color="auto" w:fill="auto"/>
        <w:tabs>
          <w:tab w:val="left" w:pos="654"/>
        </w:tabs>
        <w:spacing w:line="331" w:lineRule="exact"/>
        <w:ind w:left="480" w:right="40" w:hanging="3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засудження пасивності народу, який «спить на волі» і не праг</w:t>
      </w:r>
      <w:r>
        <w:rPr>
          <w:rStyle w:val="14pt0pt"/>
        </w:rPr>
        <w:softHyphen/>
        <w:t>не позбавити себе кайданів.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1"/>
          <w:numId w:val="3"/>
        </w:numPr>
        <w:shd w:val="clear" w:color="auto" w:fill="auto"/>
        <w:tabs>
          <w:tab w:val="left" w:pos="669"/>
        </w:tabs>
        <w:spacing w:line="331" w:lineRule="exact"/>
        <w:ind w:left="480" w:right="40" w:hanging="3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Страшно впасти у кайдани, Умирать в неволі, А ще гірше — спати, спати, І спати на волі.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1"/>
          <w:numId w:val="3"/>
        </w:numPr>
        <w:shd w:val="clear" w:color="auto" w:fill="auto"/>
        <w:tabs>
          <w:tab w:val="left" w:pos="664"/>
        </w:tabs>
        <w:spacing w:line="331" w:lineRule="exact"/>
        <w:ind w:left="480" w:hanging="32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громадянська лірика.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1"/>
          <w:numId w:val="3"/>
        </w:numPr>
        <w:shd w:val="clear" w:color="auto" w:fill="auto"/>
        <w:tabs>
          <w:tab w:val="left" w:pos="688"/>
        </w:tabs>
        <w:spacing w:line="331" w:lineRule="exact"/>
        <w:ind w:left="480" w:hanging="320"/>
        <w:jc w:val="both"/>
      </w:pPr>
      <w:r>
        <w:rPr>
          <w:rStyle w:val="14pt0pt"/>
        </w:rPr>
        <w:t>Обговорення змісту поезії. Бесіда за питаннями: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14pt0pt"/>
        </w:rPr>
        <w:t>Про що свідчить початок поезії.</w:t>
      </w:r>
    </w:p>
    <w:p w:rsidR="00C04346" w:rsidRDefault="00C04346" w:rsidP="00C04346">
      <w:pPr>
        <w:pStyle w:val="80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</w:pPr>
      <w:r>
        <w:rPr>
          <w:rStyle w:val="814pt0pt"/>
        </w:rPr>
        <w:t xml:space="preserve">Яким ви уявляєте ліричного героя твору? </w:t>
      </w:r>
      <w:r>
        <w:rPr>
          <w:rStyle w:val="812pt0pt"/>
          <w:i/>
          <w:iCs/>
        </w:rPr>
        <w:t>(...Гаснуть очі, Заснули думи, серце спить, І все заснуло, і не знаю, Чи я живу, чи доживаю, Чи так по світу волочусь Бо вже не плачу й не сміюсь)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  <w:jc w:val="both"/>
      </w:pPr>
      <w:r>
        <w:rPr>
          <w:rStyle w:val="14pt0pt"/>
        </w:rPr>
        <w:t>Як за допомогою опису природи поет намагається відтворити вну</w:t>
      </w:r>
      <w:r>
        <w:rPr>
          <w:rStyle w:val="14pt0pt"/>
        </w:rPr>
        <w:softHyphen/>
        <w:t>трішній стан героя поезії?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  <w:jc w:val="both"/>
      </w:pPr>
      <w:r>
        <w:rPr>
          <w:rStyle w:val="14pt0pt"/>
        </w:rPr>
        <w:t>Через що герой твору не може визначитися: чи він живе, чи до</w:t>
      </w:r>
      <w:r>
        <w:rPr>
          <w:rStyle w:val="14pt0pt"/>
        </w:rPr>
        <w:softHyphen/>
        <w:t>живає?</w:t>
      </w:r>
    </w:p>
    <w:p w:rsidR="00C04346" w:rsidRDefault="00C04346" w:rsidP="00C04346">
      <w:pPr>
        <w:pStyle w:val="90"/>
        <w:framePr w:w="8942" w:h="14030" w:hRule="exact" w:wrap="none" w:vAnchor="page" w:hAnchor="page" w:x="1496" w:y="1651"/>
        <w:shd w:val="clear" w:color="auto" w:fill="auto"/>
        <w:tabs>
          <w:tab w:val="left" w:pos="2074"/>
          <w:tab w:val="left" w:pos="2962"/>
          <w:tab w:val="left" w:pos="3768"/>
          <w:tab w:val="left" w:pos="4157"/>
          <w:tab w:val="left" w:pos="7339"/>
        </w:tabs>
        <w:spacing w:line="80" w:lineRule="exact"/>
        <w:ind w:right="220"/>
      </w:pPr>
      <w:r>
        <w:rPr>
          <w:rStyle w:val="9Consolas8pt"/>
        </w:rPr>
        <w:t>ГЧ</w:t>
      </w:r>
      <w:r>
        <w:rPr>
          <w:rStyle w:val="9Consolas8pt"/>
        </w:rPr>
        <w:tab/>
        <w:t>•</w:t>
      </w:r>
      <w:r>
        <w:rPr>
          <w:rStyle w:val="9Consolas8pt"/>
        </w:rPr>
        <w:tab/>
        <w:t>и</w:t>
      </w:r>
      <w:r>
        <w:rPr>
          <w:rStyle w:val="9Consolas8pt"/>
        </w:rPr>
        <w:tab/>
        <w:t>и</w:t>
      </w:r>
      <w:r>
        <w:rPr>
          <w:rStyle w:val="9Consolas8pt"/>
        </w:rPr>
        <w:tab/>
        <w:t>■</w:t>
      </w:r>
      <w:r>
        <w:rPr>
          <w:rStyle w:val="9Consolas8pt"/>
        </w:rPr>
        <w:tab/>
        <w:t>•••</w:t>
      </w:r>
    </w:p>
    <w:p w:rsidR="00C04346" w:rsidRDefault="00C04346" w:rsidP="00C04346">
      <w:pPr>
        <w:pStyle w:val="30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312pt0pt"/>
        </w:rPr>
        <w:t>3 якою метою ліричнии герой вірша звертається до своєї долі.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  <w:jc w:val="both"/>
      </w:pPr>
      <w:r>
        <w:rPr>
          <w:rStyle w:val="14pt0pt"/>
        </w:rPr>
        <w:t>Чому пасивність, на думку Шевченка,— основний ворог у житті людини?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4pt0pt"/>
        </w:rPr>
        <w:t>Через що поет порівнює бездіяльну людину з гнилою колодою?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14pt0pt"/>
        </w:rPr>
        <w:t>Прокоментуйте рядки: «...дай жити, серцем жити і людей любити».</w:t>
      </w:r>
    </w:p>
    <w:p w:rsidR="00C04346" w:rsidRDefault="00C04346" w:rsidP="00C04346">
      <w:pPr>
        <w:pStyle w:val="80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</w:pPr>
      <w:r>
        <w:rPr>
          <w:rStyle w:val="814pt0pt"/>
        </w:rPr>
        <w:t xml:space="preserve">Якою, на думку Тараса Григоровича, є неволя? </w:t>
      </w:r>
      <w:r>
        <w:rPr>
          <w:rStyle w:val="812pt0pt"/>
          <w:i/>
          <w:iCs/>
        </w:rPr>
        <w:t>(Страшно впасти у кай</w:t>
      </w:r>
      <w:r>
        <w:rPr>
          <w:rStyle w:val="812pt0pt"/>
          <w:i/>
          <w:iCs/>
        </w:rPr>
        <w:softHyphen/>
        <w:t>дани, Умирать в неволі, А ще гірше — спати, спати, і спати на волі)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4pt0pt"/>
        </w:rPr>
        <w:t>Чому життя у неволі Т. Шевченко ототожнює зі смертю?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14pt0pt"/>
        </w:rPr>
        <w:t>3 якою метою митець повсякчас звертається до своєї долі?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14pt0pt"/>
        </w:rPr>
        <w:t>Про що свідчить закінчення поезії?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  <w:jc w:val="both"/>
      </w:pPr>
      <w:r>
        <w:rPr>
          <w:rStyle w:val="14pt0pt"/>
        </w:rPr>
        <w:t>Чому ліричний герой, звертаючись до Бога, просить у нього дати йому якщо не доброї долі, то хоч злої?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1"/>
          <w:numId w:val="3"/>
        </w:numPr>
        <w:shd w:val="clear" w:color="auto" w:fill="auto"/>
        <w:tabs>
          <w:tab w:val="left" w:pos="688"/>
        </w:tabs>
        <w:spacing w:line="331" w:lineRule="exact"/>
        <w:ind w:left="480" w:hanging="320"/>
        <w:jc w:val="both"/>
      </w:pPr>
      <w:r>
        <w:rPr>
          <w:rStyle w:val="14pt0pt"/>
        </w:rPr>
        <w:t>Міні-діскусія. Обговорення питань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  <w:jc w:val="both"/>
      </w:pPr>
      <w:r>
        <w:rPr>
          <w:rStyle w:val="14pt0pt"/>
        </w:rPr>
        <w:t>Хто є творцем долі людської? Вона залежить від самої людини, її оточення чи від обставин? Відповідь вмотивуйте.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14pt0pt"/>
        </w:rPr>
        <w:t>В чому полягає ваше призначення у світі?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numPr>
          <w:ilvl w:val="1"/>
          <w:numId w:val="3"/>
        </w:numPr>
        <w:shd w:val="clear" w:color="auto" w:fill="auto"/>
        <w:tabs>
          <w:tab w:val="left" w:pos="678"/>
        </w:tabs>
        <w:spacing w:line="331" w:lineRule="exact"/>
        <w:ind w:left="480" w:hanging="320"/>
        <w:jc w:val="both"/>
      </w:pPr>
      <w:r>
        <w:rPr>
          <w:rStyle w:val="14pt0pt"/>
        </w:rPr>
        <w:t>Художні особливості твору.</w:t>
      </w:r>
    </w:p>
    <w:p w:rsidR="00C04346" w:rsidRDefault="00C04346" w:rsidP="00C04346">
      <w:pPr>
        <w:pStyle w:val="21"/>
        <w:framePr w:w="8942" w:h="14030" w:hRule="exact" w:wrap="none" w:vAnchor="page" w:hAnchor="page" w:x="1496" w:y="1651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Метафори:</w:t>
      </w:r>
      <w:r>
        <w:rPr>
          <w:rStyle w:val="14pt0pt"/>
        </w:rPr>
        <w:t xml:space="preserve"> «шелестить листя», «заснули думи», «серце спить», «Гаснуть очі».</w:t>
      </w:r>
    </w:p>
    <w:p w:rsidR="00C04346" w:rsidRDefault="00C04346" w:rsidP="00C04346">
      <w:pPr>
        <w:pStyle w:val="80"/>
        <w:framePr w:w="8942" w:h="14030" w:hRule="exact" w:wrap="none" w:vAnchor="page" w:hAnchor="page" w:x="1496" w:y="1651"/>
        <w:shd w:val="clear" w:color="auto" w:fill="auto"/>
        <w:spacing w:line="331" w:lineRule="exact"/>
        <w:ind w:left="160" w:firstLine="320"/>
        <w:jc w:val="left"/>
      </w:pPr>
      <w:r>
        <w:rPr>
          <w:rStyle w:val="812pt0pt"/>
          <w:i/>
          <w:iCs/>
        </w:rPr>
        <w:t>Риторичне запитання:</w:t>
      </w:r>
      <w:r>
        <w:rPr>
          <w:rStyle w:val="814pt0pt"/>
        </w:rPr>
        <w:t xml:space="preserve"> «Доле, де ти?».</w:t>
      </w:r>
    </w:p>
    <w:p w:rsidR="00C04346" w:rsidRDefault="00C04346" w:rsidP="00C04346">
      <w:pPr>
        <w:rPr>
          <w:sz w:val="2"/>
          <w:szCs w:val="2"/>
        </w:rPr>
        <w:sectPr w:rsidR="00C043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4346" w:rsidRDefault="00C04346" w:rsidP="00C04346">
      <w:pPr>
        <w:pStyle w:val="a0"/>
        <w:framePr w:wrap="none" w:vAnchor="page" w:hAnchor="page" w:x="1362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04346" w:rsidRDefault="00C04346" w:rsidP="00C04346">
      <w:pPr>
        <w:pStyle w:val="20"/>
        <w:framePr w:wrap="none" w:vAnchor="page" w:hAnchor="page" w:x="9872" w:y="1149"/>
        <w:shd w:val="clear" w:color="auto" w:fill="auto"/>
        <w:spacing w:line="220" w:lineRule="exact"/>
        <w:ind w:left="20"/>
      </w:pPr>
      <w:r>
        <w:rPr>
          <w:rStyle w:val="2BookmanOldStyle11pt0pt"/>
        </w:rPr>
        <w:t>175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ind w:left="120" w:right="300" w:firstLine="360"/>
      </w:pPr>
      <w:r>
        <w:rPr>
          <w:rStyle w:val="12pt0pt"/>
        </w:rPr>
        <w:t>Повтори:</w:t>
      </w:r>
      <w:r>
        <w:rPr>
          <w:rStyle w:val="14pt0pt"/>
        </w:rPr>
        <w:t xml:space="preserve"> «Доле, де ти?», «...дай злої, злої», «...Жити, серцем жи</w:t>
      </w:r>
      <w:r>
        <w:rPr>
          <w:rStyle w:val="14pt0pt"/>
        </w:rPr>
        <w:softHyphen/>
        <w:t>ти», «...спати, спати», «Коли доброї — жаль боже».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after="225"/>
        <w:ind w:left="120" w:right="300" w:firstLine="360"/>
      </w:pPr>
      <w:r>
        <w:rPr>
          <w:rStyle w:val="12pt0pt"/>
        </w:rPr>
        <w:t>Риторичні запитання:</w:t>
      </w:r>
      <w:r>
        <w:rPr>
          <w:rStyle w:val="14pt0pt"/>
        </w:rPr>
        <w:t xml:space="preserve"> «То дай злої, злої! І світ запалити!», «Немає ніякої!», «Чи жив, чи загинув!».</w:t>
      </w:r>
    </w:p>
    <w:p w:rsidR="00C04346" w:rsidRDefault="00C04346" w:rsidP="00C04346">
      <w:pPr>
        <w:pStyle w:val="23"/>
        <w:framePr w:w="9182" w:h="14030" w:hRule="exact" w:wrap="none" w:vAnchor="page" w:hAnchor="page" w:x="1376" w:y="1655"/>
        <w:numPr>
          <w:ilvl w:val="0"/>
          <w:numId w:val="2"/>
        </w:numPr>
        <w:shd w:val="clear" w:color="auto" w:fill="auto"/>
        <w:tabs>
          <w:tab w:val="left" w:pos="845"/>
        </w:tabs>
        <w:spacing w:after="63" w:line="270" w:lineRule="exact"/>
        <w:ind w:left="780" w:hanging="300"/>
      </w:pPr>
      <w:bookmarkStart w:id="0" w:name="bookmark178"/>
      <w:r>
        <w:rPr>
          <w:rStyle w:val="2Arial135pt0pt"/>
          <w:b/>
          <w:bCs/>
        </w:rPr>
        <w:t>Закріплення вивченого матеріалу</w:t>
      </w:r>
      <w:bookmarkEnd w:id="0"/>
    </w:p>
    <w:p w:rsidR="00C04346" w:rsidRDefault="00C04346" w:rsidP="00C04346">
      <w:pPr>
        <w:pStyle w:val="60"/>
        <w:framePr w:w="9182" w:h="14030" w:hRule="exact" w:wrap="none" w:vAnchor="page" w:hAnchor="page" w:x="1376" w:y="1655"/>
        <w:numPr>
          <w:ilvl w:val="0"/>
          <w:numId w:val="4"/>
        </w:numPr>
        <w:shd w:val="clear" w:color="auto" w:fill="auto"/>
        <w:tabs>
          <w:tab w:val="left" w:pos="758"/>
        </w:tabs>
        <w:spacing w:before="0" w:after="0" w:line="331" w:lineRule="exact"/>
        <w:ind w:left="480" w:right="300"/>
      </w:pPr>
      <w:r>
        <w:rPr>
          <w:rStyle w:val="6125pt"/>
          <w:b/>
          <w:bCs/>
        </w:rPr>
        <w:t>Тестове опитування за твором «Минають дні, минають ночі» Т. Шевченка.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398"/>
        </w:tabs>
        <w:spacing w:line="331" w:lineRule="exact"/>
        <w:ind w:left="480" w:hanging="360"/>
      </w:pPr>
      <w:r>
        <w:rPr>
          <w:rStyle w:val="14pt0pt"/>
        </w:rPr>
        <w:t>Ліричний герой поезії прагне жити: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виключно для себе; б) </w:t>
      </w:r>
      <w:r>
        <w:rPr>
          <w:rStyle w:val="12pt0pt"/>
        </w:rPr>
        <w:t>серцем і любити народ',</w:t>
      </w:r>
      <w:r>
        <w:rPr>
          <w:rStyle w:val="14pt0pt"/>
        </w:rPr>
        <w:t xml:space="preserve"> в) у спокої;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797"/>
        </w:tabs>
        <w:spacing w:line="331" w:lineRule="exact"/>
        <w:ind w:left="780" w:hanging="300"/>
      </w:pPr>
      <w:r>
        <w:rPr>
          <w:rStyle w:val="14pt0pt"/>
        </w:rPr>
        <w:t>г)</w:t>
      </w:r>
      <w:r>
        <w:rPr>
          <w:rStyle w:val="14pt0pt"/>
        </w:rPr>
        <w:tab/>
        <w:t>у гармонії з природою.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37"/>
        </w:tabs>
        <w:spacing w:line="331" w:lineRule="exact"/>
        <w:ind w:left="480" w:hanging="360"/>
      </w:pPr>
      <w:r>
        <w:rPr>
          <w:rStyle w:val="14pt0pt"/>
        </w:rPr>
        <w:t>Віршований розмір поезії: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</w:t>
      </w:r>
      <w:r>
        <w:rPr>
          <w:rStyle w:val="12pt0pt"/>
        </w:rPr>
        <w:t>ямб",</w:t>
      </w:r>
      <w:r>
        <w:rPr>
          <w:rStyle w:val="14pt0pt"/>
        </w:rPr>
        <w:t xml:space="preserve"> б) хорей; в) амфібрахій; г) дактиль.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18"/>
        </w:tabs>
        <w:spacing w:line="331" w:lineRule="exact"/>
        <w:ind w:left="480" w:right="3980" w:hanging="360"/>
      </w:pPr>
      <w:r>
        <w:rPr>
          <w:rStyle w:val="14pt0pt"/>
        </w:rPr>
        <w:t xml:space="preserve">У поезії Т. Шевченко звертається до: а) </w:t>
      </w:r>
      <w:r>
        <w:rPr>
          <w:rStyle w:val="12pt0pt"/>
        </w:rPr>
        <w:t>своєї долі;</w:t>
      </w:r>
      <w:r>
        <w:rPr>
          <w:rStyle w:val="14pt0pt"/>
        </w:rPr>
        <w:t xml:space="preserve"> б) гнобителів народу;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821"/>
        </w:tabs>
        <w:spacing w:line="331" w:lineRule="exact"/>
        <w:ind w:left="780" w:hanging="300"/>
      </w:pPr>
      <w:r>
        <w:rPr>
          <w:rStyle w:val="14pt0pt"/>
        </w:rPr>
        <w:t>в)</w:t>
      </w:r>
      <w:r>
        <w:rPr>
          <w:rStyle w:val="14pt0pt"/>
        </w:rPr>
        <w:tab/>
        <w:t>тих, хто прагне прожити життя у спокої; г) України.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42"/>
        </w:tabs>
        <w:spacing w:line="331" w:lineRule="exact"/>
        <w:ind w:left="480" w:hanging="360"/>
      </w:pPr>
      <w:r>
        <w:rPr>
          <w:rStyle w:val="14pt0pt"/>
        </w:rPr>
        <w:t>Найстрашніше для героя твору: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бути всіма проклятим; б) зрада; в) </w:t>
      </w:r>
      <w:r>
        <w:rPr>
          <w:rStyle w:val="12pt0pt"/>
        </w:rPr>
        <w:t>смерть у неволі;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806"/>
        </w:tabs>
        <w:spacing w:line="331" w:lineRule="exact"/>
        <w:ind w:left="780" w:hanging="300"/>
      </w:pPr>
      <w:r>
        <w:rPr>
          <w:rStyle w:val="14pt0pt"/>
        </w:rPr>
        <w:t>г)</w:t>
      </w:r>
      <w:r>
        <w:rPr>
          <w:rStyle w:val="14pt0pt"/>
        </w:rPr>
        <w:tab/>
        <w:t>зневажливе ставлення до вітчизняної культури.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13"/>
        </w:tabs>
        <w:spacing w:line="331" w:lineRule="exact"/>
        <w:ind w:left="480" w:hanging="360"/>
      </w:pPr>
      <w:r>
        <w:rPr>
          <w:rStyle w:val="14pt0pt"/>
        </w:rPr>
        <w:t>Чим хоче жити поет?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Думками; б) </w:t>
      </w:r>
      <w:r>
        <w:rPr>
          <w:rStyle w:val="12pt0pt"/>
        </w:rPr>
        <w:t>серцем;</w:t>
      </w:r>
      <w:r>
        <w:rPr>
          <w:rStyle w:val="14pt0pt"/>
        </w:rPr>
        <w:t xml:space="preserve"> в) почуттями;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806"/>
        </w:tabs>
        <w:spacing w:line="331" w:lineRule="exact"/>
        <w:ind w:left="780" w:hanging="300"/>
      </w:pPr>
      <w:r>
        <w:rPr>
          <w:rStyle w:val="14pt0pt"/>
        </w:rPr>
        <w:t>г)</w:t>
      </w:r>
      <w:r>
        <w:rPr>
          <w:rStyle w:val="14pt0pt"/>
        </w:rPr>
        <w:tab/>
        <w:t>сподіваннями і враженнями.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18"/>
        </w:tabs>
        <w:spacing w:line="331" w:lineRule="exact"/>
        <w:ind w:left="480" w:hanging="360"/>
      </w:pPr>
      <w:r>
        <w:rPr>
          <w:rStyle w:val="14pt0pt"/>
        </w:rPr>
        <w:t>Дана поезія написана у В’юниці: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</w:t>
      </w:r>
      <w:r>
        <w:rPr>
          <w:rStyle w:val="12pt0pt"/>
        </w:rPr>
        <w:t>21.12.1845р.;</w:t>
      </w:r>
      <w:r>
        <w:rPr>
          <w:rStyle w:val="14pt0pt"/>
        </w:rPr>
        <w:t xml:space="preserve"> б) 12.04.1854р.; в) 12.12.1847р.; г) 15.02.1842р.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32"/>
        </w:tabs>
        <w:spacing w:line="331" w:lineRule="exact"/>
        <w:ind w:left="480" w:right="840" w:hanging="360"/>
      </w:pPr>
      <w:r>
        <w:rPr>
          <w:rStyle w:val="14pt0pt"/>
        </w:rPr>
        <w:t xml:space="preserve">За жанровою спрямованістю цей вірш належить до лірики: а) філософської; б) </w:t>
      </w:r>
      <w:r>
        <w:rPr>
          <w:rStyle w:val="12pt0pt"/>
        </w:rPr>
        <w:t>громадянської;</w:t>
      </w:r>
      <w:r>
        <w:rPr>
          <w:rStyle w:val="14pt0pt"/>
        </w:rPr>
        <w:t xml:space="preserve"> в) інтимної; г) пейзажної.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27"/>
        </w:tabs>
        <w:spacing w:line="331" w:lineRule="exact"/>
        <w:ind w:left="480" w:hanging="360"/>
      </w:pPr>
      <w:r>
        <w:rPr>
          <w:rStyle w:val="14pt0pt"/>
        </w:rPr>
        <w:t>Пора року, зазначена у творі: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</w:t>
      </w:r>
      <w:r>
        <w:rPr>
          <w:rStyle w:val="12pt0pt"/>
        </w:rPr>
        <w:t>закінчення літа;</w:t>
      </w:r>
      <w:r>
        <w:rPr>
          <w:rStyle w:val="14pt0pt"/>
        </w:rPr>
        <w:t xml:space="preserve"> б) початок осені; в) середина весни;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802"/>
        </w:tabs>
        <w:spacing w:line="331" w:lineRule="exact"/>
        <w:ind w:left="780" w:hanging="300"/>
      </w:pPr>
      <w:r>
        <w:rPr>
          <w:rStyle w:val="14pt0pt"/>
        </w:rPr>
        <w:t>г)</w:t>
      </w:r>
      <w:r>
        <w:rPr>
          <w:rStyle w:val="14pt0pt"/>
        </w:rPr>
        <w:tab/>
        <w:t>пізня осінь.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432"/>
        </w:tabs>
        <w:spacing w:line="331" w:lineRule="exact"/>
        <w:ind w:left="480" w:hanging="360"/>
      </w:pPr>
      <w:r>
        <w:rPr>
          <w:rStyle w:val="14pt0pt"/>
        </w:rPr>
        <w:t>Визначте римування поезії: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кільцеве; б) паралельне; в) білий; г) </w:t>
      </w:r>
      <w:r>
        <w:rPr>
          <w:rStyle w:val="12pt0pt"/>
        </w:rPr>
        <w:t>суміжне (перехресне).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571"/>
        </w:tabs>
        <w:spacing w:line="331" w:lineRule="exact"/>
        <w:ind w:left="480" w:hanging="360"/>
      </w:pPr>
      <w:r>
        <w:rPr>
          <w:rStyle w:val="14pt0pt"/>
        </w:rPr>
        <w:t>Закінчення поезії: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4pt0pt"/>
        </w:rPr>
        <w:t xml:space="preserve">а) оптимістичне; б) </w:t>
      </w:r>
      <w:r>
        <w:rPr>
          <w:rStyle w:val="12pt0pt"/>
        </w:rPr>
        <w:t>песимістичне;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859"/>
        </w:tabs>
        <w:spacing w:line="331" w:lineRule="exact"/>
        <w:ind w:left="780" w:right="300" w:hanging="300"/>
      </w:pPr>
      <w:r>
        <w:rPr>
          <w:rStyle w:val="14pt0pt"/>
        </w:rPr>
        <w:t>в)</w:t>
      </w:r>
      <w:r>
        <w:rPr>
          <w:rStyle w:val="14pt0pt"/>
        </w:rPr>
        <w:tab/>
        <w:t>свідчить про байдуже ставлення героя до свого призначення у суспільстві;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802"/>
        </w:tabs>
        <w:spacing w:line="331" w:lineRule="exact"/>
        <w:ind w:left="780" w:hanging="300"/>
      </w:pPr>
      <w:r>
        <w:rPr>
          <w:rStyle w:val="14pt0pt"/>
        </w:rPr>
        <w:t>г)</w:t>
      </w:r>
      <w:r>
        <w:rPr>
          <w:rStyle w:val="14pt0pt"/>
        </w:rPr>
        <w:tab/>
        <w:t>не дає можливості визначити прагнення героя.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557"/>
        </w:tabs>
        <w:spacing w:line="331" w:lineRule="exact"/>
        <w:ind w:left="480" w:right="840" w:hanging="360"/>
      </w:pPr>
      <w:r>
        <w:rPr>
          <w:rStyle w:val="14pt0pt"/>
        </w:rPr>
        <w:t>Людську пасивність ліричний герой порівнює з: а) потонулим кораблем; б) пожовклим листям;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917"/>
          <w:tab w:val="left" w:pos="826"/>
        </w:tabs>
        <w:spacing w:line="331" w:lineRule="exact"/>
        <w:ind w:left="780" w:hanging="30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гнилою колодою;</w:t>
      </w:r>
      <w:r>
        <w:rPr>
          <w:rStyle w:val="14pt0pt"/>
        </w:rPr>
        <w:t xml:space="preserve"> г) міцним сном.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numPr>
          <w:ilvl w:val="0"/>
          <w:numId w:val="5"/>
        </w:numPr>
        <w:shd w:val="clear" w:color="auto" w:fill="auto"/>
        <w:tabs>
          <w:tab w:val="left" w:pos="571"/>
        </w:tabs>
        <w:spacing w:line="331" w:lineRule="exact"/>
        <w:ind w:left="480" w:hanging="360"/>
      </w:pPr>
      <w:r>
        <w:rPr>
          <w:rStyle w:val="14pt0pt"/>
        </w:rPr>
        <w:t>Поет прагне жити: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tabs>
          <w:tab w:val="left" w:pos="821"/>
        </w:tabs>
        <w:spacing w:line="331" w:lineRule="exact"/>
        <w:ind w:left="780" w:hanging="300"/>
      </w:pPr>
      <w:r>
        <w:rPr>
          <w:rStyle w:val="14pt0pt"/>
        </w:rPr>
        <w:t>а)</w:t>
      </w:r>
      <w:r>
        <w:rPr>
          <w:rStyle w:val="14pt0pt"/>
        </w:rPr>
        <w:tab/>
        <w:t xml:space="preserve">активно; б) </w:t>
      </w:r>
      <w:r>
        <w:rPr>
          <w:rStyle w:val="12pt0pt"/>
        </w:rPr>
        <w:t>серцем;</w:t>
      </w:r>
      <w:r>
        <w:rPr>
          <w:rStyle w:val="14pt0pt"/>
        </w:rPr>
        <w:t xml:space="preserve"> в) розумом; г) емоціями.</w:t>
      </w:r>
    </w:p>
    <w:p w:rsidR="00C04346" w:rsidRDefault="00C04346" w:rsidP="00C04346">
      <w:pPr>
        <w:pStyle w:val="21"/>
        <w:framePr w:w="9182" w:h="14030" w:hRule="exact" w:wrap="none" w:vAnchor="page" w:hAnchor="page" w:x="1376" w:y="1655"/>
        <w:shd w:val="clear" w:color="auto" w:fill="auto"/>
        <w:spacing w:line="331" w:lineRule="exact"/>
        <w:ind w:left="780" w:hanging="30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C04346" w:rsidRDefault="00C04346" w:rsidP="00C04346">
      <w:pPr>
        <w:rPr>
          <w:sz w:val="2"/>
          <w:szCs w:val="2"/>
        </w:rPr>
        <w:sectPr w:rsidR="00C043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4346" w:rsidRDefault="00C04346" w:rsidP="00C04346">
      <w:pPr>
        <w:pStyle w:val="20"/>
        <w:framePr w:wrap="none" w:vAnchor="page" w:hAnchor="page" w:x="1506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176</w:t>
      </w:r>
    </w:p>
    <w:p w:rsidR="00C04346" w:rsidRDefault="00C04346" w:rsidP="00C04346">
      <w:pPr>
        <w:pStyle w:val="a0"/>
        <w:framePr w:wrap="none" w:vAnchor="page" w:hAnchor="page" w:x="5288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04346" w:rsidRDefault="00C04346" w:rsidP="00C04346">
      <w:pPr>
        <w:pStyle w:val="60"/>
        <w:framePr w:w="8938" w:h="14080" w:hRule="exact" w:wrap="none" w:vAnchor="page" w:hAnchor="page" w:x="1496" w:y="1603"/>
        <w:numPr>
          <w:ilvl w:val="0"/>
          <w:numId w:val="4"/>
        </w:numPr>
        <w:shd w:val="clear" w:color="auto" w:fill="auto"/>
        <w:tabs>
          <w:tab w:val="left" w:pos="778"/>
        </w:tabs>
        <w:spacing w:before="0" w:after="0" w:line="403" w:lineRule="exact"/>
        <w:ind w:left="480" w:right="250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6"/>
        </w:numPr>
        <w:shd w:val="clear" w:color="auto" w:fill="auto"/>
        <w:tabs>
          <w:tab w:val="left" w:pos="413"/>
        </w:tabs>
        <w:ind w:left="480" w:right="20" w:hanging="360"/>
        <w:jc w:val="both"/>
      </w:pPr>
      <w:r>
        <w:rPr>
          <w:rStyle w:val="14pt0pt"/>
        </w:rPr>
        <w:t>Що необхідно, на думку поета, зробити народові для покращення свого життя. Висловлюючись, посилайтеся на зміст твору.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6"/>
        </w:numPr>
        <w:shd w:val="clear" w:color="auto" w:fill="auto"/>
        <w:tabs>
          <w:tab w:val="left" w:pos="422"/>
        </w:tabs>
        <w:ind w:left="480" w:right="20" w:hanging="360"/>
        <w:jc w:val="both"/>
      </w:pPr>
      <w:r>
        <w:rPr>
          <w:rStyle w:val="14pt0pt"/>
        </w:rPr>
        <w:t>Як ви вважаєте, чому доля поневоленого люду не була байдужою для письменника? Яким чином даний твір змушує кожного осмис</w:t>
      </w:r>
      <w:r>
        <w:rPr>
          <w:rStyle w:val="14pt0pt"/>
        </w:rPr>
        <w:softHyphen/>
        <w:t>лити своє призначення в житті?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6"/>
        </w:numPr>
        <w:shd w:val="clear" w:color="auto" w:fill="auto"/>
        <w:tabs>
          <w:tab w:val="left" w:pos="427"/>
        </w:tabs>
        <w:ind w:left="480" w:right="20" w:hanging="360"/>
        <w:jc w:val="both"/>
      </w:pPr>
      <w:r>
        <w:rPr>
          <w:rStyle w:val="14pt0pt"/>
        </w:rPr>
        <w:t>Визначте художні засоби в уривку з твору: Минають дні, минають ночі, Минає літо. Шелестить Пожовкле листя, гаснуть очі, Засну</w:t>
      </w:r>
      <w:r>
        <w:rPr>
          <w:rStyle w:val="14pt0pt"/>
        </w:rPr>
        <w:softHyphen/>
        <w:t>ли думи, серце спить...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shd w:val="clear" w:color="auto" w:fill="auto"/>
        <w:ind w:left="120" w:firstLine="360"/>
        <w:jc w:val="both"/>
      </w:pPr>
      <w:r>
        <w:rPr>
          <w:rStyle w:val="14pt0pt"/>
        </w:rPr>
        <w:t>а) метонімія, епітет; б) порівняння, тавтологія;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shd w:val="clear" w:color="auto" w:fill="auto"/>
        <w:tabs>
          <w:tab w:val="left" w:pos="821"/>
        </w:tabs>
        <w:spacing w:after="64"/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метафора, епітет; г) </w:t>
      </w:r>
      <w:r>
        <w:rPr>
          <w:rStyle w:val="12pt0pt"/>
        </w:rPr>
        <w:t>тавтологія, метафора.</w:t>
      </w:r>
    </w:p>
    <w:p w:rsidR="00C04346" w:rsidRDefault="00C04346" w:rsidP="00C04346">
      <w:pPr>
        <w:pStyle w:val="70"/>
        <w:framePr w:w="8938" w:h="14080" w:hRule="exact" w:wrap="none" w:vAnchor="page" w:hAnchor="page" w:x="1496" w:y="1603"/>
        <w:shd w:val="clear" w:color="auto" w:fill="auto"/>
        <w:spacing w:line="322" w:lineRule="exact"/>
        <w:ind w:left="120" w:firstLine="360"/>
        <w:jc w:val="both"/>
      </w:pPr>
      <w:r>
        <w:rPr>
          <w:rStyle w:val="70pt"/>
          <w:b/>
          <w:bCs/>
          <w:i/>
          <w:iCs/>
        </w:rPr>
        <w:t>Картка № 2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7"/>
        </w:numPr>
        <w:shd w:val="clear" w:color="auto" w:fill="auto"/>
        <w:tabs>
          <w:tab w:val="left" w:pos="398"/>
        </w:tabs>
        <w:spacing w:line="322" w:lineRule="exact"/>
        <w:ind w:left="480" w:right="20" w:hanging="360"/>
        <w:jc w:val="both"/>
      </w:pPr>
      <w:r>
        <w:rPr>
          <w:rStyle w:val="14pt0pt"/>
        </w:rPr>
        <w:t>Дослідіть, яким настроєм пройнятий твір. Чи змінюється він упро</w:t>
      </w:r>
      <w:r>
        <w:rPr>
          <w:rStyle w:val="14pt0pt"/>
        </w:rPr>
        <w:softHyphen/>
        <w:t>довж поезії? Свої спостереження вмотивуйте.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7"/>
        </w:numPr>
        <w:shd w:val="clear" w:color="auto" w:fill="auto"/>
        <w:tabs>
          <w:tab w:val="left" w:pos="427"/>
        </w:tabs>
        <w:spacing w:line="322" w:lineRule="exact"/>
        <w:ind w:left="480" w:right="20" w:hanging="360"/>
        <w:jc w:val="both"/>
      </w:pPr>
      <w:r>
        <w:rPr>
          <w:rStyle w:val="14pt0pt"/>
        </w:rPr>
        <w:t>Чому, на ваш погляд, Т. Шевченко у творі життя гнобленого на</w:t>
      </w:r>
      <w:r>
        <w:rPr>
          <w:rStyle w:val="14pt0pt"/>
        </w:rPr>
        <w:softHyphen/>
        <w:t>роду порівнює зі сном? Чи вважає він його щасливим? Відповідь аргументуйте.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7"/>
        </w:numPr>
        <w:shd w:val="clear" w:color="auto" w:fill="auto"/>
        <w:tabs>
          <w:tab w:val="left" w:pos="427"/>
        </w:tabs>
        <w:spacing w:line="322" w:lineRule="exact"/>
        <w:ind w:left="480" w:right="2080" w:hanging="360"/>
      </w:pPr>
      <w:r>
        <w:rPr>
          <w:rStyle w:val="14pt0pt"/>
        </w:rPr>
        <w:t>Наприкінці твору ліричний герой звертається до: а) всіх поневолених; б) самотніх;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shd w:val="clear" w:color="auto" w:fill="auto"/>
        <w:tabs>
          <w:tab w:val="left" w:pos="816"/>
        </w:tabs>
        <w:spacing w:after="60" w:line="322" w:lineRule="exact"/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тих, хто вірить у перемогу добра над злом; г) </w:t>
      </w:r>
      <w:r>
        <w:rPr>
          <w:rStyle w:val="12pt0pt"/>
        </w:rPr>
        <w:t>долі.</w:t>
      </w:r>
    </w:p>
    <w:p w:rsidR="00C04346" w:rsidRDefault="00C04346" w:rsidP="00C04346">
      <w:pPr>
        <w:pStyle w:val="70"/>
        <w:framePr w:w="8938" w:h="14080" w:hRule="exact" w:wrap="none" w:vAnchor="page" w:hAnchor="page" w:x="1496" w:y="1603"/>
        <w:shd w:val="clear" w:color="auto" w:fill="auto"/>
        <w:spacing w:line="322" w:lineRule="exact"/>
        <w:ind w:left="120" w:firstLine="360"/>
        <w:jc w:val="both"/>
      </w:pPr>
      <w:r>
        <w:rPr>
          <w:rStyle w:val="70pt"/>
          <w:b/>
          <w:bCs/>
          <w:i/>
          <w:iCs/>
        </w:rPr>
        <w:t>Картка № З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8"/>
        </w:numPr>
        <w:shd w:val="clear" w:color="auto" w:fill="auto"/>
        <w:tabs>
          <w:tab w:val="left" w:pos="398"/>
        </w:tabs>
        <w:spacing w:line="322" w:lineRule="exact"/>
        <w:ind w:left="480" w:right="20" w:hanging="360"/>
        <w:jc w:val="both"/>
      </w:pPr>
      <w:r>
        <w:rPr>
          <w:rStyle w:val="14pt0pt"/>
        </w:rPr>
        <w:t>Якої, на вашу думку, хоче долі поет для свого народу? Свої мір</w:t>
      </w:r>
      <w:r>
        <w:rPr>
          <w:rStyle w:val="14pt0pt"/>
        </w:rPr>
        <w:softHyphen/>
        <w:t>кування доведіть.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8"/>
        </w:numPr>
        <w:shd w:val="clear" w:color="auto" w:fill="auto"/>
        <w:tabs>
          <w:tab w:val="left" w:pos="442"/>
        </w:tabs>
        <w:spacing w:line="322" w:lineRule="exact"/>
        <w:ind w:left="480" w:right="20" w:hanging="360"/>
        <w:jc w:val="both"/>
      </w:pPr>
      <w:r>
        <w:rPr>
          <w:rStyle w:val="14pt0pt"/>
        </w:rPr>
        <w:t>Обґрунтуйте рядки поезії: Чи я живу, чи доживаю, Чи так по сві</w:t>
      </w:r>
      <w:r>
        <w:rPr>
          <w:rStyle w:val="14pt0pt"/>
        </w:rPr>
        <w:softHyphen/>
        <w:t>ту волочусь.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numPr>
          <w:ilvl w:val="0"/>
          <w:numId w:val="8"/>
        </w:numPr>
        <w:shd w:val="clear" w:color="auto" w:fill="auto"/>
        <w:tabs>
          <w:tab w:val="left" w:pos="427"/>
        </w:tabs>
        <w:spacing w:line="322" w:lineRule="exact"/>
        <w:ind w:left="480" w:hanging="360"/>
        <w:jc w:val="both"/>
      </w:pPr>
      <w:r>
        <w:rPr>
          <w:rStyle w:val="14pt0pt"/>
        </w:rPr>
        <w:t>Про свого героя поезії Т. Шевченко зазначає, що він: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shd w:val="clear" w:color="auto" w:fill="auto"/>
        <w:tabs>
          <w:tab w:val="left" w:pos="811"/>
        </w:tabs>
        <w:spacing w:line="322" w:lineRule="exact"/>
        <w:ind w:left="120" w:firstLine="36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прагне здобути влади на іншими;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shd w:val="clear" w:color="auto" w:fill="auto"/>
        <w:tabs>
          <w:tab w:val="left" w:pos="826"/>
        </w:tabs>
        <w:spacing w:line="322" w:lineRule="exact"/>
        <w:ind w:left="120" w:firstLine="36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насолоджується красою осінньої природи;</w:t>
      </w:r>
    </w:p>
    <w:p w:rsidR="00C04346" w:rsidRDefault="00C04346" w:rsidP="00C04346">
      <w:pPr>
        <w:pStyle w:val="21"/>
        <w:framePr w:w="8938" w:h="14080" w:hRule="exact" w:wrap="none" w:vAnchor="page" w:hAnchor="page" w:x="1496" w:y="1603"/>
        <w:shd w:val="clear" w:color="auto" w:fill="auto"/>
        <w:tabs>
          <w:tab w:val="left" w:pos="811"/>
        </w:tabs>
        <w:spacing w:after="221" w:line="322" w:lineRule="exact"/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живе у своє задоволення; г) </w:t>
      </w:r>
      <w:r>
        <w:rPr>
          <w:rStyle w:val="12pt0pt"/>
        </w:rPr>
        <w:t>блукає по світу.</w:t>
      </w:r>
    </w:p>
    <w:p w:rsidR="00C04346" w:rsidRDefault="00C04346" w:rsidP="00C04346">
      <w:pPr>
        <w:pStyle w:val="23"/>
        <w:framePr w:w="8938" w:h="14080" w:hRule="exact" w:wrap="none" w:vAnchor="page" w:hAnchor="page" w:x="1496" w:y="1603"/>
        <w:numPr>
          <w:ilvl w:val="0"/>
          <w:numId w:val="2"/>
        </w:numPr>
        <w:shd w:val="clear" w:color="auto" w:fill="auto"/>
        <w:tabs>
          <w:tab w:val="left" w:pos="955"/>
        </w:tabs>
        <w:spacing w:after="62" w:line="270" w:lineRule="exact"/>
        <w:ind w:left="120" w:firstLine="360"/>
        <w:jc w:val="both"/>
      </w:pPr>
      <w:bookmarkStart w:id="1" w:name="bookmark179"/>
      <w:r>
        <w:rPr>
          <w:rStyle w:val="2Arial135pt0pt"/>
          <w:b/>
          <w:bCs/>
        </w:rPr>
        <w:t>Підсумок уроку</w:t>
      </w:r>
      <w:bookmarkEnd w:id="1"/>
    </w:p>
    <w:p w:rsidR="00C04346" w:rsidRDefault="00C04346" w:rsidP="00C04346">
      <w:pPr>
        <w:pStyle w:val="21"/>
        <w:framePr w:w="8938" w:h="14080" w:hRule="exact" w:wrap="none" w:vAnchor="page" w:hAnchor="page" w:x="1496" w:y="1603"/>
        <w:shd w:val="clear" w:color="auto" w:fill="auto"/>
        <w:spacing w:after="83"/>
        <w:ind w:left="120" w:right="20" w:firstLine="360"/>
        <w:jc w:val="both"/>
      </w:pPr>
      <w:r>
        <w:rPr>
          <w:rStyle w:val="14pt0pt"/>
        </w:rPr>
        <w:t>У поезії «Минають дні, минають ночі...» звучить мотив осуду лю</w:t>
      </w:r>
      <w:r>
        <w:rPr>
          <w:rStyle w:val="14pt0pt"/>
        </w:rPr>
        <w:softHyphen/>
        <w:t>дей, які задовольняються своїм підневільним становищем у тогочасній Росії, людей безликих, які вели безтурботне життя й ні до чого в сві</w:t>
      </w:r>
      <w:r>
        <w:rPr>
          <w:rStyle w:val="14pt0pt"/>
        </w:rPr>
        <w:softHyphen/>
        <w:t>ті не прагнули. Кобзар твердо переконаний, що людина не повинна бути пасивною, вона мусить боротися за своє майбутнє. Байдужість, на думку Т. Шевченка,— це найстрашніше, що може бути в житті:</w:t>
      </w:r>
    </w:p>
    <w:p w:rsidR="00C04346" w:rsidRDefault="00C04346" w:rsidP="00C04346">
      <w:pPr>
        <w:pStyle w:val="30"/>
        <w:framePr w:w="8938" w:h="14080" w:hRule="exact" w:wrap="none" w:vAnchor="page" w:hAnchor="page" w:x="1496" w:y="1603"/>
        <w:shd w:val="clear" w:color="auto" w:fill="auto"/>
        <w:ind w:left="2760" w:firstLine="0"/>
        <w:jc w:val="left"/>
      </w:pPr>
      <w:r>
        <w:rPr>
          <w:rStyle w:val="312pt0pt"/>
        </w:rPr>
        <w:t>Страшно впасти у кайдани,</w:t>
      </w:r>
    </w:p>
    <w:p w:rsidR="00C04346" w:rsidRDefault="00C04346" w:rsidP="00C04346">
      <w:pPr>
        <w:pStyle w:val="30"/>
        <w:framePr w:w="8938" w:h="14080" w:hRule="exact" w:wrap="none" w:vAnchor="page" w:hAnchor="page" w:x="1496" w:y="1603"/>
        <w:shd w:val="clear" w:color="auto" w:fill="auto"/>
        <w:ind w:left="2760" w:firstLine="0"/>
        <w:jc w:val="left"/>
      </w:pPr>
      <w:r>
        <w:rPr>
          <w:rStyle w:val="312pt0pt"/>
        </w:rPr>
        <w:t>Умирать в неволі,</w:t>
      </w:r>
    </w:p>
    <w:p w:rsidR="00C04346" w:rsidRDefault="00C04346" w:rsidP="00C04346">
      <w:pPr>
        <w:pStyle w:val="30"/>
        <w:framePr w:w="8938" w:h="14080" w:hRule="exact" w:wrap="none" w:vAnchor="page" w:hAnchor="page" w:x="1496" w:y="1603"/>
        <w:shd w:val="clear" w:color="auto" w:fill="auto"/>
        <w:ind w:left="2760" w:right="3000" w:firstLine="0"/>
        <w:jc w:val="left"/>
      </w:pPr>
      <w:r>
        <w:rPr>
          <w:rStyle w:val="312pt0pt"/>
        </w:rPr>
        <w:t>А ще гірше — спати, спати І спати на волі.</w:t>
      </w:r>
    </w:p>
    <w:p w:rsidR="00C04346" w:rsidRDefault="00C04346" w:rsidP="00C04346">
      <w:pPr>
        <w:rPr>
          <w:sz w:val="2"/>
          <w:szCs w:val="2"/>
        </w:rPr>
        <w:sectPr w:rsidR="00C043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4346" w:rsidRDefault="00C04346" w:rsidP="00C04346">
      <w:pPr>
        <w:pStyle w:val="a0"/>
        <w:framePr w:wrap="none" w:vAnchor="page" w:hAnchor="page" w:x="1489" w:y="115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04346" w:rsidRDefault="00C04346" w:rsidP="00C04346">
      <w:pPr>
        <w:pStyle w:val="20"/>
        <w:framePr w:wrap="none" w:vAnchor="page" w:hAnchor="page" w:x="9999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177</w:t>
      </w:r>
    </w:p>
    <w:p w:rsidR="00C04346" w:rsidRDefault="00C04346" w:rsidP="00C04346">
      <w:pPr>
        <w:pStyle w:val="21"/>
        <w:framePr w:w="8947" w:h="9158" w:hRule="exact" w:wrap="none" w:vAnchor="page" w:hAnchor="page" w:x="1494" w:y="1642"/>
        <w:shd w:val="clear" w:color="auto" w:fill="auto"/>
        <w:spacing w:after="197" w:line="336" w:lineRule="exact"/>
        <w:ind w:left="20" w:right="20" w:firstLine="460"/>
        <w:jc w:val="both"/>
      </w:pPr>
      <w:r>
        <w:rPr>
          <w:rStyle w:val="14pt0pt"/>
        </w:rPr>
        <w:t>Поезія «Минають дні, минають ночі...» — це глибоко патріотичний твір, у ньому чітко окреслюється позиція поета-борця, який закликає читачів до активних дій на користь свого народу, своєї країни. Поет, звертаючись до долі, просить у неї неї не багатства:</w:t>
      </w:r>
    </w:p>
    <w:p w:rsidR="00C04346" w:rsidRDefault="00C04346" w:rsidP="00C04346">
      <w:pPr>
        <w:pStyle w:val="30"/>
        <w:framePr w:w="8947" w:h="9158" w:hRule="exact" w:wrap="none" w:vAnchor="page" w:hAnchor="page" w:x="1494" w:y="1642"/>
        <w:shd w:val="clear" w:color="auto" w:fill="auto"/>
        <w:spacing w:after="58" w:line="240" w:lineRule="exact"/>
        <w:ind w:left="180" w:firstLine="0"/>
        <w:jc w:val="center"/>
      </w:pPr>
      <w:r>
        <w:rPr>
          <w:rStyle w:val="312pt0pt"/>
        </w:rPr>
        <w:t>А дай жити, серцем жити</w:t>
      </w:r>
    </w:p>
    <w:p w:rsidR="00C04346" w:rsidRDefault="00C04346" w:rsidP="00C04346">
      <w:pPr>
        <w:pStyle w:val="30"/>
        <w:framePr w:w="8947" w:h="9158" w:hRule="exact" w:wrap="none" w:vAnchor="page" w:hAnchor="page" w:x="1494" w:y="1642"/>
        <w:shd w:val="clear" w:color="auto" w:fill="auto"/>
        <w:spacing w:after="125" w:line="240" w:lineRule="exact"/>
        <w:ind w:left="2760" w:firstLine="0"/>
        <w:jc w:val="left"/>
      </w:pPr>
      <w:r>
        <w:rPr>
          <w:rStyle w:val="312pt0pt"/>
        </w:rPr>
        <w:t>І людей любити...</w:t>
      </w:r>
    </w:p>
    <w:p w:rsidR="00C04346" w:rsidRDefault="00C04346" w:rsidP="00C04346">
      <w:pPr>
        <w:pStyle w:val="21"/>
        <w:framePr w:w="8947" w:h="9158" w:hRule="exact" w:wrap="none" w:vAnchor="page" w:hAnchor="page" w:x="1494" w:y="1642"/>
        <w:shd w:val="clear" w:color="auto" w:fill="auto"/>
        <w:spacing w:after="139" w:line="336" w:lineRule="exact"/>
        <w:ind w:left="20" w:right="20" w:firstLine="460"/>
        <w:jc w:val="both"/>
      </w:pPr>
      <w:r>
        <w:rPr>
          <w:rStyle w:val="14pt0pt"/>
        </w:rPr>
        <w:t>На думку Кобзаря, людина не повинна бути байдужою, бо байду</w:t>
      </w:r>
      <w:r>
        <w:rPr>
          <w:rStyle w:val="14pt0pt"/>
        </w:rPr>
        <w:softHyphen/>
        <w:t>жість страшніша за зло: байдужість — замаскована, не знати від кого її чекати, а до зла людина морально себе готує, готує себе на бороть</w:t>
      </w:r>
      <w:r>
        <w:rPr>
          <w:rStyle w:val="14pt0pt"/>
        </w:rPr>
        <w:softHyphen/>
        <w:t>бу зі злом. Тому поет пише:</w:t>
      </w:r>
    </w:p>
    <w:p w:rsidR="00C04346" w:rsidRDefault="00C04346" w:rsidP="00C04346">
      <w:pPr>
        <w:pStyle w:val="30"/>
        <w:framePr w:w="8947" w:h="9158" w:hRule="exact" w:wrap="none" w:vAnchor="page" w:hAnchor="page" w:x="1494" w:y="1642"/>
        <w:shd w:val="clear" w:color="auto" w:fill="auto"/>
        <w:spacing w:line="312" w:lineRule="exact"/>
        <w:ind w:left="180" w:firstLine="0"/>
        <w:jc w:val="center"/>
      </w:pPr>
      <w:r>
        <w:rPr>
          <w:rStyle w:val="312pt0pt"/>
        </w:rPr>
        <w:t>Доле, де ти! Доле, де ти?</w:t>
      </w:r>
    </w:p>
    <w:p w:rsidR="00C04346" w:rsidRDefault="00C04346" w:rsidP="00C04346">
      <w:pPr>
        <w:pStyle w:val="30"/>
        <w:framePr w:w="8947" w:h="9158" w:hRule="exact" w:wrap="none" w:vAnchor="page" w:hAnchor="page" w:x="1494" w:y="1642"/>
        <w:shd w:val="clear" w:color="auto" w:fill="auto"/>
        <w:spacing w:line="312" w:lineRule="exact"/>
        <w:ind w:left="2760" w:firstLine="0"/>
        <w:jc w:val="left"/>
      </w:pPr>
      <w:r>
        <w:rPr>
          <w:rStyle w:val="312pt0pt"/>
        </w:rPr>
        <w:t>Нема ніякої!</w:t>
      </w:r>
    </w:p>
    <w:p w:rsidR="00C04346" w:rsidRDefault="00C04346" w:rsidP="00C04346">
      <w:pPr>
        <w:pStyle w:val="30"/>
        <w:framePr w:w="8947" w:h="9158" w:hRule="exact" w:wrap="none" w:vAnchor="page" w:hAnchor="page" w:x="1494" w:y="1642"/>
        <w:shd w:val="clear" w:color="auto" w:fill="auto"/>
        <w:spacing w:line="312" w:lineRule="exact"/>
        <w:ind w:left="180" w:firstLine="0"/>
        <w:jc w:val="center"/>
      </w:pPr>
      <w:r>
        <w:rPr>
          <w:rStyle w:val="312pt0pt"/>
        </w:rPr>
        <w:t>Коли доброї, жаль, Боже,</w:t>
      </w:r>
    </w:p>
    <w:p w:rsidR="00C04346" w:rsidRDefault="00C04346" w:rsidP="00C04346">
      <w:pPr>
        <w:pStyle w:val="30"/>
        <w:framePr w:w="8947" w:h="9158" w:hRule="exact" w:wrap="none" w:vAnchor="page" w:hAnchor="page" w:x="1494" w:y="1642"/>
        <w:shd w:val="clear" w:color="auto" w:fill="auto"/>
        <w:spacing w:after="101" w:line="312" w:lineRule="exact"/>
        <w:ind w:left="2760" w:firstLine="0"/>
        <w:jc w:val="left"/>
      </w:pPr>
      <w:r>
        <w:rPr>
          <w:rStyle w:val="312pt0pt"/>
        </w:rPr>
        <w:t>То дай злої! Злої!</w:t>
      </w:r>
    </w:p>
    <w:p w:rsidR="00C04346" w:rsidRDefault="00C04346" w:rsidP="00C04346">
      <w:pPr>
        <w:pStyle w:val="21"/>
        <w:framePr w:w="8947" w:h="9158" w:hRule="exact" w:wrap="none" w:vAnchor="page" w:hAnchor="page" w:x="1494" w:y="1642"/>
        <w:shd w:val="clear" w:color="auto" w:fill="auto"/>
        <w:spacing w:after="293" w:line="336" w:lineRule="exact"/>
        <w:ind w:left="20" w:right="20" w:firstLine="460"/>
        <w:jc w:val="both"/>
      </w:pPr>
      <w:r>
        <w:rPr>
          <w:rStyle w:val="14pt0pt"/>
        </w:rPr>
        <w:t>Життя й творчість Т. Шевченка — це боротьба за крашу долю на</w:t>
      </w:r>
      <w:r>
        <w:rPr>
          <w:rStyle w:val="14pt0pt"/>
        </w:rPr>
        <w:softHyphen/>
        <w:t>роду, за те, щоб показати йому шлях до майбутнього, допомогти йо</w:t>
      </w:r>
      <w:r>
        <w:rPr>
          <w:rStyle w:val="14pt0pt"/>
        </w:rPr>
        <w:softHyphen/>
        <w:t>му повірити в свої сили, запалити іскру надаї, іскру волелюбності, правди, щастя.</w:t>
      </w:r>
    </w:p>
    <w:p w:rsidR="00C04346" w:rsidRDefault="00C04346" w:rsidP="00C04346">
      <w:pPr>
        <w:pStyle w:val="40"/>
        <w:framePr w:w="8947" w:h="9158" w:hRule="exact" w:wrap="none" w:vAnchor="page" w:hAnchor="page" w:x="1494" w:y="1642"/>
        <w:numPr>
          <w:ilvl w:val="0"/>
          <w:numId w:val="2"/>
        </w:numPr>
        <w:shd w:val="clear" w:color="auto" w:fill="auto"/>
        <w:tabs>
          <w:tab w:val="left" w:pos="1037"/>
        </w:tabs>
        <w:spacing w:before="0" w:after="172" w:line="270" w:lineRule="exact"/>
        <w:ind w:left="20" w:firstLine="460"/>
        <w:jc w:val="both"/>
      </w:pPr>
      <w:r>
        <w:rPr>
          <w:rStyle w:val="4Arial135pt0pt"/>
          <w:b/>
          <w:bCs/>
        </w:rPr>
        <w:t>Оголошення результатів навчальної діяльності</w:t>
      </w:r>
    </w:p>
    <w:p w:rsidR="00C04346" w:rsidRDefault="00C04346" w:rsidP="00C04346">
      <w:pPr>
        <w:pStyle w:val="40"/>
        <w:framePr w:w="8947" w:h="9158" w:hRule="exact" w:wrap="none" w:vAnchor="page" w:hAnchor="page" w:x="1494" w:y="1642"/>
        <w:numPr>
          <w:ilvl w:val="0"/>
          <w:numId w:val="2"/>
        </w:numPr>
        <w:shd w:val="clear" w:color="auto" w:fill="auto"/>
        <w:tabs>
          <w:tab w:val="left" w:pos="1114"/>
        </w:tabs>
        <w:spacing w:before="0" w:line="270" w:lineRule="exact"/>
        <w:ind w:left="20" w:firstLine="460"/>
        <w:jc w:val="both"/>
      </w:pPr>
      <w:r>
        <w:rPr>
          <w:rStyle w:val="4Arial135pt0pt"/>
          <w:b/>
          <w:bCs/>
        </w:rPr>
        <w:t>Домашнє завдання</w:t>
      </w:r>
    </w:p>
    <w:p w:rsidR="00C04346" w:rsidRDefault="00C04346" w:rsidP="00C04346">
      <w:r>
        <w:rPr>
          <w:rStyle w:val="14pt0pt"/>
          <w:rFonts w:eastAsia="Courier New"/>
        </w:rPr>
        <w:t>Написати міні-твір на тему «Ліричний герой поезії Т. Шевченка “Минають дні, минають ночі”». Під час виконання творчої роботи за</w:t>
      </w:r>
      <w:r>
        <w:rPr>
          <w:rStyle w:val="14pt0pt"/>
          <w:rFonts w:eastAsia="Courier New"/>
        </w:rPr>
        <w:softHyphen/>
        <w:t>стосуйте цитати з поезії: «гаснуть очі», «заснули думи», «серце спить», «волочусь по світу», «не плачу й не сміюсь», «умирать в неволі».</w:t>
      </w:r>
      <w:bookmarkStart w:id="2" w:name="_GoBack"/>
      <w:bookmarkEnd w:id="2"/>
    </w:p>
    <w:sectPr w:rsidR="00C04346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B7A65"/>
    <w:multiLevelType w:val="multilevel"/>
    <w:tmpl w:val="9CD88A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5A075D"/>
    <w:multiLevelType w:val="multilevel"/>
    <w:tmpl w:val="45E60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070ECD"/>
    <w:multiLevelType w:val="multilevel"/>
    <w:tmpl w:val="F1643F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83238A"/>
    <w:multiLevelType w:val="multilevel"/>
    <w:tmpl w:val="48122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EA49BA"/>
    <w:multiLevelType w:val="multilevel"/>
    <w:tmpl w:val="5A560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C5628B"/>
    <w:multiLevelType w:val="multilevel"/>
    <w:tmpl w:val="8C7630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C55535"/>
    <w:multiLevelType w:val="multilevel"/>
    <w:tmpl w:val="5920A0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46"/>
    <w:rsid w:val="00C04346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E7382-FE4D-3B4C-8EE7-C8EBD2AF8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04346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C04346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C04346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C04346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C0434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C0434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C04346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C0434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C04346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04346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9">
    <w:name w:val="Основной текст (9)_"/>
    <w:basedOn w:val="DefaultParagraphFont"/>
    <w:link w:val="90"/>
    <w:rsid w:val="00C04346"/>
    <w:rPr>
      <w:rFonts w:ascii="MingLiU" w:eastAsia="MingLiU" w:hAnsi="MingLiU" w:cs="MingLiU"/>
      <w:spacing w:val="-3"/>
      <w:sz w:val="8"/>
      <w:szCs w:val="8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C04346"/>
    <w:rPr>
      <w:rFonts w:ascii="Times New Roman" w:eastAsia="Times New Roman" w:hAnsi="Times New Roman" w:cs="Times New Roman"/>
      <w:i/>
      <w:iCs/>
      <w:spacing w:val="-1"/>
      <w:sz w:val="25"/>
      <w:szCs w:val="25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C04346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C04346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C0434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C0434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C0434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C04346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C04346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C0434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C04346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C04346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C04346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C0434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C04346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0115pt0pt">
    <w:name w:val="Основной текст (10) + 11;5 pt;Полужирный;Интервал 0 pt"/>
    <w:basedOn w:val="10"/>
    <w:rsid w:val="00C04346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9Consolas8pt">
    <w:name w:val="Основной текст (9) + Consolas;Интервал 8 pt"/>
    <w:basedOn w:val="9"/>
    <w:rsid w:val="00C04346"/>
    <w:rPr>
      <w:rFonts w:ascii="Consolas" w:eastAsia="Consolas" w:hAnsi="Consolas" w:cs="Consolas"/>
      <w:color w:val="000000"/>
      <w:spacing w:val="177"/>
      <w:w w:val="100"/>
      <w:position w:val="0"/>
      <w:sz w:val="8"/>
      <w:szCs w:val="8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C04346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C04346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C04346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C04346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C04346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C04346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C04346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C04346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C04346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Основной текст (9)"/>
    <w:basedOn w:val="Normal"/>
    <w:link w:val="9"/>
    <w:rsid w:val="00C04346"/>
    <w:pPr>
      <w:shd w:val="clear" w:color="auto" w:fill="FFFFFF"/>
      <w:spacing w:line="0" w:lineRule="atLeast"/>
      <w:jc w:val="center"/>
    </w:pPr>
    <w:rPr>
      <w:rFonts w:ascii="MingLiU" w:eastAsia="MingLiU" w:hAnsi="MingLiU" w:cs="MingLiU"/>
      <w:color w:val="auto"/>
      <w:spacing w:val="-3"/>
      <w:sz w:val="8"/>
      <w:szCs w:val="8"/>
      <w:lang w:eastAsia="en-US"/>
    </w:rPr>
  </w:style>
  <w:style w:type="paragraph" w:customStyle="1" w:styleId="100">
    <w:name w:val="Основной текст (10)"/>
    <w:basedOn w:val="Normal"/>
    <w:link w:val="10"/>
    <w:rsid w:val="00C04346"/>
    <w:pPr>
      <w:shd w:val="clear" w:color="auto" w:fill="FFFFFF"/>
      <w:spacing w:line="326" w:lineRule="exact"/>
      <w:ind w:hanging="360"/>
    </w:pPr>
    <w:rPr>
      <w:rFonts w:ascii="Times New Roman" w:eastAsia="Times New Roman" w:hAnsi="Times New Roman" w:cs="Times New Roman"/>
      <w:i/>
      <w:iCs/>
      <w:color w:val="auto"/>
      <w:spacing w:val="-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1564</Words>
  <Characters>8916</Characters>
  <Application>Microsoft Office Word</Application>
  <DocSecurity>0</DocSecurity>
  <Lines>74</Lines>
  <Paragraphs>20</Paragraphs>
  <ScaleCrop>false</ScaleCrop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2020-08-06T09:00:00Z</dcterms:created>
  <dcterms:modified xsi:type="dcterms:W3CDTF">2020-08-06T09:00:00Z</dcterms:modified>
</cp:coreProperties>
</file>