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7BC" w:rsidRDefault="007217BC" w:rsidP="007217BC">
      <w:pPr>
        <w:pStyle w:val="40"/>
        <w:framePr w:w="9163" w:h="1517" w:hRule="exact" w:wrap="none" w:vAnchor="page" w:hAnchor="page" w:x="1453" w:y="5796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Урок № 39</w:t>
      </w:r>
    </w:p>
    <w:p w:rsidR="007217BC" w:rsidRDefault="007217BC" w:rsidP="007217BC">
      <w:pPr>
        <w:pStyle w:val="40"/>
        <w:framePr w:w="9163" w:h="1517" w:hRule="exact" w:wrap="none" w:vAnchor="page" w:hAnchor="page" w:x="1453" w:y="5796"/>
        <w:shd w:val="clear" w:color="auto" w:fill="auto"/>
        <w:spacing w:before="0"/>
        <w:ind w:left="480" w:right="260"/>
      </w:pPr>
      <w:r>
        <w:rPr>
          <w:rStyle w:val="4Arial135pt0pt"/>
          <w:b/>
          <w:bCs/>
        </w:rPr>
        <w:t>ІВАН МАЛКОВИЧ. «З ЯНГОЛОМ НА ПЛЕЧІ». ГЛИБОКІ РОЗДУМИ СУЧАСНОГО ПОЕТА ПРО ТЕ, ЯКОЮ ПОВИННА БУТИ ЛЮДИНА</w:t>
      </w:r>
    </w:p>
    <w:p w:rsidR="007217BC" w:rsidRDefault="007217BC" w:rsidP="007217BC">
      <w:pPr>
        <w:pStyle w:val="60"/>
        <w:framePr w:wrap="none" w:vAnchor="page" w:hAnchor="page" w:x="1434" w:y="7546"/>
        <w:shd w:val="clear" w:color="auto" w:fill="auto"/>
        <w:spacing w:before="0" w:after="0" w:line="250" w:lineRule="exact"/>
      </w:pPr>
      <w:r>
        <w:rPr>
          <w:rStyle w:val="6125pt"/>
          <w:b/>
          <w:bCs/>
        </w:rPr>
        <w:t>Мета:</w:t>
      </w:r>
    </w:p>
    <w:p w:rsidR="007217BC" w:rsidRDefault="007217BC" w:rsidP="007217BC">
      <w:pPr>
        <w:pStyle w:val="60"/>
        <w:framePr w:w="1594" w:h="748" w:hRule="exact" w:wrap="none" w:vAnchor="page" w:hAnchor="page" w:x="1434" w:y="10484"/>
        <w:shd w:val="clear" w:color="auto" w:fill="auto"/>
        <w:spacing w:before="0" w:after="0" w:line="336" w:lineRule="exact"/>
        <w:ind w:right="220"/>
        <w:jc w:val="both"/>
      </w:pPr>
      <w:r>
        <w:rPr>
          <w:rStyle w:val="6125pt"/>
          <w:b/>
          <w:bCs/>
        </w:rPr>
        <w:t>Тип уроку: Обладнання:</w:t>
      </w:r>
    </w:p>
    <w:p w:rsidR="007217BC" w:rsidRDefault="007217BC" w:rsidP="007217BC">
      <w:pPr>
        <w:pStyle w:val="21"/>
        <w:framePr w:w="7224" w:h="4079" w:hRule="exact" w:wrap="none" w:vAnchor="page" w:hAnchor="page" w:x="3167" w:y="7478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познайомити школярів з Іваном Малковичем — видат</w:t>
      </w:r>
      <w:r>
        <w:rPr>
          <w:rStyle w:val="14pt0pt"/>
        </w:rPr>
        <w:softHyphen/>
        <w:t>ним митцем слова; проаналізувати ідейно-художній зміст його програмової поезії; вміти словесно відтворювати світ, відображений в образах поезії; розвивати культуру зв’язного мовлення, пам’ять, образне мислення, увагу, спостережливість, уміння аналізувати прихований зміст твору І. Малковича; виховувати почуття пошани до твор</w:t>
      </w:r>
      <w:r>
        <w:rPr>
          <w:rStyle w:val="14pt0pt"/>
        </w:rPr>
        <w:softHyphen/>
        <w:t>чості письменника, усвідомлюючи те, що моральні якос</w:t>
      </w:r>
      <w:r>
        <w:rPr>
          <w:rStyle w:val="14pt0pt"/>
        </w:rPr>
        <w:softHyphen/>
        <w:t>ті — стрижень гуманізму, засвоєння нових знань.</w:t>
      </w:r>
    </w:p>
    <w:p w:rsidR="007217BC" w:rsidRDefault="007217BC" w:rsidP="007217BC">
      <w:pPr>
        <w:pStyle w:val="21"/>
        <w:framePr w:w="7224" w:h="4079" w:hRule="exact" w:wrap="none" w:vAnchor="page" w:hAnchor="page" w:x="3167" w:y="7478"/>
        <w:shd w:val="clear" w:color="auto" w:fill="auto"/>
        <w:spacing w:line="331" w:lineRule="exact"/>
        <w:ind w:left="20" w:right="20" w:firstLine="0"/>
        <w:jc w:val="both"/>
      </w:pPr>
      <w:r>
        <w:rPr>
          <w:rStyle w:val="14pt0pt"/>
        </w:rPr>
        <w:t>портрет І. Малковича, міні-виставка поетичних збірок митця; дидактичний матеріал (тестові завдання, картки).</w:t>
      </w:r>
    </w:p>
    <w:p w:rsidR="007217BC" w:rsidRDefault="007217BC" w:rsidP="007217BC">
      <w:pPr>
        <w:pStyle w:val="60"/>
        <w:framePr w:w="9005" w:h="3771" w:hRule="exact" w:wrap="none" w:vAnchor="page" w:hAnchor="page" w:x="1631" w:y="11890"/>
        <w:shd w:val="clear" w:color="auto" w:fill="auto"/>
        <w:spacing w:before="0" w:after="176" w:line="250" w:lineRule="exact"/>
        <w:ind w:left="300"/>
      </w:pPr>
      <w:r>
        <w:rPr>
          <w:rStyle w:val="6125pt"/>
          <w:b/>
          <w:bCs/>
        </w:rPr>
        <w:t>ХІД УРОКУ</w:t>
      </w:r>
    </w:p>
    <w:p w:rsidR="007217BC" w:rsidRDefault="007217BC" w:rsidP="007217BC">
      <w:pPr>
        <w:pStyle w:val="23"/>
        <w:framePr w:w="9005" w:h="3771" w:hRule="exact" w:wrap="none" w:vAnchor="page" w:hAnchor="page" w:x="1631" w:y="11890"/>
        <w:numPr>
          <w:ilvl w:val="0"/>
          <w:numId w:val="2"/>
        </w:numPr>
        <w:shd w:val="clear" w:color="auto" w:fill="auto"/>
        <w:tabs>
          <w:tab w:val="left" w:pos="564"/>
        </w:tabs>
        <w:spacing w:after="172" w:line="270" w:lineRule="exact"/>
        <w:ind w:left="300"/>
      </w:pPr>
      <w:bookmarkStart w:id="0" w:name="bookmark294"/>
      <w:r>
        <w:rPr>
          <w:rStyle w:val="2Arial135pt0pt"/>
          <w:b/>
          <w:bCs/>
        </w:rPr>
        <w:t>Організаційний момент</w:t>
      </w:r>
      <w:bookmarkEnd w:id="0"/>
    </w:p>
    <w:p w:rsidR="007217BC" w:rsidRDefault="007217BC" w:rsidP="007217BC">
      <w:pPr>
        <w:pStyle w:val="23"/>
        <w:framePr w:w="9005" w:h="3771" w:hRule="exact" w:wrap="none" w:vAnchor="page" w:hAnchor="page" w:x="1631" w:y="11890"/>
        <w:numPr>
          <w:ilvl w:val="0"/>
          <w:numId w:val="2"/>
        </w:numPr>
        <w:shd w:val="clear" w:color="auto" w:fill="auto"/>
        <w:tabs>
          <w:tab w:val="left" w:pos="641"/>
        </w:tabs>
        <w:spacing w:after="58" w:line="270" w:lineRule="exact"/>
        <w:ind w:left="300"/>
      </w:pPr>
      <w:bookmarkStart w:id="1" w:name="bookmark295"/>
      <w:r>
        <w:rPr>
          <w:rStyle w:val="2Arial135pt0pt"/>
          <w:b/>
          <w:bCs/>
        </w:rPr>
        <w:t>Актуалізація опорних знань. Бесіда за питаннями:</w:t>
      </w:r>
      <w:bookmarkEnd w:id="1"/>
    </w:p>
    <w:p w:rsidR="007217BC" w:rsidRDefault="007217BC" w:rsidP="007217BC">
      <w:pPr>
        <w:pStyle w:val="21"/>
        <w:framePr w:w="9005" w:h="3771" w:hRule="exact" w:wrap="none" w:vAnchor="page" w:hAnchor="page" w:x="1631" w:y="11890"/>
        <w:numPr>
          <w:ilvl w:val="0"/>
          <w:numId w:val="1"/>
        </w:numPr>
        <w:shd w:val="clear" w:color="auto" w:fill="auto"/>
        <w:tabs>
          <w:tab w:val="left" w:pos="293"/>
        </w:tabs>
        <w:spacing w:line="331" w:lineRule="exact"/>
        <w:ind w:left="300" w:hanging="300"/>
      </w:pPr>
      <w:r>
        <w:rPr>
          <w:rStyle w:val="14pt0pt"/>
        </w:rPr>
        <w:t>Творчість яких письменників вам подобається? Чим саме?</w:t>
      </w:r>
    </w:p>
    <w:p w:rsidR="007217BC" w:rsidRDefault="007217BC" w:rsidP="007217BC">
      <w:pPr>
        <w:pStyle w:val="21"/>
        <w:framePr w:w="9005" w:h="3771" w:hRule="exact" w:wrap="none" w:vAnchor="page" w:hAnchor="page" w:x="1631" w:y="1189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60" w:hanging="300"/>
      </w:pPr>
      <w:r>
        <w:rPr>
          <w:rStyle w:val="14pt0pt"/>
        </w:rPr>
        <w:t>Яким чином ви сприймаєте письменницьку діяльність того чи іншого митця слова? У зв’язку з чим це відбувається?</w:t>
      </w:r>
    </w:p>
    <w:p w:rsidR="007217BC" w:rsidRDefault="007217BC" w:rsidP="007217BC">
      <w:pPr>
        <w:pStyle w:val="21"/>
        <w:framePr w:w="9005" w:h="3771" w:hRule="exact" w:wrap="none" w:vAnchor="page" w:hAnchor="page" w:x="1631" w:y="11890"/>
        <w:numPr>
          <w:ilvl w:val="0"/>
          <w:numId w:val="1"/>
        </w:numPr>
        <w:shd w:val="clear" w:color="auto" w:fill="auto"/>
        <w:tabs>
          <w:tab w:val="left" w:pos="293"/>
        </w:tabs>
        <w:spacing w:line="331" w:lineRule="exact"/>
        <w:ind w:left="300" w:hanging="300"/>
      </w:pPr>
      <w:r>
        <w:rPr>
          <w:rStyle w:val="14pt0pt"/>
        </w:rPr>
        <w:t>Які поетичні твори є актуальними на сучасному етапі?</w:t>
      </w:r>
    </w:p>
    <w:p w:rsidR="007217BC" w:rsidRDefault="007217BC" w:rsidP="007217BC">
      <w:pPr>
        <w:pStyle w:val="21"/>
        <w:framePr w:w="9005" w:h="3771" w:hRule="exact" w:wrap="none" w:vAnchor="page" w:hAnchor="page" w:x="1631" w:y="11890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hanging="300"/>
      </w:pPr>
      <w:r>
        <w:rPr>
          <w:rStyle w:val="14pt0pt"/>
        </w:rPr>
        <w:t>Що робити для того, аби захиститись від нечистої сили зла?</w:t>
      </w:r>
    </w:p>
    <w:p w:rsidR="007217BC" w:rsidRDefault="007217BC" w:rsidP="007217BC">
      <w:pPr>
        <w:pStyle w:val="21"/>
        <w:framePr w:w="9005" w:h="3771" w:hRule="exact" w:wrap="none" w:vAnchor="page" w:hAnchor="page" w:x="1631" w:y="11890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60" w:hanging="300"/>
      </w:pPr>
      <w:r>
        <w:rPr>
          <w:rStyle w:val="14pt0pt"/>
        </w:rPr>
        <w:t>Як творча діяльність митців слова впливає на внутрішній світ чи</w:t>
      </w:r>
      <w:r>
        <w:rPr>
          <w:rStyle w:val="14pt0pt"/>
        </w:rPr>
        <w:softHyphen/>
        <w:t>тача, його інтелект, світогляд, кругозір, загальну культуру?</w:t>
      </w:r>
    </w:p>
    <w:p w:rsidR="007217BC" w:rsidRDefault="007217BC" w:rsidP="007217BC">
      <w:pPr>
        <w:rPr>
          <w:sz w:val="2"/>
          <w:szCs w:val="2"/>
        </w:rPr>
        <w:sectPr w:rsidR="007217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217BC" w:rsidRDefault="007217BC" w:rsidP="007217BC">
      <w:pPr>
        <w:pStyle w:val="a0"/>
        <w:framePr w:wrap="none" w:vAnchor="page" w:hAnchor="page" w:x="1573" w:y="117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7217BC" w:rsidRDefault="007217BC" w:rsidP="007217BC">
      <w:pPr>
        <w:pStyle w:val="20"/>
        <w:framePr w:wrap="none" w:vAnchor="page" w:hAnchor="page" w:x="10069" w:y="1159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295</w:t>
      </w:r>
    </w:p>
    <w:p w:rsidR="007217BC" w:rsidRDefault="007217BC" w:rsidP="007217BC">
      <w:pPr>
        <w:pStyle w:val="40"/>
        <w:framePr w:w="8947" w:h="13995" w:hRule="exact" w:wrap="none" w:vAnchor="page" w:hAnchor="page" w:x="1582" w:y="1705"/>
        <w:numPr>
          <w:ilvl w:val="0"/>
          <w:numId w:val="2"/>
        </w:numPr>
        <w:shd w:val="clear" w:color="auto" w:fill="auto"/>
        <w:tabs>
          <w:tab w:val="left" w:pos="931"/>
        </w:tabs>
        <w:spacing w:before="0" w:after="52" w:line="270" w:lineRule="exact"/>
        <w:ind w:left="40" w:firstLine="4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7217BC" w:rsidRDefault="007217BC" w:rsidP="007217BC">
      <w:pPr>
        <w:pStyle w:val="40"/>
        <w:framePr w:w="8947" w:h="13995" w:hRule="exact" w:wrap="none" w:vAnchor="page" w:hAnchor="page" w:x="1582" w:y="1705"/>
        <w:shd w:val="clear" w:color="auto" w:fill="auto"/>
        <w:spacing w:before="0" w:after="176" w:line="270" w:lineRule="exact"/>
        <w:ind w:left="40" w:firstLine="4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7217BC" w:rsidRDefault="007217BC" w:rsidP="007217BC">
      <w:pPr>
        <w:pStyle w:val="40"/>
        <w:framePr w:w="8947" w:h="13995" w:hRule="exact" w:wrap="none" w:vAnchor="page" w:hAnchor="page" w:x="1582" w:y="1705"/>
        <w:numPr>
          <w:ilvl w:val="0"/>
          <w:numId w:val="2"/>
        </w:numPr>
        <w:shd w:val="clear" w:color="auto" w:fill="auto"/>
        <w:tabs>
          <w:tab w:val="left" w:pos="922"/>
        </w:tabs>
        <w:spacing w:before="0" w:after="188" w:line="270" w:lineRule="exact"/>
        <w:ind w:left="40" w:firstLine="440"/>
        <w:jc w:val="both"/>
      </w:pPr>
      <w:r>
        <w:rPr>
          <w:rStyle w:val="4Arial135pt0pt"/>
          <w:b/>
          <w:bCs/>
        </w:rPr>
        <w:t>Основний зміст уроку</w:t>
      </w:r>
    </w:p>
    <w:p w:rsidR="007217BC" w:rsidRDefault="007217BC" w:rsidP="007217BC">
      <w:pPr>
        <w:pStyle w:val="60"/>
        <w:framePr w:w="8947" w:h="13995" w:hRule="exact" w:wrap="none" w:vAnchor="page" w:hAnchor="page" w:x="1582" w:y="1705"/>
        <w:numPr>
          <w:ilvl w:val="0"/>
          <w:numId w:val="3"/>
        </w:numPr>
        <w:shd w:val="clear" w:color="auto" w:fill="auto"/>
        <w:tabs>
          <w:tab w:val="left" w:pos="739"/>
        </w:tabs>
        <w:spacing w:before="0" w:after="127" w:line="250" w:lineRule="exact"/>
        <w:ind w:left="40" w:firstLine="440"/>
        <w:jc w:val="both"/>
      </w:pPr>
      <w:r>
        <w:rPr>
          <w:rStyle w:val="6125pt"/>
          <w:b/>
          <w:bCs/>
        </w:rPr>
        <w:t>Життя і творчість Івана Малковича (матеріал для вчителя)</w:t>
      </w:r>
    </w:p>
    <w:p w:rsidR="007217BC" w:rsidRDefault="007217BC" w:rsidP="007217BC">
      <w:pPr>
        <w:pStyle w:val="80"/>
        <w:framePr w:w="8947" w:h="13995" w:hRule="exact" w:wrap="none" w:vAnchor="page" w:hAnchor="page" w:x="1582" w:y="1705"/>
        <w:shd w:val="clear" w:color="auto" w:fill="auto"/>
        <w:spacing w:line="331" w:lineRule="exact"/>
        <w:ind w:right="80" w:firstLine="0"/>
        <w:jc w:val="center"/>
      </w:pPr>
      <w:r>
        <w:rPr>
          <w:rStyle w:val="814pt0pt"/>
        </w:rPr>
        <w:t xml:space="preserve">ІВАН МАЛКОВИЧ </w:t>
      </w:r>
      <w:r>
        <w:rPr>
          <w:rStyle w:val="812pt0pt"/>
          <w:i/>
          <w:iCs/>
        </w:rPr>
        <w:t>(Нар. у 1961р.)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Поет, видавець. Народився в с.Березові Нижнього Косівського ра</w:t>
      </w:r>
      <w:r>
        <w:rPr>
          <w:rStyle w:val="14pt0pt"/>
        </w:rPr>
        <w:softHyphen/>
        <w:t>йону на Івано-Франківщині у селянській родині. Закінчив скрипко</w:t>
      </w:r>
      <w:r>
        <w:rPr>
          <w:rStyle w:val="14pt0pt"/>
        </w:rPr>
        <w:softHyphen/>
        <w:t>вий клас Івано-Франківського музичного училища. Після закінчення філологічного факультету Київського державного університету іме</w:t>
      </w:r>
      <w:r>
        <w:rPr>
          <w:rStyle w:val="14pt0pt"/>
        </w:rPr>
        <w:softHyphen/>
        <w:t>ні Т. Г. Шевченка працював редактором видавництв «Веселка», «Мо</w:t>
      </w:r>
      <w:r>
        <w:rPr>
          <w:rStyle w:val="14pt0pt"/>
        </w:rPr>
        <w:softHyphen/>
        <w:t>лодь». Тоді ним було підготовлено до друку чимало гарних видань (твори Т. Шевченка, Леся Українки, Б.-І. Антонича), а нових задумів було ще більше. Щоб їх здійснити, 1992 заснував власне видавництво «А-БА-БА-ГА-ЛА-МА-ГА», на рахунку якого нині півсотні різноманіт</w:t>
      </w:r>
      <w:r>
        <w:rPr>
          <w:rStyle w:val="14pt0pt"/>
        </w:rPr>
        <w:softHyphen/>
        <w:t>них, чудово ілюстрованих дитячих книжок українською мовою. І. Мал</w:t>
      </w:r>
      <w:r>
        <w:rPr>
          <w:rStyle w:val="14pt0pt"/>
        </w:rPr>
        <w:softHyphen/>
        <w:t>кович має віршовані переклади і переспіви (з польської, англійської, російської літератур). Оригінальна творчість представлена поетичними книжками «Білий камінь», «Ключ», «Вірші», «Із янголом на плечі».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«З кожною осінню залишається чимраз менша жменька слів, які весь час хочеться мати із собою, про суть яких хочеться думати — просто думати і все.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І коли все ж наважуєшся щось записати,завжди ризикуєш здати</w:t>
      </w:r>
      <w:r>
        <w:rPr>
          <w:rStyle w:val="14pt0pt"/>
        </w:rPr>
        <w:softHyphen/>
        <w:t>ся банальним, адже так багато людей любили ці слова, дихали ними. Прагнеш простоти й природної вишуканості, а натомість все частіше доводиться згадувати Горація: «Звідки, наприклад, цей глечик, якщо ти до амфори брався?..».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Правда, чомусь чимдалі охітніше братися саме до глечиків: гар</w:t>
      </w:r>
      <w:r>
        <w:rPr>
          <w:rStyle w:val="14pt0pt"/>
        </w:rPr>
        <w:softHyphen/>
        <w:t>ний, доладний глечик іноді кращий за амфору...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after="185" w:line="331" w:lineRule="exact"/>
        <w:ind w:left="40" w:right="40" w:firstLine="440"/>
        <w:jc w:val="both"/>
      </w:pPr>
      <w:r>
        <w:rPr>
          <w:rStyle w:val="14pt0pt"/>
        </w:rPr>
        <w:t>А втім, завжди зостаються бодай три розкоші; перечитувати улюб</w:t>
      </w:r>
      <w:r>
        <w:rPr>
          <w:rStyle w:val="14pt0pt"/>
        </w:rPr>
        <w:softHyphen/>
        <w:t>лених (яких чомусь також меншає), укладати уявні антології і довго- довго вдивлятися у вікно».</w:t>
      </w:r>
    </w:p>
    <w:p w:rsidR="007217BC" w:rsidRDefault="007217BC" w:rsidP="007217BC">
      <w:pPr>
        <w:pStyle w:val="60"/>
        <w:framePr w:w="8947" w:h="13995" w:hRule="exact" w:wrap="none" w:vAnchor="page" w:hAnchor="page" w:x="1582" w:y="1705"/>
        <w:numPr>
          <w:ilvl w:val="0"/>
          <w:numId w:val="3"/>
        </w:numPr>
        <w:shd w:val="clear" w:color="auto" w:fill="auto"/>
        <w:tabs>
          <w:tab w:val="left" w:pos="773"/>
        </w:tabs>
        <w:spacing w:before="0" w:after="7" w:line="250" w:lineRule="exact"/>
        <w:ind w:left="40" w:firstLine="440"/>
        <w:jc w:val="both"/>
      </w:pPr>
      <w:r>
        <w:rPr>
          <w:rStyle w:val="6125pt"/>
          <w:b/>
          <w:bCs/>
        </w:rPr>
        <w:t>Опрацювання змісту поезії І. Малковича «З янголом на плечі»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numPr>
          <w:ilvl w:val="1"/>
          <w:numId w:val="3"/>
        </w:numPr>
        <w:shd w:val="clear" w:color="auto" w:fill="auto"/>
        <w:tabs>
          <w:tab w:val="left" w:pos="588"/>
        </w:tabs>
        <w:spacing w:line="331" w:lineRule="exact"/>
        <w:ind w:left="500" w:hanging="440"/>
      </w:pPr>
      <w:r>
        <w:rPr>
          <w:rStyle w:val="14pt0pt"/>
        </w:rPr>
        <w:t>Виразне й усвідомлене читання вірша.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numPr>
          <w:ilvl w:val="1"/>
          <w:numId w:val="3"/>
        </w:numPr>
        <w:shd w:val="clear" w:color="auto" w:fill="auto"/>
        <w:tabs>
          <w:tab w:val="left" w:pos="617"/>
        </w:tabs>
        <w:spacing w:line="331" w:lineRule="exact"/>
        <w:ind w:left="500" w:right="40" w:hanging="44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ліричного героя, якого ангел на плечі намага</w:t>
      </w:r>
      <w:r>
        <w:rPr>
          <w:rStyle w:val="14pt0pt"/>
        </w:rPr>
        <w:softHyphen/>
        <w:t>ється уберегти від зла, жорстокості, лиха.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numPr>
          <w:ilvl w:val="1"/>
          <w:numId w:val="3"/>
        </w:numPr>
        <w:shd w:val="clear" w:color="auto" w:fill="auto"/>
        <w:tabs>
          <w:tab w:val="left" w:pos="574"/>
        </w:tabs>
        <w:spacing w:line="331" w:lineRule="exact"/>
        <w:ind w:left="500" w:hanging="440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янгола, який є оберегом кожної людини.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numPr>
          <w:ilvl w:val="1"/>
          <w:numId w:val="3"/>
        </w:numPr>
        <w:shd w:val="clear" w:color="auto" w:fill="auto"/>
        <w:tabs>
          <w:tab w:val="left" w:pos="583"/>
        </w:tabs>
        <w:spacing w:line="331" w:lineRule="exact"/>
        <w:ind w:left="500" w:hanging="44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янгол-охоронець — це те, що повинен мати автор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поезії,будь-яка людина.</w:t>
      </w:r>
    </w:p>
    <w:p w:rsidR="007217BC" w:rsidRDefault="007217BC" w:rsidP="007217BC">
      <w:pPr>
        <w:pStyle w:val="21"/>
        <w:framePr w:w="8947" w:h="13995" w:hRule="exact" w:wrap="none" w:vAnchor="page" w:hAnchor="page" w:x="1582" w:y="1705"/>
        <w:numPr>
          <w:ilvl w:val="1"/>
          <w:numId w:val="3"/>
        </w:numPr>
        <w:shd w:val="clear" w:color="auto" w:fill="auto"/>
        <w:tabs>
          <w:tab w:val="left" w:pos="564"/>
        </w:tabs>
        <w:spacing w:line="331" w:lineRule="exact"/>
        <w:ind w:left="500" w:hanging="440"/>
      </w:pPr>
      <w:r>
        <w:rPr>
          <w:rStyle w:val="12pt0pt"/>
        </w:rPr>
        <w:t>Жанр:</w:t>
      </w:r>
      <w:r>
        <w:rPr>
          <w:rStyle w:val="14pt0pt"/>
        </w:rPr>
        <w:t xml:space="preserve"> філософська лірика, старосвітська балада.</w:t>
      </w:r>
    </w:p>
    <w:p w:rsidR="007217BC" w:rsidRDefault="007217BC" w:rsidP="007217BC">
      <w:pPr>
        <w:rPr>
          <w:sz w:val="2"/>
          <w:szCs w:val="2"/>
        </w:rPr>
        <w:sectPr w:rsidR="007217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217BC" w:rsidRDefault="007217BC" w:rsidP="007217BC">
      <w:pPr>
        <w:pStyle w:val="20"/>
        <w:framePr w:wrap="none" w:vAnchor="page" w:hAnchor="page" w:x="157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296</w:t>
      </w:r>
    </w:p>
    <w:p w:rsidR="007217BC" w:rsidRDefault="007217BC" w:rsidP="007217BC">
      <w:pPr>
        <w:pStyle w:val="a0"/>
        <w:framePr w:wrap="none" w:vAnchor="page" w:hAnchor="page" w:x="5374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numPr>
          <w:ilvl w:val="1"/>
          <w:numId w:val="3"/>
        </w:numPr>
        <w:shd w:val="clear" w:color="auto" w:fill="auto"/>
        <w:tabs>
          <w:tab w:val="left" w:pos="668"/>
        </w:tabs>
        <w:spacing w:line="341" w:lineRule="exact"/>
        <w:ind w:left="480" w:hanging="340"/>
        <w:jc w:val="both"/>
      </w:pPr>
      <w:r>
        <w:rPr>
          <w:rStyle w:val="14pt0pt"/>
        </w:rPr>
        <w:t>Віршований розмір: хорей.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numPr>
          <w:ilvl w:val="1"/>
          <w:numId w:val="3"/>
        </w:numPr>
        <w:shd w:val="clear" w:color="auto" w:fill="auto"/>
        <w:tabs>
          <w:tab w:val="left" w:pos="658"/>
        </w:tabs>
        <w:spacing w:line="341" w:lineRule="exact"/>
        <w:ind w:left="480" w:hanging="340"/>
        <w:jc w:val="both"/>
      </w:pPr>
      <w:r>
        <w:rPr>
          <w:rStyle w:val="14pt0pt"/>
        </w:rPr>
        <w:t>Художні засоби поезії.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shd w:val="clear" w:color="auto" w:fill="auto"/>
        <w:spacing w:line="341" w:lineRule="exact"/>
        <w:ind w:left="140" w:firstLine="340"/>
      </w:pPr>
      <w:r>
        <w:rPr>
          <w:rStyle w:val="12pt0pt"/>
        </w:rPr>
        <w:t>Порівняння:</w:t>
      </w:r>
      <w:r>
        <w:rPr>
          <w:rStyle w:val="14pt0pt"/>
        </w:rPr>
        <w:t xml:space="preserve"> «йде лелійно, як дитя».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shd w:val="clear" w:color="auto" w:fill="auto"/>
        <w:spacing w:line="341" w:lineRule="exact"/>
        <w:ind w:left="140" w:right="40" w:firstLine="340"/>
      </w:pPr>
      <w:r>
        <w:rPr>
          <w:rStyle w:val="12pt0pt"/>
        </w:rPr>
        <w:t>Епітети:</w:t>
      </w:r>
      <w:r>
        <w:rPr>
          <w:rStyle w:val="14pt0pt"/>
        </w:rPr>
        <w:t xml:space="preserve"> «вуста гарячі», «вітер вировий», «янгол ледь живий», «сі</w:t>
      </w:r>
      <w:r>
        <w:rPr>
          <w:rStyle w:val="14pt0pt"/>
        </w:rPr>
        <w:softHyphen/>
        <w:t>рий маятник життя», «Ірод моровий».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shd w:val="clear" w:color="auto" w:fill="auto"/>
        <w:spacing w:line="341" w:lineRule="exact"/>
        <w:ind w:left="140" w:right="40" w:firstLine="340"/>
      </w:pPr>
      <w:r>
        <w:rPr>
          <w:rStyle w:val="12pt0pt"/>
        </w:rPr>
        <w:t>Метафори:</w:t>
      </w:r>
      <w:r>
        <w:rPr>
          <w:rStyle w:val="14pt0pt"/>
        </w:rPr>
        <w:t xml:space="preserve"> «виє Ірод», «вітер віє», «маятник бухка», «не дихає сві</w:t>
      </w:r>
      <w:r>
        <w:rPr>
          <w:rStyle w:val="14pt0pt"/>
        </w:rPr>
        <w:softHyphen/>
        <w:t>ча», «вуста дрижать».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shd w:val="clear" w:color="auto" w:fill="auto"/>
        <w:spacing w:line="341" w:lineRule="exact"/>
        <w:ind w:left="140" w:right="40" w:firstLine="340"/>
      </w:pPr>
      <w:r>
        <w:rPr>
          <w:rStyle w:val="12pt0pt"/>
        </w:rPr>
        <w:t>Повтори:</w:t>
      </w:r>
      <w:r>
        <w:rPr>
          <w:rStyle w:val="14pt0pt"/>
        </w:rPr>
        <w:t xml:space="preserve"> «йде і йде», «при Господній при свічі», «із янголом на плечі».</w:t>
      </w:r>
    </w:p>
    <w:p w:rsidR="007217BC" w:rsidRDefault="007217BC" w:rsidP="007217BC">
      <w:pPr>
        <w:pStyle w:val="21"/>
        <w:framePr w:w="8947" w:h="3820" w:hRule="exact" w:wrap="none" w:vAnchor="page" w:hAnchor="page" w:x="1582" w:y="1648"/>
        <w:numPr>
          <w:ilvl w:val="1"/>
          <w:numId w:val="3"/>
        </w:numPr>
        <w:shd w:val="clear" w:color="auto" w:fill="auto"/>
        <w:tabs>
          <w:tab w:val="left" w:pos="706"/>
        </w:tabs>
        <w:spacing w:line="341" w:lineRule="exact"/>
        <w:ind w:left="140" w:right="40" w:firstLine="0"/>
        <w:jc w:val="both"/>
      </w:pPr>
      <w:r>
        <w:rPr>
          <w:rStyle w:val="14pt0pt"/>
        </w:rPr>
        <w:t>Скласти інформаційне ґроно до слова «янгол» (робота у малих групах).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1"/>
          <w:numId w:val="3"/>
        </w:numPr>
        <w:shd w:val="clear" w:color="auto" w:fill="auto"/>
        <w:tabs>
          <w:tab w:val="left" w:pos="668"/>
        </w:tabs>
        <w:spacing w:line="341" w:lineRule="exact"/>
        <w:ind w:left="480" w:hanging="340"/>
        <w:jc w:val="both"/>
      </w:pPr>
      <w:r>
        <w:rPr>
          <w:rStyle w:val="14pt0pt"/>
        </w:rPr>
        <w:t>«Мікрофон». Вмотивуйте, чи є у вас янгол на плечі?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1"/>
          <w:numId w:val="3"/>
        </w:numPr>
        <w:shd w:val="clear" w:color="auto" w:fill="auto"/>
        <w:tabs>
          <w:tab w:val="left" w:pos="812"/>
        </w:tabs>
        <w:spacing w:line="341" w:lineRule="exact"/>
        <w:ind w:left="480" w:hanging="340"/>
        <w:jc w:val="both"/>
      </w:pPr>
      <w:r>
        <w:rPr>
          <w:rStyle w:val="14pt0pt"/>
        </w:rPr>
        <w:t>Обговорення змісту поезії. Бесіда за питаннями:</w:t>
      </w:r>
    </w:p>
    <w:p w:rsidR="007217BC" w:rsidRDefault="007217BC" w:rsidP="007217BC">
      <w:pPr>
        <w:pStyle w:val="80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3"/>
        </w:tabs>
        <w:spacing w:line="341" w:lineRule="exact"/>
        <w:ind w:left="480" w:right="40" w:hanging="340"/>
      </w:pPr>
      <w:r>
        <w:rPr>
          <w:rStyle w:val="814pt0pt"/>
        </w:rPr>
        <w:t xml:space="preserve">Дайте визначення баладі як жанру художньої літератури. </w:t>
      </w:r>
      <w:r>
        <w:rPr>
          <w:rStyle w:val="812pt0pt"/>
          <w:i/>
          <w:iCs/>
        </w:rPr>
        <w:t>(Бала</w:t>
      </w:r>
      <w:r>
        <w:rPr>
          <w:rStyle w:val="812pt0pt"/>
          <w:i/>
          <w:iCs/>
        </w:rPr>
        <w:softHyphen/>
        <w:t>да — жанр ліро-епічної поезії фантастичної, історико-героїчної або соціально-побутової тематики з драматичним сюжетом).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Чому І. Малкович свій твір назвав старосвітською баладою?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Чим пояснити те, що герой твору рухається поночі із «свічею»?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hanging="340"/>
        <w:jc w:val="both"/>
      </w:pPr>
      <w:r>
        <w:rPr>
          <w:rStyle w:val="14pt0pt"/>
        </w:rPr>
        <w:t>Що символізує темінь у баладі?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40" w:hanging="340"/>
        <w:jc w:val="both"/>
      </w:pPr>
      <w:r>
        <w:rPr>
          <w:rStyle w:val="14pt0pt"/>
        </w:rPr>
        <w:t>Що вам відомо про янгола? Як він поводить себе, перебуваючи на плечі у невідомого?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42"/>
        </w:tabs>
        <w:spacing w:line="341" w:lineRule="exact"/>
        <w:ind w:left="480" w:right="40" w:hanging="340"/>
        <w:jc w:val="both"/>
      </w:pPr>
      <w:r>
        <w:rPr>
          <w:rStyle w:val="14pt0pt"/>
        </w:rPr>
        <w:t xml:space="preserve">Охарактеризуйте рух невідомого. Про що він свідчить? </w:t>
      </w:r>
      <w:r>
        <w:rPr>
          <w:rStyle w:val="12pt0pt"/>
        </w:rPr>
        <w:t>(Йде в ніде, в невороття, Йде лелійно, як дитя)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Чому життя у героя твору сіре? З чим це пов’язано?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right="40" w:hanging="340"/>
        <w:jc w:val="both"/>
      </w:pPr>
      <w:r>
        <w:rPr>
          <w:rStyle w:val="14pt0pt"/>
        </w:rPr>
        <w:t>Чи має невідомий життєву мету? Чим викликано те, що він «по світу тиняється»?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right="40" w:hanging="340"/>
        <w:jc w:val="both"/>
      </w:pPr>
      <w:r>
        <w:rPr>
          <w:rStyle w:val="14pt0pt"/>
        </w:rPr>
        <w:t>Чому невідомий, йдучи, тримає в руках Господню свічу? Як Сам Всевишній ставиться до героя балади?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33"/>
        </w:tabs>
        <w:spacing w:line="341" w:lineRule="exact"/>
        <w:ind w:left="480" w:hanging="340"/>
        <w:jc w:val="both"/>
      </w:pPr>
      <w:r>
        <w:rPr>
          <w:rStyle w:val="14pt0pt"/>
        </w:rPr>
        <w:t>Якими почуттями проймається невідомий під час ходи?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40" w:hanging="340"/>
        <w:jc w:val="both"/>
      </w:pPr>
      <w:r>
        <w:rPr>
          <w:rStyle w:val="14pt0pt"/>
        </w:rPr>
        <w:t>3 якою метою невідомий наприкінці твору звертається до ян</w:t>
      </w:r>
      <w:r>
        <w:rPr>
          <w:rStyle w:val="14pt0pt"/>
        </w:rPr>
        <w:softHyphen/>
        <w:t>гола.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40" w:hanging="340"/>
        <w:jc w:val="both"/>
      </w:pPr>
      <w:r>
        <w:rPr>
          <w:rStyle w:val="14pt0pt"/>
        </w:rPr>
        <w:t>Вмотивуйте, чи можна охарактеризувати людину за поведінкою її янгола. Чи є у вас янгол? Яким чином ви його відчуваєте?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0"/>
          <w:numId w:val="1"/>
        </w:numPr>
        <w:shd w:val="clear" w:color="auto" w:fill="auto"/>
        <w:tabs>
          <w:tab w:val="left" w:pos="423"/>
        </w:tabs>
        <w:spacing w:line="341" w:lineRule="exact"/>
        <w:ind w:left="480" w:hanging="340"/>
        <w:jc w:val="both"/>
      </w:pPr>
      <w:r>
        <w:rPr>
          <w:rStyle w:val="14pt0pt"/>
        </w:rPr>
        <w:t>Які враження у вас виникли після ознайомлення з цим твором?</w:t>
      </w:r>
    </w:p>
    <w:p w:rsidR="007217BC" w:rsidRDefault="007217BC" w:rsidP="007217BC">
      <w:pPr>
        <w:pStyle w:val="21"/>
        <w:framePr w:w="8947" w:h="8271" w:hRule="exact" w:wrap="none" w:vAnchor="page" w:hAnchor="page" w:x="1582" w:y="7422"/>
        <w:numPr>
          <w:ilvl w:val="1"/>
          <w:numId w:val="3"/>
        </w:numPr>
        <w:shd w:val="clear" w:color="auto" w:fill="auto"/>
        <w:tabs>
          <w:tab w:val="left" w:pos="812"/>
        </w:tabs>
        <w:spacing w:line="341" w:lineRule="exact"/>
        <w:ind w:left="480" w:hanging="340"/>
        <w:jc w:val="both"/>
      </w:pPr>
      <w:r>
        <w:rPr>
          <w:rStyle w:val="14pt0pt"/>
        </w:rPr>
        <w:t>«Мікрофон». Про що ви спитали б свого янгола?</w:t>
      </w:r>
    </w:p>
    <w:p w:rsidR="007217BC" w:rsidRDefault="007217BC" w:rsidP="007217BC">
      <w:pPr>
        <w:pStyle w:val="25"/>
        <w:framePr w:wrap="none" w:vAnchor="page" w:hAnchor="page" w:x="3329" w:y="6218"/>
        <w:shd w:val="clear" w:color="auto" w:fill="auto"/>
        <w:spacing w:line="280" w:lineRule="exact"/>
      </w:pPr>
      <w:r>
        <w:t>Янгол</w:t>
      </w:r>
    </w:p>
    <w:p w:rsidR="007217BC" w:rsidRDefault="007217BC" w:rsidP="007217BC">
      <w:pPr>
        <w:framePr w:wrap="none" w:vAnchor="page" w:hAnchor="page" w:x="4150" w:y="5636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"/C:\\Users\\Rise_2\\AppData\\Local\\Temp\\FineReader11\\media\\image11.png"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C4F8177" wp14:editId="61265A9D">
            <wp:extent cx="510540" cy="975360"/>
            <wp:effectExtent l="0" t="0" r="0" b="0"/>
            <wp:docPr id="37" name="Picture 36" descr="/C:\Users\Rise_2\AppData\Local\Temp\FineReader11\media\image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/C:\Users\Rise_2\AppData\Local\Temp\FineReader11\media\image11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7217BC" w:rsidRDefault="007217BC" w:rsidP="007217BC">
      <w:pPr>
        <w:pStyle w:val="21"/>
        <w:framePr w:w="8947" w:h="1987" w:hRule="exact" w:wrap="none" w:vAnchor="page" w:hAnchor="page" w:x="1582" w:y="5393"/>
        <w:shd w:val="clear" w:color="auto" w:fill="auto"/>
        <w:spacing w:line="274" w:lineRule="exact"/>
        <w:ind w:left="3465" w:right="2011" w:firstLine="0"/>
        <w:jc w:val="both"/>
      </w:pPr>
      <w:r>
        <w:rPr>
          <w:rStyle w:val="14pt0pt"/>
        </w:rPr>
        <w:t>вірність і відповідальність</w:t>
      </w:r>
      <w:r>
        <w:rPr>
          <w:rStyle w:val="14pt0pt"/>
        </w:rPr>
        <w:br/>
        <w:t>щирість і доброта</w:t>
      </w:r>
      <w:r>
        <w:rPr>
          <w:rStyle w:val="14pt0pt"/>
        </w:rPr>
        <w:br/>
        <w:t>оберег</w:t>
      </w:r>
    </w:p>
    <w:p w:rsidR="007217BC" w:rsidRDefault="007217BC" w:rsidP="007217BC">
      <w:pPr>
        <w:pStyle w:val="21"/>
        <w:framePr w:w="8947" w:h="1987" w:hRule="exact" w:wrap="none" w:vAnchor="page" w:hAnchor="page" w:x="1582" w:y="5393"/>
        <w:shd w:val="clear" w:color="auto" w:fill="auto"/>
        <w:spacing w:line="274" w:lineRule="exact"/>
        <w:ind w:left="3465" w:right="2011" w:firstLine="0"/>
        <w:jc w:val="both"/>
      </w:pPr>
      <w:r>
        <w:rPr>
          <w:rStyle w:val="14pt0pt"/>
        </w:rPr>
        <w:t>вміння долати труднощі</w:t>
      </w:r>
      <w:r>
        <w:rPr>
          <w:rStyle w:val="14pt0pt"/>
        </w:rPr>
        <w:br/>
        <w:t>цілеспрямованість і мужність</w:t>
      </w:r>
      <w:r>
        <w:rPr>
          <w:rStyle w:val="14pt0pt"/>
        </w:rPr>
        <w:br/>
        <w:t>чесність і порядність</w:t>
      </w:r>
      <w:r>
        <w:rPr>
          <w:rStyle w:val="14pt0pt"/>
        </w:rPr>
        <w:br/>
        <w:t>стабільність</w:t>
      </w:r>
    </w:p>
    <w:p w:rsidR="007217BC" w:rsidRDefault="007217BC" w:rsidP="007217BC">
      <w:pPr>
        <w:rPr>
          <w:sz w:val="2"/>
          <w:szCs w:val="2"/>
        </w:rPr>
        <w:sectPr w:rsidR="007217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217BC" w:rsidRDefault="007217BC" w:rsidP="007217BC">
      <w:pPr>
        <w:pStyle w:val="a0"/>
        <w:framePr w:wrap="none" w:vAnchor="page" w:hAnchor="page" w:x="1433" w:y="117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7217BC" w:rsidRDefault="007217BC" w:rsidP="007217BC">
      <w:pPr>
        <w:pStyle w:val="20"/>
        <w:framePr w:wrap="none" w:vAnchor="page" w:hAnchor="page" w:x="9929" w:y="115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297</w:t>
      </w:r>
    </w:p>
    <w:p w:rsidR="007217BC" w:rsidRDefault="007217BC" w:rsidP="007217BC">
      <w:pPr>
        <w:pStyle w:val="23"/>
        <w:framePr w:w="9158" w:h="13984" w:hRule="exact" w:wrap="none" w:vAnchor="page" w:hAnchor="page" w:x="1477" w:y="1709"/>
        <w:numPr>
          <w:ilvl w:val="0"/>
          <w:numId w:val="2"/>
        </w:numPr>
        <w:shd w:val="clear" w:color="auto" w:fill="auto"/>
        <w:tabs>
          <w:tab w:val="left" w:pos="805"/>
        </w:tabs>
        <w:spacing w:after="68" w:line="270" w:lineRule="exact"/>
        <w:ind w:left="440"/>
      </w:pPr>
      <w:bookmarkStart w:id="2" w:name="bookmark296"/>
      <w:r>
        <w:rPr>
          <w:rStyle w:val="2Arial135pt0pt"/>
          <w:b/>
          <w:bCs/>
        </w:rPr>
        <w:t>Закріплення вивченого матеріалу</w:t>
      </w:r>
      <w:bookmarkEnd w:id="2"/>
    </w:p>
    <w:p w:rsidR="007217BC" w:rsidRDefault="007217BC" w:rsidP="007217BC">
      <w:pPr>
        <w:pStyle w:val="60"/>
        <w:framePr w:w="9158" w:h="13984" w:hRule="exact" w:wrap="none" w:vAnchor="page" w:hAnchor="page" w:x="1477" w:y="1709"/>
        <w:numPr>
          <w:ilvl w:val="0"/>
          <w:numId w:val="4"/>
        </w:numPr>
        <w:shd w:val="clear" w:color="auto" w:fill="auto"/>
        <w:tabs>
          <w:tab w:val="left" w:pos="714"/>
        </w:tabs>
        <w:spacing w:before="0" w:after="10" w:line="250" w:lineRule="exact"/>
        <w:ind w:left="440"/>
      </w:pPr>
      <w:r>
        <w:rPr>
          <w:rStyle w:val="6125pt"/>
          <w:b/>
          <w:bCs/>
        </w:rPr>
        <w:t>Проведення тестового опитування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393"/>
        </w:tabs>
        <w:spacing w:line="322" w:lineRule="exact"/>
        <w:ind w:left="440" w:right="320" w:hanging="340"/>
      </w:pPr>
      <w:r>
        <w:rPr>
          <w:rStyle w:val="14pt0pt"/>
        </w:rPr>
        <w:t xml:space="preserve">За жанром, як визначив сам письменник, даний твір: а) елегія; б) ода; в) </w:t>
      </w:r>
      <w:r>
        <w:rPr>
          <w:rStyle w:val="12pt0pt"/>
        </w:rPr>
        <w:t>старосвітська балада;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66"/>
        </w:tabs>
        <w:spacing w:line="322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філософський трактат.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407"/>
        </w:tabs>
        <w:spacing w:line="322" w:lineRule="exact"/>
        <w:ind w:left="440" w:hanging="340"/>
      </w:pPr>
      <w:r>
        <w:rPr>
          <w:rStyle w:val="14pt0pt"/>
        </w:rPr>
        <w:t>Хтось самотньо йшов: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по лісовій стежці; б) </w:t>
      </w:r>
      <w:r>
        <w:rPr>
          <w:rStyle w:val="12pt0pt"/>
        </w:rPr>
        <w:t>уночі;</w:t>
      </w:r>
      <w:r>
        <w:rPr>
          <w:rStyle w:val="14pt0pt"/>
        </w:rPr>
        <w:t xml:space="preserve"> в) вздовж берега річки;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62"/>
        </w:tabs>
        <w:spacing w:line="322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по широкому шляху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412"/>
        </w:tabs>
        <w:spacing w:line="322" w:lineRule="exact"/>
        <w:ind w:left="440" w:hanging="340"/>
      </w:pPr>
      <w:r>
        <w:rPr>
          <w:rStyle w:val="14pt0pt"/>
        </w:rPr>
        <w:t>Свічу у творі І. Малкович називає: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Всевишнього; б) Святою; в) </w:t>
      </w:r>
      <w:r>
        <w:rPr>
          <w:rStyle w:val="12pt0pt"/>
        </w:rPr>
        <w:t>Господньою;</w:t>
      </w:r>
      <w:r>
        <w:rPr>
          <w:rStyle w:val="14pt0pt"/>
        </w:rPr>
        <w:t xml:space="preserve"> г) Чарівною.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422"/>
        </w:tabs>
        <w:spacing w:line="322" w:lineRule="exact"/>
        <w:ind w:left="440" w:hanging="340"/>
      </w:pPr>
      <w:r>
        <w:rPr>
          <w:rStyle w:val="14pt0pt"/>
        </w:rPr>
        <w:t>Герой поезії рухався: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на північ; б) додому; в) до озера; г) </w:t>
      </w:r>
      <w:r>
        <w:rPr>
          <w:rStyle w:val="12pt0pt"/>
        </w:rPr>
        <w:t>в невороття.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398"/>
        </w:tabs>
        <w:spacing w:line="322" w:lineRule="exact"/>
        <w:ind w:left="440" w:hanging="340"/>
      </w:pPr>
      <w:r>
        <w:rPr>
          <w:rStyle w:val="14pt0pt"/>
        </w:rPr>
        <w:t>Хода невідомого нагадує рух: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старця; б) молодої людини; в) </w:t>
      </w:r>
      <w:r>
        <w:rPr>
          <w:rStyle w:val="12pt0pt"/>
        </w:rPr>
        <w:t>дитини;</w:t>
      </w:r>
      <w:r>
        <w:rPr>
          <w:rStyle w:val="14pt0pt"/>
        </w:rPr>
        <w:t xml:space="preserve"> г) юнака.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412"/>
        </w:tabs>
        <w:spacing w:line="322" w:lineRule="exact"/>
        <w:ind w:left="440" w:hanging="340"/>
      </w:pPr>
      <w:r>
        <w:rPr>
          <w:rStyle w:val="14pt0pt"/>
        </w:rPr>
        <w:t>Колір маятника життя: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сірий;</w:t>
      </w:r>
      <w:r>
        <w:rPr>
          <w:rStyle w:val="14pt0pt"/>
        </w:rPr>
        <w:t xml:space="preserve"> б) блідо-рожевий; в) білосніжний; г) голубий.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398"/>
        </w:tabs>
        <w:spacing w:line="322" w:lineRule="exact"/>
        <w:ind w:left="440" w:hanging="340"/>
      </w:pPr>
      <w:r>
        <w:rPr>
          <w:rStyle w:val="14pt0pt"/>
        </w:rPr>
        <w:t>Автор твору дорікає невідомому за те, що він: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тиняється по світу;</w:t>
      </w:r>
      <w:r>
        <w:rPr>
          <w:rStyle w:val="14pt0pt"/>
        </w:rPr>
        <w:t xml:space="preserve"> б) не поважає людей похилого віку;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86"/>
        </w:tabs>
        <w:spacing w:line="322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прагне збагатитися за рахунок інших;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62"/>
        </w:tabs>
        <w:spacing w:line="322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не бажає дотримуватися християнських законів.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407"/>
        </w:tabs>
        <w:spacing w:line="322" w:lineRule="exact"/>
        <w:ind w:left="440" w:hanging="340"/>
      </w:pPr>
      <w:r>
        <w:rPr>
          <w:rStyle w:val="14pt0pt"/>
        </w:rPr>
        <w:t>І. Малкович, характеризуючи вітер, зазначає, що він: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поривчастий; б) південно-східний; в) розбещений; г) </w:t>
      </w:r>
      <w:r>
        <w:rPr>
          <w:rStyle w:val="12pt0pt"/>
        </w:rPr>
        <w:t>вировий.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393"/>
        </w:tabs>
        <w:spacing w:line="322" w:lineRule="exact"/>
        <w:ind w:left="440" w:right="320" w:hanging="340"/>
      </w:pPr>
      <w:r>
        <w:rPr>
          <w:rStyle w:val="14pt0pt"/>
        </w:rPr>
        <w:t xml:space="preserve">Янгол, перебуваючи у героя твору на плечі: а) </w:t>
      </w:r>
      <w:r>
        <w:rPr>
          <w:rStyle w:val="12pt0pt"/>
        </w:rPr>
        <w:t>стогне ледь живий;</w:t>
      </w:r>
      <w:r>
        <w:rPr>
          <w:rStyle w:val="14pt0pt"/>
        </w:rPr>
        <w:t xml:space="preserve"> б) тремтить і дрижить;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86"/>
        </w:tabs>
        <w:spacing w:line="322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намагається довести свою зверхність над людиною;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66"/>
        </w:tabs>
        <w:spacing w:line="322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обливається сльозами.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551"/>
        </w:tabs>
        <w:spacing w:line="322" w:lineRule="exact"/>
        <w:ind w:left="440" w:right="320" w:hanging="340"/>
      </w:pPr>
      <w:r>
        <w:rPr>
          <w:rStyle w:val="14pt0pt"/>
        </w:rPr>
        <w:t xml:space="preserve">Кого стосується фраза «виє... моровий»? а) Янгола; б) ченця; в) </w:t>
      </w:r>
      <w:r>
        <w:rPr>
          <w:rStyle w:val="12pt0pt"/>
        </w:rPr>
        <w:t>Ірода;</w:t>
      </w:r>
      <w:r>
        <w:rPr>
          <w:rStyle w:val="14pt0pt"/>
        </w:rPr>
        <w:t xml:space="preserve"> г) Господа.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546"/>
        </w:tabs>
        <w:spacing w:line="322" w:lineRule="exact"/>
        <w:ind w:left="440" w:hanging="340"/>
      </w:pPr>
      <w:r>
        <w:rPr>
          <w:rStyle w:val="14pt0pt"/>
        </w:rPr>
        <w:t>Після тривалої ходи свіча невідомого: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 xml:space="preserve">а) погасла; б) </w:t>
      </w:r>
      <w:r>
        <w:rPr>
          <w:rStyle w:val="12pt0pt"/>
        </w:rPr>
        <w:t>не дихає;</w:t>
      </w:r>
      <w:r>
        <w:rPr>
          <w:rStyle w:val="14pt0pt"/>
        </w:rPr>
        <w:t xml:space="preserve"> в) почала коптіти;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52"/>
        </w:tabs>
        <w:spacing w:line="322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розгорілася, наче полум’я.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5"/>
        </w:numPr>
        <w:shd w:val="clear" w:color="auto" w:fill="auto"/>
        <w:tabs>
          <w:tab w:val="left" w:pos="546"/>
        </w:tabs>
        <w:spacing w:line="322" w:lineRule="exact"/>
        <w:ind w:left="440" w:hanging="340"/>
      </w:pPr>
      <w:r>
        <w:rPr>
          <w:rStyle w:val="14pt0pt"/>
        </w:rPr>
        <w:t>Невідомий, уже тривалий час рухаючись, звернувся до янгола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886"/>
          <w:tab w:val="left" w:pos="656"/>
        </w:tabs>
        <w:spacing w:line="322" w:lineRule="exact"/>
        <w:ind w:left="440" w:firstLine="0"/>
      </w:pPr>
      <w:r>
        <w:rPr>
          <w:rStyle w:val="14pt0pt"/>
        </w:rPr>
        <w:t>з</w:t>
      </w:r>
      <w:r>
        <w:rPr>
          <w:rStyle w:val="14pt0pt"/>
        </w:rPr>
        <w:tab/>
        <w:t>проханням: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line="322" w:lineRule="exact"/>
        <w:ind w:left="440" w:firstLine="0"/>
      </w:pPr>
      <w:r>
        <w:rPr>
          <w:rStyle w:val="14pt0pt"/>
        </w:rPr>
        <w:t>а) «Захисти мене від лиха»; б) «Дай сили і збережи мене»;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tabs>
          <w:tab w:val="left" w:pos="786"/>
        </w:tabs>
        <w:spacing w:line="322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«Не впадь з плеча»;</w:t>
      </w:r>
      <w:r>
        <w:rPr>
          <w:rStyle w:val="14pt0pt"/>
        </w:rPr>
        <w:t xml:space="preserve"> г) «Підтримай вогник свічі».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shd w:val="clear" w:color="auto" w:fill="auto"/>
        <w:spacing w:after="55" w:line="322" w:lineRule="exact"/>
        <w:ind w:left="44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7217BC" w:rsidRDefault="007217BC" w:rsidP="007217BC">
      <w:pPr>
        <w:pStyle w:val="60"/>
        <w:framePr w:w="9158" w:h="13984" w:hRule="exact" w:wrap="none" w:vAnchor="page" w:hAnchor="page" w:x="1477" w:y="1709"/>
        <w:numPr>
          <w:ilvl w:val="0"/>
          <w:numId w:val="4"/>
        </w:numPr>
        <w:shd w:val="clear" w:color="auto" w:fill="auto"/>
        <w:tabs>
          <w:tab w:val="left" w:pos="738"/>
        </w:tabs>
        <w:spacing w:before="0" w:after="0" w:line="403" w:lineRule="exact"/>
        <w:ind w:left="440" w:right="32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6"/>
        </w:numPr>
        <w:shd w:val="clear" w:color="auto" w:fill="auto"/>
        <w:tabs>
          <w:tab w:val="left" w:pos="378"/>
        </w:tabs>
        <w:spacing w:line="322" w:lineRule="exact"/>
        <w:ind w:left="440" w:right="320" w:hanging="340"/>
      </w:pPr>
      <w:r>
        <w:rPr>
          <w:rStyle w:val="14pt0pt"/>
        </w:rPr>
        <w:t>Дослідіть, як змінюється поведінка янгола впродовж ходи невідо</w:t>
      </w:r>
      <w:r>
        <w:rPr>
          <w:rStyle w:val="14pt0pt"/>
        </w:rPr>
        <w:softHyphen/>
        <w:t>мого? Чим це викликано? Свої спостереження обґрунтуйте.</w:t>
      </w:r>
    </w:p>
    <w:p w:rsidR="007217BC" w:rsidRDefault="007217BC" w:rsidP="007217BC">
      <w:pPr>
        <w:pStyle w:val="21"/>
        <w:framePr w:w="9158" w:h="13984" w:hRule="exact" w:wrap="none" w:vAnchor="page" w:hAnchor="page" w:x="1477" w:y="1709"/>
        <w:numPr>
          <w:ilvl w:val="0"/>
          <w:numId w:val="6"/>
        </w:numPr>
        <w:shd w:val="clear" w:color="auto" w:fill="auto"/>
        <w:tabs>
          <w:tab w:val="left" w:pos="398"/>
        </w:tabs>
        <w:spacing w:line="322" w:lineRule="exact"/>
        <w:ind w:left="440" w:right="320" w:hanging="340"/>
      </w:pPr>
      <w:r>
        <w:rPr>
          <w:rStyle w:val="14pt0pt"/>
        </w:rPr>
        <w:t>Яке значення, на вашу думку, має образ свічі у творі? Як цей об</w:t>
      </w:r>
      <w:r>
        <w:rPr>
          <w:rStyle w:val="14pt0pt"/>
        </w:rPr>
        <w:softHyphen/>
        <w:t>раз допомагає осмислити поведінку героя твору?</w:t>
      </w:r>
    </w:p>
    <w:p w:rsidR="007217BC" w:rsidRDefault="007217BC" w:rsidP="007217BC">
      <w:pPr>
        <w:rPr>
          <w:sz w:val="2"/>
          <w:szCs w:val="2"/>
        </w:rPr>
        <w:sectPr w:rsidR="007217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217BC" w:rsidRDefault="007217BC" w:rsidP="007217BC">
      <w:pPr>
        <w:pStyle w:val="20"/>
        <w:framePr w:wrap="none" w:vAnchor="page" w:hAnchor="page" w:x="1568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298</w:t>
      </w:r>
    </w:p>
    <w:p w:rsidR="007217BC" w:rsidRDefault="007217BC" w:rsidP="007217BC">
      <w:pPr>
        <w:pStyle w:val="a0"/>
        <w:framePr w:wrap="none" w:vAnchor="page" w:hAnchor="page" w:x="5369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6"/>
        </w:numPr>
        <w:shd w:val="clear" w:color="auto" w:fill="auto"/>
        <w:tabs>
          <w:tab w:val="left" w:pos="427"/>
        </w:tabs>
        <w:spacing w:line="280" w:lineRule="exact"/>
        <w:ind w:left="480" w:hanging="360"/>
      </w:pPr>
      <w:r>
        <w:rPr>
          <w:rStyle w:val="14pt0pt"/>
        </w:rPr>
        <w:t>Маятник життя при ході невідомого все дужче: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shd w:val="clear" w:color="auto" w:fill="auto"/>
        <w:spacing w:after="57" w:line="280" w:lineRule="exact"/>
        <w:ind w:left="120" w:firstLine="360"/>
      </w:pPr>
      <w:r>
        <w:rPr>
          <w:rStyle w:val="14pt0pt"/>
        </w:rPr>
        <w:t xml:space="preserve">а) коливається; б) </w:t>
      </w:r>
      <w:r>
        <w:rPr>
          <w:rStyle w:val="12pt0pt"/>
        </w:rPr>
        <w:t>бухка;</w:t>
      </w:r>
      <w:r>
        <w:rPr>
          <w:rStyle w:val="14pt0pt"/>
        </w:rPr>
        <w:t xml:space="preserve"> в) скреготить; г) дзеленчить.</w:t>
      </w:r>
    </w:p>
    <w:p w:rsidR="007217BC" w:rsidRDefault="007217BC" w:rsidP="007217BC">
      <w:pPr>
        <w:pStyle w:val="70"/>
        <w:framePr w:w="8938" w:h="13990" w:hRule="exact" w:wrap="none" w:vAnchor="page" w:hAnchor="page" w:x="1587" w:y="1701"/>
        <w:shd w:val="clear" w:color="auto" w:fill="auto"/>
        <w:ind w:left="120" w:firstLine="360"/>
      </w:pPr>
      <w:r>
        <w:t>Картка № 2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7"/>
        </w:numPr>
        <w:shd w:val="clear" w:color="auto" w:fill="auto"/>
        <w:tabs>
          <w:tab w:val="left" w:pos="398"/>
        </w:tabs>
        <w:spacing w:line="336" w:lineRule="exact"/>
        <w:ind w:left="480" w:right="20" w:hanging="360"/>
      </w:pPr>
      <w:r>
        <w:rPr>
          <w:rStyle w:val="14pt0pt"/>
        </w:rPr>
        <w:t>Доведіть, що янгол — захисник людської душі. Відповідаючи, по</w:t>
      </w:r>
      <w:r>
        <w:rPr>
          <w:rStyle w:val="14pt0pt"/>
        </w:rPr>
        <w:softHyphen/>
        <w:t>силайтеся на зміст поезії і власний досвід.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7"/>
        </w:numPr>
        <w:shd w:val="clear" w:color="auto" w:fill="auto"/>
        <w:tabs>
          <w:tab w:val="left" w:pos="437"/>
        </w:tabs>
        <w:spacing w:line="336" w:lineRule="exact"/>
        <w:ind w:left="480" w:right="20" w:hanging="360"/>
      </w:pPr>
      <w:r>
        <w:rPr>
          <w:rStyle w:val="14pt0pt"/>
        </w:rPr>
        <w:t>Висловіть своє ставлення до невідомого. Чим викликана хода ге</w:t>
      </w:r>
      <w:r>
        <w:rPr>
          <w:rStyle w:val="14pt0pt"/>
        </w:rPr>
        <w:softHyphen/>
        <w:t>роя твору.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7"/>
        </w:numPr>
        <w:shd w:val="clear" w:color="auto" w:fill="auto"/>
        <w:tabs>
          <w:tab w:val="left" w:pos="432"/>
        </w:tabs>
        <w:spacing w:after="60" w:line="336" w:lineRule="exact"/>
        <w:ind w:left="480" w:right="20" w:hanging="360"/>
      </w:pPr>
      <w:r>
        <w:rPr>
          <w:rStyle w:val="14pt0pt"/>
        </w:rPr>
        <w:t xml:space="preserve">«Із янголом на плечі», за визначенням І. Малковича,— це балада: а) староруська; б) </w:t>
      </w:r>
      <w:r>
        <w:rPr>
          <w:rStyle w:val="12pt0pt"/>
        </w:rPr>
        <w:t>старосвітська',</w:t>
      </w:r>
      <w:r>
        <w:rPr>
          <w:rStyle w:val="14pt0pt"/>
        </w:rPr>
        <w:t xml:space="preserve"> в) сучасна; г) старогрецька.</w:t>
      </w:r>
    </w:p>
    <w:p w:rsidR="007217BC" w:rsidRDefault="007217BC" w:rsidP="007217BC">
      <w:pPr>
        <w:pStyle w:val="70"/>
        <w:framePr w:w="8938" w:h="13990" w:hRule="exact" w:wrap="none" w:vAnchor="page" w:hAnchor="page" w:x="1587" w:y="1701"/>
        <w:shd w:val="clear" w:color="auto" w:fill="auto"/>
        <w:ind w:left="120" w:firstLine="360"/>
      </w:pPr>
      <w:r>
        <w:t>Картка № З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8"/>
        </w:numPr>
        <w:shd w:val="clear" w:color="auto" w:fill="auto"/>
        <w:tabs>
          <w:tab w:val="left" w:pos="398"/>
        </w:tabs>
        <w:spacing w:line="336" w:lineRule="exact"/>
        <w:ind w:left="480" w:right="20" w:hanging="360"/>
      </w:pPr>
      <w:r>
        <w:rPr>
          <w:rStyle w:val="14pt0pt"/>
        </w:rPr>
        <w:t>Як ви вважаєте,чи розуміються між собою невідомий і янгол? Від</w:t>
      </w:r>
      <w:r>
        <w:rPr>
          <w:rStyle w:val="14pt0pt"/>
        </w:rPr>
        <w:softHyphen/>
        <w:t>повідь вмотивуйте, наводячи переконливі аргументи.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8"/>
        </w:numPr>
        <w:shd w:val="clear" w:color="auto" w:fill="auto"/>
        <w:tabs>
          <w:tab w:val="left" w:pos="437"/>
        </w:tabs>
        <w:spacing w:line="336" w:lineRule="exact"/>
        <w:ind w:left="480" w:right="20" w:hanging="360"/>
      </w:pPr>
      <w:r>
        <w:rPr>
          <w:rStyle w:val="14pt0pt"/>
        </w:rPr>
        <w:t>З чим, на ваш погляд, пов’язане те, що невідомий йде в неворот- тя, не маючи життєвої мети? Свої міркування обґрунтуйте.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numPr>
          <w:ilvl w:val="0"/>
          <w:numId w:val="8"/>
        </w:numPr>
        <w:shd w:val="clear" w:color="auto" w:fill="auto"/>
        <w:tabs>
          <w:tab w:val="left" w:pos="427"/>
        </w:tabs>
        <w:spacing w:line="336" w:lineRule="exact"/>
        <w:ind w:left="480" w:hanging="360"/>
      </w:pPr>
      <w:r>
        <w:rPr>
          <w:rStyle w:val="14pt0pt"/>
        </w:rPr>
        <w:t>Вуста невідомого «задрижали гарячі», коли він: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shd w:val="clear" w:color="auto" w:fill="auto"/>
        <w:spacing w:line="336" w:lineRule="exact"/>
        <w:ind w:left="120" w:firstLine="360"/>
      </w:pPr>
      <w:r>
        <w:rPr>
          <w:rStyle w:val="14pt0pt"/>
        </w:rPr>
        <w:t xml:space="preserve">а) відчув небезпеку; б) </w:t>
      </w:r>
      <w:r>
        <w:rPr>
          <w:rStyle w:val="12pt0pt"/>
        </w:rPr>
        <w:t>звернувся до янгола',</w:t>
      </w:r>
      <w:r>
        <w:rPr>
          <w:rStyle w:val="14pt0pt"/>
        </w:rPr>
        <w:t xml:space="preserve"> в) побачив Ірода;</w:t>
      </w:r>
    </w:p>
    <w:p w:rsidR="007217BC" w:rsidRDefault="007217BC" w:rsidP="007217BC">
      <w:pPr>
        <w:pStyle w:val="21"/>
        <w:framePr w:w="8938" w:h="13990" w:hRule="exact" w:wrap="none" w:vAnchor="page" w:hAnchor="page" w:x="1587" w:y="1701"/>
        <w:shd w:val="clear" w:color="auto" w:fill="auto"/>
        <w:tabs>
          <w:tab w:val="left" w:pos="797"/>
        </w:tabs>
        <w:spacing w:after="26" w:line="336" w:lineRule="exact"/>
        <w:ind w:left="120" w:firstLine="360"/>
      </w:pPr>
      <w:r>
        <w:rPr>
          <w:rStyle w:val="14pt0pt"/>
        </w:rPr>
        <w:t>г)</w:t>
      </w:r>
      <w:r>
        <w:rPr>
          <w:rStyle w:val="14pt0pt"/>
        </w:rPr>
        <w:tab/>
        <w:t>заблукав.</w:t>
      </w:r>
    </w:p>
    <w:p w:rsidR="007217BC" w:rsidRDefault="007217BC" w:rsidP="007217BC">
      <w:pPr>
        <w:pStyle w:val="23"/>
        <w:framePr w:w="8938" w:h="13990" w:hRule="exact" w:wrap="none" w:vAnchor="page" w:hAnchor="page" w:x="1587" w:y="1701"/>
        <w:numPr>
          <w:ilvl w:val="0"/>
          <w:numId w:val="2"/>
        </w:numPr>
        <w:shd w:val="clear" w:color="auto" w:fill="auto"/>
        <w:tabs>
          <w:tab w:val="left" w:pos="955"/>
        </w:tabs>
        <w:spacing w:after="0" w:line="528" w:lineRule="exact"/>
        <w:ind w:left="120" w:firstLine="360"/>
      </w:pPr>
      <w:bookmarkStart w:id="3" w:name="bookmark297"/>
      <w:r>
        <w:rPr>
          <w:rStyle w:val="2Arial135pt0pt"/>
          <w:b/>
          <w:bCs/>
        </w:rPr>
        <w:t>Підсумок уроку</w:t>
      </w:r>
      <w:bookmarkEnd w:id="3"/>
    </w:p>
    <w:p w:rsidR="007217BC" w:rsidRDefault="007217BC" w:rsidP="007217BC">
      <w:pPr>
        <w:pStyle w:val="23"/>
        <w:framePr w:w="8938" w:h="13990" w:hRule="exact" w:wrap="none" w:vAnchor="page" w:hAnchor="page" w:x="1587" w:y="1701"/>
        <w:numPr>
          <w:ilvl w:val="0"/>
          <w:numId w:val="2"/>
        </w:numPr>
        <w:shd w:val="clear" w:color="auto" w:fill="auto"/>
        <w:tabs>
          <w:tab w:val="left" w:pos="1037"/>
        </w:tabs>
        <w:spacing w:after="0" w:line="528" w:lineRule="exact"/>
        <w:ind w:left="120" w:firstLine="360"/>
      </w:pPr>
      <w:bookmarkStart w:id="4" w:name="bookmark298"/>
      <w:r>
        <w:rPr>
          <w:rStyle w:val="2Arial135pt0pt"/>
          <w:b/>
          <w:bCs/>
        </w:rPr>
        <w:t>Оголошення результатів навчальної діяльності</w:t>
      </w:r>
      <w:bookmarkEnd w:id="4"/>
    </w:p>
    <w:p w:rsidR="007217BC" w:rsidRDefault="007217BC" w:rsidP="007217BC">
      <w:pPr>
        <w:pStyle w:val="23"/>
        <w:framePr w:w="8938" w:h="13990" w:hRule="exact" w:wrap="none" w:vAnchor="page" w:hAnchor="page" w:x="1587" w:y="1701"/>
        <w:numPr>
          <w:ilvl w:val="0"/>
          <w:numId w:val="2"/>
        </w:numPr>
        <w:shd w:val="clear" w:color="auto" w:fill="auto"/>
        <w:tabs>
          <w:tab w:val="left" w:pos="1114"/>
        </w:tabs>
        <w:spacing w:after="0" w:line="528" w:lineRule="exact"/>
        <w:ind w:left="120" w:firstLine="360"/>
      </w:pPr>
      <w:bookmarkStart w:id="5" w:name="bookmark299"/>
      <w:r>
        <w:rPr>
          <w:rStyle w:val="2Arial135pt0pt"/>
          <w:b/>
          <w:bCs/>
        </w:rPr>
        <w:t>Домашнє завдання</w:t>
      </w:r>
      <w:bookmarkEnd w:id="5"/>
    </w:p>
    <w:p w:rsidR="007217BC" w:rsidRDefault="007217BC" w:rsidP="007217BC">
      <w:r>
        <w:rPr>
          <w:rStyle w:val="14pt0pt"/>
          <w:rFonts w:eastAsia="Courier New"/>
        </w:rPr>
        <w:t>Вивчити поезію «З янголом на плечі», знати ідейно-художній зміст поезій І.Малковича «Свічечка букви ї», «Музика, що пішла».</w:t>
      </w:r>
      <w:bookmarkStart w:id="6" w:name="_GoBack"/>
      <w:bookmarkEnd w:id="6"/>
    </w:p>
    <w:sectPr w:rsidR="007217BC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AE5"/>
    <w:multiLevelType w:val="multilevel"/>
    <w:tmpl w:val="B518F3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2049C2"/>
    <w:multiLevelType w:val="multilevel"/>
    <w:tmpl w:val="BFD2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0C078C"/>
    <w:multiLevelType w:val="multilevel"/>
    <w:tmpl w:val="4D44BF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44462D"/>
    <w:multiLevelType w:val="multilevel"/>
    <w:tmpl w:val="FCCCC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956358"/>
    <w:multiLevelType w:val="multilevel"/>
    <w:tmpl w:val="F5D8FB3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554292"/>
    <w:multiLevelType w:val="multilevel"/>
    <w:tmpl w:val="4EA43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FD578D"/>
    <w:multiLevelType w:val="multilevel"/>
    <w:tmpl w:val="1C1A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BC"/>
    <w:rsid w:val="007217BC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4DEA3-9DEE-8347-AC16-57BA33AF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217BC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7217BC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7217BC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7217BC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7217B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7217BC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7217B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7217BC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7217BC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7217BC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7217BC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7217BC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7217B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7217B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7217BC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7217BC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7217B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7217B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7217BC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4">
    <w:name w:val="Подпись к картинке (2)_"/>
    <w:basedOn w:val="DefaultParagraphFont"/>
    <w:link w:val="25"/>
    <w:rsid w:val="007217BC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paragraph" w:customStyle="1" w:styleId="20">
    <w:name w:val="Колонтитул (2)"/>
    <w:basedOn w:val="Normal"/>
    <w:link w:val="2"/>
    <w:rsid w:val="007217BC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7217BC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7217BC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7217BC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7217B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7217BC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7217BC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7217BC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5">
    <w:name w:val="Подпись к картинке (2)"/>
    <w:basedOn w:val="Normal"/>
    <w:link w:val="24"/>
    <w:rsid w:val="007217B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2020-08-06T09:08:00Z</dcterms:created>
  <dcterms:modified xsi:type="dcterms:W3CDTF">2020-08-06T09:08:00Z</dcterms:modified>
</cp:coreProperties>
</file>