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377" w:rsidRDefault="003F1377" w:rsidP="003F1377">
      <w:pPr>
        <w:pStyle w:val="40"/>
        <w:framePr w:w="8933" w:h="14071" w:hRule="exact" w:wrap="none" w:vAnchor="page" w:hAnchor="page" w:x="1589" w:y="1581"/>
        <w:shd w:val="clear" w:color="auto" w:fill="auto"/>
        <w:spacing w:before="0"/>
        <w:ind w:left="480"/>
      </w:pPr>
      <w:r>
        <w:rPr>
          <w:rStyle w:val="4Arial135pt0pt"/>
          <w:b/>
          <w:bCs/>
        </w:rPr>
        <w:t>Урок № 42</w:t>
      </w:r>
    </w:p>
    <w:p w:rsidR="003F1377" w:rsidRDefault="003F1377" w:rsidP="003F1377">
      <w:pPr>
        <w:pStyle w:val="40"/>
        <w:framePr w:w="8933" w:h="14071" w:hRule="exact" w:wrap="none" w:vAnchor="page" w:hAnchor="page" w:x="1589" w:y="1581"/>
        <w:shd w:val="clear" w:color="auto" w:fill="auto"/>
        <w:spacing w:before="0"/>
        <w:ind w:left="480" w:right="340"/>
      </w:pPr>
      <w:r>
        <w:rPr>
          <w:rStyle w:val="4Arial135pt0pt"/>
          <w:b/>
          <w:bCs/>
        </w:rPr>
        <w:t>ТЕМАТИЧНА КОНТРОЛЬНА РОБОТА № 4 «СВІТ УКРАЇНСЬКОЇ ПОЕЗІЇ: В. СОСЮРА,</w:t>
      </w:r>
    </w:p>
    <w:p w:rsidR="003F1377" w:rsidRDefault="003F1377" w:rsidP="003F1377">
      <w:pPr>
        <w:pStyle w:val="40"/>
        <w:framePr w:w="8933" w:h="14071" w:hRule="exact" w:wrap="none" w:vAnchor="page" w:hAnchor="page" w:x="1589" w:y="1581"/>
        <w:shd w:val="clear" w:color="auto" w:fill="auto"/>
        <w:spacing w:before="0" w:after="207"/>
        <w:ind w:left="480"/>
      </w:pPr>
      <w:r>
        <w:rPr>
          <w:rStyle w:val="4Arial135pt0pt"/>
          <w:b/>
          <w:bCs/>
        </w:rPr>
        <w:t>Б. ОЛІЙНИК, В. ПІДПАЛИЙ, І. МАЛКОВИЧ»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tabs>
          <w:tab w:val="left" w:pos="1814"/>
        </w:tabs>
        <w:spacing w:line="331" w:lineRule="exact"/>
        <w:ind w:left="480" w:hanging="3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за допомогою запропонованих завдань виявити в учнів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рівень знань, умінь та навичок з вивченої теми, закрі</w:t>
      </w:r>
      <w:r>
        <w:rPr>
          <w:rStyle w:val="14pt0pt"/>
        </w:rPr>
        <w:softHyphen/>
        <w:t>пити їх; розвивати увагу, пам’ять, спритність, рішучість, кмітливість, уміння акумулювати отримані знання і за</w:t>
      </w:r>
      <w:r>
        <w:rPr>
          <w:rStyle w:val="14pt0pt"/>
        </w:rPr>
        <w:softHyphen/>
        <w:t>стосовувати їх під час виконання завдань; виховувати працьовитість, наполегливість, старанність, силу волі, пунктуальність, інтерес до наслідків власної праці.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spacing w:line="331" w:lineRule="exact"/>
        <w:ind w:left="480" w:hanging="380"/>
        <w:jc w:val="both"/>
      </w:pPr>
      <w:r>
        <w:rPr>
          <w:rStyle w:val="14pt0pt"/>
        </w:rPr>
        <w:t>Тїіп уроку: контроль, корекція знань та вмінь.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spacing w:after="341" w:line="331" w:lineRule="exact"/>
        <w:ind w:left="1720" w:right="20" w:hanging="164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тестові завдання і питання для самоконтролю за темою у трьох варіантах з різними рівнями навчальних досяг</w:t>
      </w:r>
      <w:r>
        <w:rPr>
          <w:rStyle w:val="14pt0pt"/>
        </w:rPr>
        <w:softHyphen/>
        <w:t>нень школярів.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spacing w:after="234" w:line="280" w:lineRule="exact"/>
        <w:ind w:left="480" w:firstLine="0"/>
      </w:pPr>
      <w:r>
        <w:rPr>
          <w:rStyle w:val="14pt0pt"/>
        </w:rPr>
        <w:t>ХІД УРОКУ</w:t>
      </w:r>
    </w:p>
    <w:p w:rsidR="003F1377" w:rsidRDefault="003F1377" w:rsidP="003F1377">
      <w:pPr>
        <w:pStyle w:val="40"/>
        <w:framePr w:w="8933" w:h="14071" w:hRule="exact" w:wrap="none" w:vAnchor="page" w:hAnchor="page" w:x="1589" w:y="1581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232" w:line="270" w:lineRule="exact"/>
        <w:ind w:left="480"/>
      </w:pPr>
      <w:r>
        <w:rPr>
          <w:rStyle w:val="4Arial135pt0pt"/>
          <w:b/>
          <w:bCs/>
        </w:rPr>
        <w:t>Організаційний момент</w:t>
      </w:r>
    </w:p>
    <w:p w:rsidR="003F1377" w:rsidRDefault="003F1377" w:rsidP="003F1377">
      <w:pPr>
        <w:pStyle w:val="40"/>
        <w:framePr w:w="8933" w:h="14071" w:hRule="exact" w:wrap="none" w:vAnchor="page" w:hAnchor="page" w:x="1589" w:y="1581"/>
        <w:numPr>
          <w:ilvl w:val="0"/>
          <w:numId w:val="2"/>
        </w:numPr>
        <w:shd w:val="clear" w:color="auto" w:fill="auto"/>
        <w:tabs>
          <w:tab w:val="left" w:pos="835"/>
        </w:tabs>
        <w:spacing w:before="0" w:line="270" w:lineRule="exact"/>
        <w:ind w:left="480"/>
      </w:pPr>
      <w:r>
        <w:rPr>
          <w:rStyle w:val="4Arial135pt0pt"/>
          <w:b/>
          <w:bCs/>
        </w:rPr>
        <w:t>Оголошення теми, мети уроку.</w:t>
      </w:r>
    </w:p>
    <w:p w:rsidR="003F1377" w:rsidRDefault="003F1377" w:rsidP="003F1377">
      <w:pPr>
        <w:pStyle w:val="40"/>
        <w:framePr w:w="8933" w:h="14071" w:hRule="exact" w:wrap="none" w:vAnchor="page" w:hAnchor="page" w:x="1589" w:y="1581"/>
        <w:shd w:val="clear" w:color="auto" w:fill="auto"/>
        <w:spacing w:before="0" w:after="179" w:line="270" w:lineRule="exact"/>
        <w:ind w:left="480"/>
      </w:pPr>
      <w:r>
        <w:rPr>
          <w:rStyle w:val="4Arial135pt0pt"/>
          <w:b/>
          <w:bCs/>
        </w:rPr>
        <w:t>Мотивація навчальної діяльності</w:t>
      </w:r>
    </w:p>
    <w:p w:rsidR="003F1377" w:rsidRDefault="003F1377" w:rsidP="003F1377">
      <w:pPr>
        <w:pStyle w:val="40"/>
        <w:framePr w:w="8933" w:h="14071" w:hRule="exact" w:wrap="none" w:vAnchor="page" w:hAnchor="page" w:x="1589" w:y="1581"/>
        <w:numPr>
          <w:ilvl w:val="0"/>
          <w:numId w:val="2"/>
        </w:numPr>
        <w:shd w:val="clear" w:color="auto" w:fill="auto"/>
        <w:tabs>
          <w:tab w:val="left" w:pos="941"/>
        </w:tabs>
        <w:spacing w:before="0" w:after="233" w:line="336" w:lineRule="exact"/>
        <w:ind w:left="480" w:right="340"/>
      </w:pPr>
      <w:r>
        <w:rPr>
          <w:rStyle w:val="4Arial135pt0pt"/>
          <w:b/>
          <w:bCs/>
        </w:rPr>
        <w:t>Пояснення вчителем питань, які стосуються проведення тематичної контрольної роботи</w:t>
      </w:r>
    </w:p>
    <w:p w:rsidR="003F1377" w:rsidRDefault="003F1377" w:rsidP="003F1377">
      <w:pPr>
        <w:pStyle w:val="40"/>
        <w:framePr w:w="8933" w:h="14071" w:hRule="exact" w:wrap="none" w:vAnchor="page" w:hAnchor="page" w:x="1589" w:y="1581"/>
        <w:numPr>
          <w:ilvl w:val="0"/>
          <w:numId w:val="2"/>
        </w:numPr>
        <w:shd w:val="clear" w:color="auto" w:fill="auto"/>
        <w:tabs>
          <w:tab w:val="left" w:pos="912"/>
        </w:tabs>
        <w:spacing w:before="0" w:after="128" w:line="270" w:lineRule="exact"/>
        <w:ind w:left="480"/>
      </w:pPr>
      <w:r>
        <w:rPr>
          <w:rStyle w:val="4Arial135pt0pt"/>
          <w:b/>
          <w:bCs/>
        </w:rPr>
        <w:t>Завдання для тематичної контрольної роботи</w:t>
      </w:r>
    </w:p>
    <w:p w:rsidR="003F1377" w:rsidRDefault="003F1377" w:rsidP="003F1377">
      <w:pPr>
        <w:pStyle w:val="60"/>
        <w:framePr w:w="8933" w:h="14071" w:hRule="exact" w:wrap="none" w:vAnchor="page" w:hAnchor="page" w:x="1589" w:y="1581"/>
        <w:shd w:val="clear" w:color="auto" w:fill="auto"/>
        <w:tabs>
          <w:tab w:val="left" w:pos="648"/>
        </w:tabs>
        <w:spacing w:before="0" w:after="67" w:line="250" w:lineRule="exact"/>
        <w:ind w:left="480"/>
      </w:pPr>
      <w:r>
        <w:rPr>
          <w:rStyle w:val="6125pt"/>
          <w:b/>
          <w:bCs/>
        </w:rPr>
        <w:t>І</w:t>
      </w:r>
      <w:r>
        <w:rPr>
          <w:rStyle w:val="6125pt"/>
          <w:b/>
          <w:bCs/>
        </w:rPr>
        <w:tab/>
        <w:t>варіант</w:t>
      </w:r>
    </w:p>
    <w:p w:rsidR="003F1377" w:rsidRDefault="003F1377" w:rsidP="003F1377">
      <w:pPr>
        <w:pStyle w:val="70"/>
        <w:framePr w:w="8933" w:h="14071" w:hRule="exact" w:wrap="none" w:vAnchor="page" w:hAnchor="page" w:x="1589" w:y="1581"/>
        <w:shd w:val="clear" w:color="auto" w:fill="auto"/>
        <w:spacing w:line="331" w:lineRule="exact"/>
        <w:ind w:left="480" w:firstLine="0"/>
      </w:pPr>
      <w:r>
        <w:rPr>
          <w:rStyle w:val="70pt"/>
          <w:b/>
          <w:bCs/>
          <w:i/>
          <w:iCs/>
        </w:rPr>
        <w:t>Початковий рівень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numPr>
          <w:ilvl w:val="0"/>
          <w:numId w:val="3"/>
        </w:numPr>
        <w:shd w:val="clear" w:color="auto" w:fill="auto"/>
        <w:tabs>
          <w:tab w:val="left" w:pos="383"/>
        </w:tabs>
        <w:spacing w:line="331" w:lineRule="exact"/>
        <w:ind w:left="480" w:right="20" w:hanging="380"/>
        <w:jc w:val="both"/>
      </w:pPr>
      <w:r>
        <w:rPr>
          <w:rStyle w:val="14pt0pt"/>
        </w:rPr>
        <w:t>Визначте назву твору за цитатою і його автора: «Візьму собі землі окраєць, Піду блукати по світах,— Хай тільки вітер завиває В мо</w:t>
      </w:r>
      <w:r>
        <w:rPr>
          <w:rStyle w:val="14pt0pt"/>
        </w:rPr>
        <w:softHyphen/>
        <w:t>їх розхристаних слідах...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spacing w:line="331" w:lineRule="exact"/>
        <w:ind w:left="480" w:firstLine="0"/>
      </w:pPr>
      <w:r>
        <w:rPr>
          <w:rStyle w:val="14pt0pt"/>
        </w:rPr>
        <w:t>а) В. Сосюра, «Сад»; б) Б. Олійник, «Вибір»;</w:t>
      </w:r>
    </w:p>
    <w:p w:rsidR="003F1377" w:rsidRDefault="003F1377" w:rsidP="003F1377">
      <w:pPr>
        <w:pStyle w:val="80"/>
        <w:framePr w:w="8933" w:h="14071" w:hRule="exact" w:wrap="none" w:vAnchor="page" w:hAnchor="page" w:x="1589" w:y="1581"/>
        <w:shd w:val="clear" w:color="auto" w:fill="auto"/>
        <w:spacing w:line="331" w:lineRule="exact"/>
        <w:ind w:left="480" w:firstLine="0"/>
        <w:jc w:val="left"/>
      </w:pPr>
      <w:r>
        <w:rPr>
          <w:rStyle w:val="814pt0pt"/>
        </w:rPr>
        <w:t xml:space="preserve">в) В. Підпалий, «Запросити»; г) </w:t>
      </w:r>
      <w:r>
        <w:rPr>
          <w:rStyle w:val="812pt0pt"/>
          <w:i/>
          <w:iCs/>
        </w:rPr>
        <w:t>І. Малкович, «Музика, що пішла».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numPr>
          <w:ilvl w:val="0"/>
          <w:numId w:val="3"/>
        </w:numPr>
        <w:shd w:val="clear" w:color="auto" w:fill="auto"/>
        <w:tabs>
          <w:tab w:val="left" w:pos="402"/>
        </w:tabs>
        <w:spacing w:line="331" w:lineRule="exact"/>
        <w:ind w:left="480" w:right="20" w:hanging="380"/>
        <w:jc w:val="both"/>
      </w:pPr>
      <w:r>
        <w:rPr>
          <w:rStyle w:val="14pt0pt"/>
        </w:rPr>
        <w:t>Яке із пропонованих визначень відповідає ямбу — віршовому роз</w:t>
      </w:r>
      <w:r>
        <w:rPr>
          <w:rStyle w:val="14pt0pt"/>
        </w:rPr>
        <w:softHyphen/>
        <w:t>міру, що складається з: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tabs>
          <w:tab w:val="left" w:pos="811"/>
        </w:tabs>
        <w:spacing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>трискладових стоп з наголосом на першому складі;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tabs>
          <w:tab w:val="left" w:pos="331"/>
        </w:tabs>
        <w:spacing w:line="331" w:lineRule="exact"/>
        <w:ind w:right="20" w:firstLine="0"/>
        <w:jc w:val="right"/>
      </w:pPr>
      <w:r>
        <w:rPr>
          <w:rStyle w:val="14pt0pt"/>
        </w:rPr>
        <w:t>б)</w:t>
      </w:r>
      <w:r>
        <w:rPr>
          <w:rStyle w:val="14pt0pt"/>
        </w:rPr>
        <w:tab/>
        <w:t>трискладових стоп з наголосом на другому (середньому складі);</w:t>
      </w:r>
    </w:p>
    <w:p w:rsidR="003F1377" w:rsidRDefault="003F1377" w:rsidP="003F1377">
      <w:pPr>
        <w:pStyle w:val="80"/>
        <w:framePr w:w="8933" w:h="14071" w:hRule="exact" w:wrap="none" w:vAnchor="page" w:hAnchor="page" w:x="1589" w:y="1581"/>
        <w:shd w:val="clear" w:color="auto" w:fill="auto"/>
        <w:tabs>
          <w:tab w:val="left" w:pos="826"/>
        </w:tabs>
        <w:spacing w:line="331" w:lineRule="exact"/>
        <w:ind w:left="48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двоскладових стоп з наголосом на другому складі",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з двоскладових стоп з наголосом на першому складі.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numPr>
          <w:ilvl w:val="0"/>
          <w:numId w:val="3"/>
        </w:numPr>
        <w:shd w:val="clear" w:color="auto" w:fill="auto"/>
        <w:tabs>
          <w:tab w:val="left" w:pos="407"/>
        </w:tabs>
        <w:spacing w:line="331" w:lineRule="exact"/>
        <w:ind w:left="480" w:hanging="380"/>
        <w:jc w:val="both"/>
      </w:pPr>
      <w:r>
        <w:rPr>
          <w:rStyle w:val="14pt0pt"/>
        </w:rPr>
        <w:t>«Васильки» В. Сосюри — за жанром це лірика:</w:t>
      </w:r>
    </w:p>
    <w:p w:rsidR="003F1377" w:rsidRDefault="003F1377" w:rsidP="003F1377">
      <w:pPr>
        <w:pStyle w:val="21"/>
        <w:framePr w:w="8933" w:h="14071" w:hRule="exact" w:wrap="none" w:vAnchor="page" w:hAnchor="page" w:x="1589" w:y="1581"/>
        <w:shd w:val="clear" w:color="auto" w:fill="auto"/>
        <w:tabs>
          <w:tab w:val="left" w:pos="821"/>
        </w:tabs>
        <w:spacing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інтимна",</w:t>
      </w:r>
      <w:r>
        <w:rPr>
          <w:rStyle w:val="14pt0pt"/>
        </w:rPr>
        <w:t xml:space="preserve"> б) філософська; в) пейзажна громадянська.</w:t>
      </w:r>
    </w:p>
    <w:p w:rsidR="003F1377" w:rsidRDefault="003F1377" w:rsidP="003F1377">
      <w:pPr>
        <w:rPr>
          <w:sz w:val="2"/>
          <w:szCs w:val="2"/>
        </w:rPr>
        <w:sectPr w:rsidR="003F137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F1377" w:rsidRDefault="003F1377" w:rsidP="003F1377">
      <w:pPr>
        <w:pStyle w:val="a0"/>
        <w:framePr w:wrap="none" w:vAnchor="page" w:hAnchor="page" w:x="1498" w:y="112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3F1377" w:rsidRDefault="003F1377" w:rsidP="003F1377">
      <w:pPr>
        <w:pStyle w:val="20"/>
        <w:framePr w:wrap="none" w:vAnchor="page" w:hAnchor="page" w:x="9989" w:y="113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319</w:t>
      </w:r>
    </w:p>
    <w:p w:rsidR="003F1377" w:rsidRDefault="003F1377" w:rsidP="003F1377">
      <w:pPr>
        <w:pStyle w:val="70"/>
        <w:framePr w:w="8770" w:h="14040" w:hRule="exact" w:wrap="none" w:vAnchor="page" w:hAnchor="page" w:x="1671" w:y="1608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Середній рівень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3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До кого звертається В. Сосюра у творі «Любіть Україну!»?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3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Хто є переможцем у творі Б. Олійника «Ринг»?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3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Що означає буква є (І. Малкович «Свічечка букви ї»)?</w:t>
      </w:r>
    </w:p>
    <w:p w:rsidR="003F1377" w:rsidRDefault="003F1377" w:rsidP="003F1377">
      <w:pPr>
        <w:pStyle w:val="70"/>
        <w:framePr w:w="8770" w:h="14040" w:hRule="exact" w:wrap="none" w:vAnchor="page" w:hAnchor="page" w:x="1671" w:y="1608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Достатній рівень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spacing w:line="336" w:lineRule="exact"/>
        <w:ind w:left="640" w:hanging="320"/>
        <w:jc w:val="both"/>
      </w:pPr>
      <w:r>
        <w:rPr>
          <w:rStyle w:val="14pt0pt"/>
        </w:rPr>
        <w:t>Виконайте одне із завдань: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tabs>
          <w:tab w:val="left" w:pos="622"/>
        </w:tabs>
        <w:spacing w:line="336" w:lineRule="exact"/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Дослідіть, яким чином у творі Б. Олійника «Вибір» вирішується проблема вічного життєвого вибору. Свої спостереження уза</w:t>
      </w:r>
      <w:r>
        <w:rPr>
          <w:rStyle w:val="14pt0pt"/>
        </w:rPr>
        <w:softHyphen/>
        <w:t>гальніть.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tabs>
          <w:tab w:val="left" w:pos="637"/>
        </w:tabs>
        <w:spacing w:line="336" w:lineRule="exact"/>
        <w:ind w:left="64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Охарактеризуйте образ України у творчості В. Сосюри.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tabs>
          <w:tab w:val="left" w:pos="627"/>
        </w:tabs>
        <w:spacing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Дайте власну оцінку думкам В. Підпалого у вірші «Тиха елегія» про мову, народ, його сучасне і майбутнє.</w:t>
      </w:r>
    </w:p>
    <w:p w:rsidR="003F1377" w:rsidRDefault="003F1377" w:rsidP="003F1377">
      <w:pPr>
        <w:pStyle w:val="70"/>
        <w:framePr w:w="8770" w:h="14040" w:hRule="exact" w:wrap="none" w:vAnchor="page" w:hAnchor="page" w:x="1671" w:y="1608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Високий рівень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spacing w:line="336" w:lineRule="exact"/>
        <w:ind w:left="320" w:hanging="300"/>
        <w:jc w:val="both"/>
      </w:pPr>
      <w:r>
        <w:rPr>
          <w:rStyle w:val="14pt0pt"/>
        </w:rPr>
        <w:t>8. Напишіть твір-мініатюру на одну з поданих тем: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4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  <w:jc w:val="both"/>
      </w:pPr>
      <w:r>
        <w:rPr>
          <w:rStyle w:val="14pt0pt"/>
        </w:rPr>
        <w:t>«Янгол не впаде з плеча» (за однойменним твором І. Малко</w:t>
      </w:r>
      <w:r>
        <w:rPr>
          <w:rStyle w:val="14pt0pt"/>
        </w:rPr>
        <w:softHyphen/>
        <w:t>вича).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4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  <w:jc w:val="both"/>
      </w:pPr>
      <w:r>
        <w:rPr>
          <w:rStyle w:val="14pt0pt"/>
        </w:rPr>
        <w:t>«Любіть Україну у сні й наяву, вишневу свою Україну» (за твор</w:t>
      </w:r>
      <w:r>
        <w:rPr>
          <w:rStyle w:val="14pt0pt"/>
        </w:rPr>
        <w:softHyphen/>
        <w:t>чістю В. Сосюри).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4"/>
        </w:numPr>
        <w:shd w:val="clear" w:color="auto" w:fill="auto"/>
        <w:tabs>
          <w:tab w:val="left" w:pos="327"/>
        </w:tabs>
        <w:spacing w:after="189" w:line="336" w:lineRule="exact"/>
        <w:ind w:left="320" w:right="20" w:hanging="300"/>
        <w:jc w:val="both"/>
      </w:pPr>
      <w:r>
        <w:rPr>
          <w:rStyle w:val="14pt0pt"/>
        </w:rPr>
        <w:t>«Не помились у правильності обраного шляху» (за твором В. Під</w:t>
      </w:r>
      <w:r>
        <w:rPr>
          <w:rStyle w:val="14pt0pt"/>
        </w:rPr>
        <w:softHyphen/>
        <w:t>палого «Запросини»).</w:t>
      </w:r>
    </w:p>
    <w:p w:rsidR="003F1377" w:rsidRDefault="003F1377" w:rsidP="003F1377">
      <w:pPr>
        <w:pStyle w:val="60"/>
        <w:framePr w:w="8770" w:h="14040" w:hRule="exact" w:wrap="none" w:vAnchor="page" w:hAnchor="page" w:x="1671" w:y="1608"/>
        <w:numPr>
          <w:ilvl w:val="0"/>
          <w:numId w:val="5"/>
        </w:numPr>
        <w:shd w:val="clear" w:color="auto" w:fill="auto"/>
        <w:tabs>
          <w:tab w:val="left" w:pos="598"/>
        </w:tabs>
        <w:spacing w:before="0" w:after="0" w:line="250" w:lineRule="exact"/>
        <w:ind w:left="640" w:hanging="320"/>
        <w:jc w:val="both"/>
      </w:pPr>
      <w:r>
        <w:rPr>
          <w:rStyle w:val="6125pt"/>
          <w:b/>
          <w:bCs/>
        </w:rPr>
        <w:t>вариант</w:t>
      </w:r>
    </w:p>
    <w:p w:rsidR="003F1377" w:rsidRDefault="003F1377" w:rsidP="003F1377">
      <w:pPr>
        <w:pStyle w:val="70"/>
        <w:framePr w:w="8770" w:h="14040" w:hRule="exact" w:wrap="none" w:vAnchor="page" w:hAnchor="page" w:x="1671" w:y="1608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Початковий рівень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6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  <w:jc w:val="both"/>
      </w:pPr>
      <w:r>
        <w:rPr>
          <w:rStyle w:val="14pt0pt"/>
        </w:rPr>
        <w:t>Визначте назву твору за цитатою і його автора: «Йде в ніде, в не- вороття, Йде лелійно, як дитя, І жене його у спину Сірий маят</w:t>
      </w:r>
      <w:r>
        <w:rPr>
          <w:rStyle w:val="14pt0pt"/>
        </w:rPr>
        <w:softHyphen/>
        <w:t>ник життя...»: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spacing w:line="336" w:lineRule="exact"/>
        <w:ind w:left="320" w:right="940" w:firstLine="0"/>
      </w:pPr>
      <w:r>
        <w:rPr>
          <w:rStyle w:val="14pt0pt"/>
        </w:rPr>
        <w:t xml:space="preserve">а) </w:t>
      </w:r>
      <w:r>
        <w:rPr>
          <w:rStyle w:val="12pt0pt"/>
        </w:rPr>
        <w:t>І. Малкович «Із янголом на плечі»',</w:t>
      </w:r>
      <w:r>
        <w:rPr>
          <w:rStyle w:val="14pt0pt"/>
        </w:rPr>
        <w:t xml:space="preserve"> б) Б. Олійник «Ринг»; в) В. Підпалий «Тиха елегія»; г) В. Сосюра «Васильки».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6"/>
        </w:numPr>
        <w:shd w:val="clear" w:color="auto" w:fill="auto"/>
        <w:tabs>
          <w:tab w:val="left" w:pos="1570"/>
        </w:tabs>
        <w:spacing w:line="336" w:lineRule="exact"/>
        <w:ind w:left="320" w:right="20" w:hanging="300"/>
        <w:jc w:val="both"/>
      </w:pPr>
      <w:r>
        <w:rPr>
          <w:rStyle w:val="14pt0pt"/>
        </w:rPr>
        <w:t>Віршовий</w:t>
      </w:r>
      <w:r>
        <w:rPr>
          <w:rStyle w:val="14pt0pt"/>
        </w:rPr>
        <w:tab/>
        <w:t>розмір, що складається з двоскладових стоп з наголосом на першому складі, називається: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tabs>
          <w:tab w:val="left" w:pos="646"/>
        </w:tabs>
        <w:spacing w:line="336" w:lineRule="exact"/>
        <w:ind w:left="6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ямбом; б) </w:t>
      </w:r>
      <w:r>
        <w:rPr>
          <w:rStyle w:val="12pt0pt"/>
        </w:rPr>
        <w:t>хореєм’,</w:t>
      </w:r>
      <w:r>
        <w:rPr>
          <w:rStyle w:val="14pt0pt"/>
        </w:rPr>
        <w:t xml:space="preserve"> в) анапестом; г) дактилем.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Вірш, який став причиною найгостріших звинувачень поета в на</w:t>
      </w:r>
      <w:r>
        <w:rPr>
          <w:rStyle w:val="14pt0pt"/>
        </w:rPr>
        <w:softHyphen/>
        <w:t>ціоналізмі:</w:t>
      </w:r>
    </w:p>
    <w:p w:rsidR="003F1377" w:rsidRDefault="003F1377" w:rsidP="003F1377">
      <w:pPr>
        <w:pStyle w:val="80"/>
        <w:framePr w:w="8770" w:h="14040" w:hRule="exact" w:wrap="none" w:vAnchor="page" w:hAnchor="page" w:x="1671" w:y="1608"/>
        <w:shd w:val="clear" w:color="auto" w:fill="auto"/>
        <w:tabs>
          <w:tab w:val="left" w:pos="661"/>
        </w:tabs>
        <w:spacing w:line="336" w:lineRule="exact"/>
        <w:ind w:left="640" w:hanging="320"/>
      </w:pPr>
      <w:r>
        <w:rPr>
          <w:rStyle w:val="814pt0pt"/>
        </w:rPr>
        <w:t>а)</w:t>
      </w:r>
      <w:r>
        <w:rPr>
          <w:rStyle w:val="814pt0pt"/>
        </w:rPr>
        <w:tab/>
        <w:t xml:space="preserve">В. Сосюра «Сад»; б) </w:t>
      </w:r>
      <w:r>
        <w:rPr>
          <w:rStyle w:val="812pt0pt"/>
          <w:i/>
          <w:iCs/>
        </w:rPr>
        <w:t>В. Сосюра «Любіть Україну»’,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shd w:val="clear" w:color="auto" w:fill="auto"/>
        <w:tabs>
          <w:tab w:val="left" w:pos="666"/>
        </w:tabs>
        <w:spacing w:line="336" w:lineRule="exact"/>
        <w:ind w:left="64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Б. Олійник «Ринг»; г) Б. Олійник «Вибір».</w:t>
      </w:r>
    </w:p>
    <w:p w:rsidR="003F1377" w:rsidRDefault="003F1377" w:rsidP="003F1377">
      <w:pPr>
        <w:pStyle w:val="70"/>
        <w:framePr w:w="8770" w:h="14040" w:hRule="exact" w:wrap="none" w:vAnchor="page" w:hAnchor="page" w:x="1671" w:y="1608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Середній рівень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6"/>
        </w:numPr>
        <w:shd w:val="clear" w:color="auto" w:fill="auto"/>
        <w:tabs>
          <w:tab w:val="left" w:pos="342"/>
        </w:tabs>
        <w:spacing w:line="336" w:lineRule="exact"/>
        <w:ind w:left="320" w:right="20" w:hanging="300"/>
        <w:jc w:val="both"/>
      </w:pPr>
      <w:r>
        <w:rPr>
          <w:rStyle w:val="14pt0pt"/>
        </w:rPr>
        <w:t>Ому була несправедливою боротьба суперників на рингу (Б. Олій</w:t>
      </w:r>
      <w:r>
        <w:rPr>
          <w:rStyle w:val="14pt0pt"/>
        </w:rPr>
        <w:softHyphen/>
        <w:t>ник «Ринг»)?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З чим порівнюються васильки (В. Сосюра «Васильки»)?</w:t>
      </w:r>
    </w:p>
    <w:p w:rsidR="003F1377" w:rsidRDefault="003F1377" w:rsidP="003F1377">
      <w:pPr>
        <w:pStyle w:val="21"/>
        <w:framePr w:w="8770" w:h="14040" w:hRule="exact" w:wrap="none" w:vAnchor="page" w:hAnchor="page" w:x="1671" w:y="1608"/>
        <w:numPr>
          <w:ilvl w:val="0"/>
          <w:numId w:val="6"/>
        </w:numPr>
        <w:shd w:val="clear" w:color="auto" w:fill="auto"/>
        <w:tabs>
          <w:tab w:val="left" w:pos="332"/>
        </w:tabs>
        <w:spacing w:line="336" w:lineRule="exact"/>
        <w:ind w:left="320" w:right="20" w:hanging="300"/>
        <w:jc w:val="both"/>
      </w:pPr>
      <w:r>
        <w:rPr>
          <w:rStyle w:val="14pt0pt"/>
        </w:rPr>
        <w:t>Про що було останнє питання до ліричного героя поезії В.Підпа</w:t>
      </w:r>
      <w:r>
        <w:rPr>
          <w:rStyle w:val="14pt0pt"/>
        </w:rPr>
        <w:softHyphen/>
        <w:t>лого «Тиха елегія»?</w:t>
      </w:r>
    </w:p>
    <w:p w:rsidR="003F1377" w:rsidRDefault="003F1377" w:rsidP="003F1377">
      <w:pPr>
        <w:rPr>
          <w:sz w:val="2"/>
          <w:szCs w:val="2"/>
        </w:rPr>
        <w:sectPr w:rsidR="003F137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F1377" w:rsidRDefault="003F1377" w:rsidP="003F1377">
      <w:pPr>
        <w:pStyle w:val="90"/>
        <w:framePr w:wrap="none" w:vAnchor="page" w:hAnchor="page" w:x="1489" w:y="113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320</w:t>
      </w:r>
    </w:p>
    <w:p w:rsidR="003F1377" w:rsidRDefault="003F1377" w:rsidP="003F1377">
      <w:pPr>
        <w:pStyle w:val="a0"/>
        <w:framePr w:wrap="none" w:vAnchor="page" w:hAnchor="page" w:x="5290" w:y="114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3F1377" w:rsidRDefault="003F1377" w:rsidP="003F1377">
      <w:pPr>
        <w:pStyle w:val="70"/>
        <w:framePr w:w="8779" w:h="9538" w:hRule="exact" w:wrap="none" w:vAnchor="page" w:hAnchor="page" w:x="1666" w:y="1613"/>
        <w:shd w:val="clear" w:color="auto" w:fill="auto"/>
        <w:ind w:left="320" w:firstLine="0"/>
        <w:jc w:val="both"/>
      </w:pPr>
      <w:r>
        <w:rPr>
          <w:rStyle w:val="70pt"/>
          <w:b/>
          <w:bCs/>
          <w:i/>
          <w:iCs/>
        </w:rPr>
        <w:t>Достатній рівень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numPr>
          <w:ilvl w:val="0"/>
          <w:numId w:val="6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Виконайте одне із завдань.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tabs>
          <w:tab w:val="left" w:pos="598"/>
        </w:tabs>
        <w:spacing w:line="336" w:lineRule="exact"/>
        <w:ind w:left="620" w:right="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Як на вашу думку, чому сад (В. Сосюра «Сад») не скорився злій долі, а натомість, долаючи труднощі, зазеленів, зашумів, заряс</w:t>
      </w:r>
      <w:r>
        <w:rPr>
          <w:rStyle w:val="14pt0pt"/>
        </w:rPr>
        <w:softHyphen/>
        <w:t>нів?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tabs>
          <w:tab w:val="left" w:pos="617"/>
        </w:tabs>
        <w:spacing w:line="336" w:lineRule="exact"/>
        <w:ind w:left="620" w:right="4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Вмотивуйте, від чого залежить життєвий вибір кожного, через що це є вічною проблемою (за твором Б. Олійника «Вибір»).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tabs>
          <w:tab w:val="left" w:pos="607"/>
        </w:tabs>
        <w:spacing w:line="336" w:lineRule="exact"/>
        <w:ind w:left="620" w:right="4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Через що, на Ваш погляд, може статися так, що «можуть на</w:t>
      </w:r>
      <w:r>
        <w:rPr>
          <w:rStyle w:val="14pt0pt"/>
        </w:rPr>
        <w:softHyphen/>
        <w:t>стати і такі часи, коли нашої мови не буде пам’ятати навіть найменший соловейко» (за твором І. Малковича «Свічечка букви ї»)?</w:t>
      </w:r>
    </w:p>
    <w:p w:rsidR="003F1377" w:rsidRDefault="003F1377" w:rsidP="003F1377">
      <w:pPr>
        <w:pStyle w:val="70"/>
        <w:framePr w:w="8779" w:h="9538" w:hRule="exact" w:wrap="none" w:vAnchor="page" w:hAnchor="page" w:x="1666" w:y="1613"/>
        <w:shd w:val="clear" w:color="auto" w:fill="auto"/>
        <w:ind w:left="620"/>
        <w:jc w:val="both"/>
      </w:pPr>
      <w:r>
        <w:rPr>
          <w:rStyle w:val="70pt"/>
          <w:b/>
          <w:bCs/>
          <w:i/>
          <w:iCs/>
        </w:rPr>
        <w:t>Високий рівень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Напишіть твір-мініатюру на одну із тем: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tabs>
          <w:tab w:val="left" w:pos="641"/>
        </w:tabs>
        <w:spacing w:line="336" w:lineRule="exact"/>
        <w:ind w:left="620" w:right="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Мова — це глибина тисячоліть (за твором І. Малковича «Сві</w:t>
      </w:r>
      <w:r>
        <w:rPr>
          <w:rStyle w:val="14pt0pt"/>
        </w:rPr>
        <w:softHyphen/>
        <w:t>чечка букви ї»).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tabs>
          <w:tab w:val="left" w:pos="612"/>
        </w:tabs>
        <w:spacing w:line="336" w:lineRule="exact"/>
        <w:ind w:left="620" w:right="4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«Підступність і честь на рингу» (за твором Б. Олійника «Ринг»).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tabs>
          <w:tab w:val="left" w:pos="670"/>
        </w:tabs>
        <w:spacing w:line="490" w:lineRule="exact"/>
        <w:ind w:left="320" w:right="4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«Свою Україну любіть. Любіть її... (за творчістю В. Сосюри). </w:t>
      </w:r>
      <w:r>
        <w:rPr>
          <w:rStyle w:val="125pt0pt"/>
        </w:rPr>
        <w:t>III варіант</w:t>
      </w:r>
    </w:p>
    <w:p w:rsidR="003F1377" w:rsidRDefault="003F1377" w:rsidP="003F1377">
      <w:pPr>
        <w:pStyle w:val="70"/>
        <w:framePr w:w="8779" w:h="9538" w:hRule="exact" w:wrap="none" w:vAnchor="page" w:hAnchor="page" w:x="1666" w:y="1613"/>
        <w:shd w:val="clear" w:color="auto" w:fill="auto"/>
        <w:ind w:left="620"/>
        <w:jc w:val="both"/>
      </w:pPr>
      <w:r>
        <w:rPr>
          <w:rStyle w:val="70pt"/>
          <w:b/>
          <w:bCs/>
          <w:i/>
          <w:iCs/>
        </w:rPr>
        <w:t>Початковий рівень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numPr>
          <w:ilvl w:val="0"/>
          <w:numId w:val="7"/>
        </w:numPr>
        <w:shd w:val="clear" w:color="auto" w:fill="auto"/>
        <w:tabs>
          <w:tab w:val="left" w:pos="313"/>
        </w:tabs>
        <w:spacing w:line="336" w:lineRule="exact"/>
        <w:ind w:left="320" w:right="40" w:hanging="300"/>
        <w:jc w:val="both"/>
      </w:pPr>
      <w:r>
        <w:rPr>
          <w:rStyle w:val="14pt0pt"/>
        </w:rPr>
        <w:t>Визначте назву твору за цитатою і його автора: «Його рубали, а він рас! На місці зрубаного дуба Росли нові...І навіть хмиз Уго</w:t>
      </w:r>
      <w:r>
        <w:rPr>
          <w:rStyle w:val="14pt0pt"/>
        </w:rPr>
        <w:softHyphen/>
        <w:t>ру дерся!»: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spacing w:line="336" w:lineRule="exact"/>
        <w:ind w:left="620" w:hanging="320"/>
        <w:jc w:val="both"/>
      </w:pPr>
      <w:r>
        <w:rPr>
          <w:rStyle w:val="14pt0pt"/>
        </w:rPr>
        <w:t>а) Б. Олійник «Вибір» б) І. Малкович «Музика, що пішла;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tabs>
          <w:tab w:val="left" w:pos="641"/>
        </w:tabs>
        <w:spacing w:line="336" w:lineRule="exact"/>
        <w:ind w:left="6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В. Сосюра «Сад»’,</w:t>
      </w:r>
      <w:r>
        <w:rPr>
          <w:rStyle w:val="14pt0pt"/>
        </w:rPr>
        <w:t xml:space="preserve"> г) В. Підпалий «Запросили».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numPr>
          <w:ilvl w:val="0"/>
          <w:numId w:val="7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За жанром поезія Б. Олійника «Вибір» — це лірика:</w:t>
      </w:r>
    </w:p>
    <w:p w:rsidR="003F1377" w:rsidRDefault="003F1377" w:rsidP="003F1377">
      <w:pPr>
        <w:pStyle w:val="21"/>
        <w:framePr w:w="8779" w:h="9538" w:hRule="exact" w:wrap="none" w:vAnchor="page" w:hAnchor="page" w:x="1666" w:y="1613"/>
        <w:shd w:val="clear" w:color="auto" w:fill="auto"/>
        <w:spacing w:line="336" w:lineRule="exact"/>
        <w:ind w:left="620" w:hanging="32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філософська',</w:t>
      </w:r>
      <w:r>
        <w:rPr>
          <w:rStyle w:val="14pt0pt"/>
        </w:rPr>
        <w:t xml:space="preserve"> б) інтимна; в) громадянська; г) пейзажна.</w:t>
      </w:r>
    </w:p>
    <w:p w:rsidR="003F1377" w:rsidRDefault="003F1377" w:rsidP="003F1377">
      <w:pPr>
        <w:framePr w:h="248" w:wrap="around" w:vAnchor="page" w:hAnchor="page" w:x="1650" w:y="11130"/>
        <w:tabs>
          <w:tab w:val="left" w:pos="2193"/>
          <w:tab w:val="left" w:leader="underscore" w:pos="2351"/>
          <w:tab w:val="left" w:pos="3158"/>
          <w:tab w:val="left" w:leader="underscore" w:pos="3551"/>
          <w:tab w:val="left" w:pos="5409"/>
          <w:tab w:val="left" w:leader="underscore" w:pos="5567"/>
          <w:tab w:val="left" w:pos="6043"/>
          <w:tab w:val="left" w:leader="underscore" w:pos="6206"/>
          <w:tab w:val="left" w:pos="7756"/>
          <w:tab w:val="left" w:pos="8683"/>
        </w:tabs>
        <w:spacing w:line="206" w:lineRule="exact"/>
      </w:pPr>
      <w:r>
        <w:rPr>
          <w:rFonts w:ascii="Impact" w:eastAsia="Impact" w:hAnsi="Impact" w:cs="Impact"/>
          <w:position w:val="-6"/>
          <w:sz w:val="25"/>
          <w:szCs w:val="25"/>
        </w:rPr>
        <w:t>З</w:t>
      </w:r>
    </w:p>
    <w:p w:rsidR="003F1377" w:rsidRDefault="003F1377" w:rsidP="003F1377">
      <w:pPr>
        <w:pStyle w:val="240"/>
        <w:framePr w:w="8779" w:h="4491" w:hRule="exact" w:wrap="none" w:vAnchor="page" w:hAnchor="page" w:x="1666" w:y="11151"/>
        <w:shd w:val="clear" w:color="auto" w:fill="auto"/>
        <w:tabs>
          <w:tab w:val="left" w:pos="2193"/>
          <w:tab w:val="left" w:leader="underscore" w:pos="2351"/>
          <w:tab w:val="left" w:pos="3158"/>
          <w:tab w:val="left" w:leader="underscore" w:pos="3551"/>
          <w:tab w:val="left" w:pos="5409"/>
          <w:tab w:val="left" w:leader="underscore" w:pos="5567"/>
          <w:tab w:val="left" w:pos="6043"/>
          <w:tab w:val="left" w:leader="underscore" w:pos="6206"/>
          <w:tab w:val="left" w:pos="7756"/>
          <w:tab w:val="left" w:pos="8683"/>
        </w:tabs>
        <w:spacing w:line="250" w:lineRule="exact"/>
        <w:ind w:left="321"/>
      </w:pPr>
      <w:r>
        <w:t>Т~% •</w:t>
      </w:r>
      <w:r>
        <w:tab/>
      </w:r>
      <w:r>
        <w:tab/>
      </w:r>
      <w:r>
        <w:tab/>
        <w:t xml:space="preserve">І_» </w:t>
      </w:r>
      <w:r>
        <w:tab/>
      </w:r>
      <w:r>
        <w:tab/>
      </w:r>
      <w:r>
        <w:tab/>
        <w:t>■</w:t>
      </w:r>
      <w:r>
        <w:tab/>
      </w:r>
      <w:r>
        <w:tab/>
      </w:r>
      <w:r>
        <w:tab/>
        <w:t>І_»</w:t>
      </w:r>
      <w:r>
        <w:tab/>
        <w:t>••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shd w:val="clear" w:color="auto" w:fill="auto"/>
        <w:spacing w:line="336" w:lineRule="exact"/>
        <w:ind w:left="621" w:right="40" w:hanging="300"/>
        <w:jc w:val="both"/>
      </w:pPr>
      <w:r>
        <w:rPr>
          <w:rStyle w:val="14pt0pt"/>
        </w:rPr>
        <w:t>. Вірш, якии написании письменником під впливом однойменної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shd w:val="clear" w:color="auto" w:fill="auto"/>
        <w:spacing w:line="336" w:lineRule="exact"/>
        <w:ind w:left="320" w:right="40" w:firstLine="0"/>
        <w:jc w:val="both"/>
      </w:pPr>
      <w:r>
        <w:rPr>
          <w:rStyle w:val="14pt0pt"/>
        </w:rPr>
        <w:t>народної пісні: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shd w:val="clear" w:color="auto" w:fill="auto"/>
        <w:tabs>
          <w:tab w:val="left" w:pos="626"/>
        </w:tabs>
        <w:spacing w:line="336" w:lineRule="exact"/>
        <w:ind w:left="6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В. Сосюра «Васильки»;</w:t>
      </w:r>
      <w:r>
        <w:rPr>
          <w:rStyle w:val="14pt0pt"/>
        </w:rPr>
        <w:t xml:space="preserve"> б) В. Підпалий «Тиха елегія»;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shd w:val="clear" w:color="auto" w:fill="auto"/>
        <w:tabs>
          <w:tab w:val="left" w:pos="650"/>
        </w:tabs>
        <w:spacing w:line="336" w:lineRule="exact"/>
        <w:ind w:left="6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І. Малкович «Музика, що пішла»; г) Б. Олійник «Ринг».</w:t>
      </w:r>
    </w:p>
    <w:p w:rsidR="003F1377" w:rsidRDefault="003F1377" w:rsidP="003F1377">
      <w:pPr>
        <w:pStyle w:val="70"/>
        <w:framePr w:w="8779" w:h="4491" w:hRule="exact" w:wrap="none" w:vAnchor="page" w:hAnchor="page" w:x="1666" w:y="11151"/>
        <w:shd w:val="clear" w:color="auto" w:fill="auto"/>
        <w:ind w:left="620"/>
        <w:jc w:val="both"/>
      </w:pPr>
      <w:r>
        <w:rPr>
          <w:rStyle w:val="70pt"/>
          <w:b/>
          <w:bCs/>
          <w:i/>
          <w:iCs/>
        </w:rPr>
        <w:t>Середній рівень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numPr>
          <w:ilvl w:val="0"/>
          <w:numId w:val="1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Герой поезій Б.Олійника «Ринг», у якого честь є секундантом.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numPr>
          <w:ilvl w:val="0"/>
          <w:numId w:val="1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Де знаходилися золоті весла (В.Підпалий «Запросини»)?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numPr>
          <w:ilvl w:val="0"/>
          <w:numId w:val="1"/>
        </w:numPr>
        <w:shd w:val="clear" w:color="auto" w:fill="auto"/>
        <w:tabs>
          <w:tab w:val="left" w:pos="332"/>
        </w:tabs>
        <w:spacing w:line="336" w:lineRule="exact"/>
        <w:ind w:left="320" w:right="40" w:hanging="300"/>
        <w:jc w:val="both"/>
      </w:pPr>
      <w:r>
        <w:rPr>
          <w:rStyle w:val="14pt0pt"/>
        </w:rPr>
        <w:t>З яким проханням звертається невідомий до янгола наприкінці твору (І.Малкович «Із янголом на плечі»)?</w:t>
      </w:r>
    </w:p>
    <w:p w:rsidR="003F1377" w:rsidRDefault="003F1377" w:rsidP="003F1377">
      <w:pPr>
        <w:pStyle w:val="70"/>
        <w:framePr w:w="8779" w:h="4491" w:hRule="exact" w:wrap="none" w:vAnchor="page" w:hAnchor="page" w:x="1666" w:y="11151"/>
        <w:shd w:val="clear" w:color="auto" w:fill="auto"/>
        <w:spacing w:line="331" w:lineRule="exact"/>
        <w:ind w:left="620"/>
        <w:jc w:val="both"/>
      </w:pPr>
      <w:r>
        <w:rPr>
          <w:rStyle w:val="70pt"/>
          <w:b/>
          <w:bCs/>
          <w:i/>
          <w:iCs/>
        </w:rPr>
        <w:t>Достатній рівень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numPr>
          <w:ilvl w:val="0"/>
          <w:numId w:val="1"/>
        </w:numPr>
        <w:shd w:val="clear" w:color="auto" w:fill="auto"/>
        <w:tabs>
          <w:tab w:val="left" w:pos="332"/>
        </w:tabs>
        <w:spacing w:line="331" w:lineRule="exact"/>
        <w:ind w:left="320" w:hanging="300"/>
        <w:jc w:val="both"/>
      </w:pPr>
      <w:r>
        <w:rPr>
          <w:rStyle w:val="14pt0pt"/>
        </w:rPr>
        <w:t>Виконайте одне із завдань.</w:t>
      </w:r>
    </w:p>
    <w:p w:rsidR="003F1377" w:rsidRDefault="003F1377" w:rsidP="003F1377">
      <w:pPr>
        <w:pStyle w:val="21"/>
        <w:framePr w:w="8779" w:h="4491" w:hRule="exact" w:wrap="none" w:vAnchor="page" w:hAnchor="page" w:x="1666" w:y="11151"/>
        <w:shd w:val="clear" w:color="auto" w:fill="auto"/>
        <w:tabs>
          <w:tab w:val="left" w:pos="617"/>
        </w:tabs>
        <w:spacing w:line="331" w:lineRule="exact"/>
        <w:ind w:left="620" w:right="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Порівняйте героїв твору В. Підпалого «Запросини» і І. Малко</w:t>
      </w:r>
      <w:r>
        <w:rPr>
          <w:rStyle w:val="14pt0pt"/>
        </w:rPr>
        <w:softHyphen/>
        <w:t>вича «Із янголом на плечі». Відповідь узагальніть.</w:t>
      </w:r>
    </w:p>
    <w:p w:rsidR="003F1377" w:rsidRDefault="003F1377" w:rsidP="003F1377">
      <w:pPr>
        <w:rPr>
          <w:sz w:val="2"/>
          <w:szCs w:val="2"/>
        </w:rPr>
        <w:sectPr w:rsidR="003F137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F1377" w:rsidRDefault="003F1377" w:rsidP="003F1377">
      <w:pPr>
        <w:pStyle w:val="a0"/>
        <w:framePr w:wrap="none" w:vAnchor="page" w:hAnchor="page" w:x="1580" w:y="112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3F1377" w:rsidRDefault="003F1377" w:rsidP="003F1377">
      <w:pPr>
        <w:pStyle w:val="90"/>
        <w:framePr w:wrap="none" w:vAnchor="page" w:hAnchor="page" w:x="10071" w:y="113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321</w:t>
      </w:r>
    </w:p>
    <w:p w:rsidR="003F1377" w:rsidRDefault="003F1377" w:rsidP="003F1377">
      <w:pPr>
        <w:pStyle w:val="21"/>
        <w:framePr w:w="8923" w:h="6276" w:hRule="exact" w:wrap="none" w:vAnchor="page" w:hAnchor="page" w:x="1594" w:y="1616"/>
        <w:shd w:val="clear" w:color="auto" w:fill="auto"/>
        <w:tabs>
          <w:tab w:val="left" w:pos="778"/>
        </w:tabs>
        <w:ind w:left="780" w:hanging="30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Дослідіть, яким чином одвічна боротьба добра і зла просте</w:t>
      </w:r>
      <w:r>
        <w:rPr>
          <w:rStyle w:val="14pt0pt"/>
        </w:rPr>
        <w:softHyphen/>
        <w:t>жується в поезії Б. Олійника «Ринг». Відповідь обґрунтуйте, посилаючись на зміст твору і власний життєвий досвід.</w:t>
      </w:r>
    </w:p>
    <w:p w:rsidR="003F1377" w:rsidRDefault="003F1377" w:rsidP="003F1377">
      <w:pPr>
        <w:pStyle w:val="21"/>
        <w:framePr w:w="8923" w:h="6276" w:hRule="exact" w:wrap="none" w:vAnchor="page" w:hAnchor="page" w:x="1594" w:y="1616"/>
        <w:shd w:val="clear" w:color="auto" w:fill="auto"/>
        <w:tabs>
          <w:tab w:val="left" w:pos="816"/>
        </w:tabs>
        <w:spacing w:after="56"/>
        <w:ind w:left="780" w:hanging="30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Як ви вважаєте, в чому виявляється щирість патріотичних по</w:t>
      </w:r>
      <w:r>
        <w:rPr>
          <w:rStyle w:val="14pt0pt"/>
        </w:rPr>
        <w:softHyphen/>
        <w:t>чуттів ліричного героя у вірші В. Підпалого «Тиха елегія». На</w:t>
      </w:r>
      <w:r>
        <w:rPr>
          <w:rStyle w:val="14pt0pt"/>
        </w:rPr>
        <w:softHyphen/>
        <w:t>ведіть переконливі аргументи.</w:t>
      </w:r>
    </w:p>
    <w:p w:rsidR="003F1377" w:rsidRDefault="003F1377" w:rsidP="003F1377">
      <w:pPr>
        <w:pStyle w:val="70"/>
        <w:framePr w:w="8923" w:h="6276" w:hRule="exact" w:wrap="none" w:vAnchor="page" w:hAnchor="page" w:x="1594" w:y="1616"/>
        <w:shd w:val="clear" w:color="auto" w:fill="auto"/>
        <w:spacing w:line="331" w:lineRule="exact"/>
        <w:ind w:left="780" w:hanging="300"/>
        <w:jc w:val="both"/>
      </w:pPr>
      <w:r>
        <w:rPr>
          <w:rStyle w:val="70pt"/>
          <w:b/>
          <w:bCs/>
          <w:i/>
          <w:iCs/>
        </w:rPr>
        <w:t>Високий рівень</w:t>
      </w:r>
    </w:p>
    <w:p w:rsidR="003F1377" w:rsidRDefault="003F1377" w:rsidP="003F1377">
      <w:pPr>
        <w:pStyle w:val="21"/>
        <w:framePr w:w="8923" w:h="6276" w:hRule="exact" w:wrap="none" w:vAnchor="page" w:hAnchor="page" w:x="1594" w:y="1616"/>
        <w:numPr>
          <w:ilvl w:val="0"/>
          <w:numId w:val="1"/>
        </w:numPr>
        <w:shd w:val="clear" w:color="auto" w:fill="auto"/>
        <w:tabs>
          <w:tab w:val="left" w:pos="407"/>
        </w:tabs>
        <w:spacing w:line="331" w:lineRule="exact"/>
        <w:ind w:left="100" w:firstLine="0"/>
      </w:pPr>
      <w:r>
        <w:rPr>
          <w:rStyle w:val="14pt0pt"/>
        </w:rPr>
        <w:t>Напишіть твір-мініатюру на одну з тем:</w:t>
      </w:r>
    </w:p>
    <w:p w:rsidR="003F1377" w:rsidRDefault="003F1377" w:rsidP="003F1377">
      <w:pPr>
        <w:pStyle w:val="21"/>
        <w:framePr w:w="8923" w:h="6276" w:hRule="exact" w:wrap="none" w:vAnchor="page" w:hAnchor="page" w:x="1594" w:y="1616"/>
        <w:shd w:val="clear" w:color="auto" w:fill="auto"/>
        <w:tabs>
          <w:tab w:val="left" w:pos="802"/>
        </w:tabs>
        <w:spacing w:line="331" w:lineRule="exact"/>
        <w:ind w:left="780" w:hanging="30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«Твій життєвий вибір» (за творами Б. Олійника, В. Підпалого).</w:t>
      </w:r>
    </w:p>
    <w:p w:rsidR="003F1377" w:rsidRDefault="003F1377" w:rsidP="003F1377">
      <w:pPr>
        <w:pStyle w:val="21"/>
        <w:framePr w:w="8923" w:h="6276" w:hRule="exact" w:wrap="none" w:vAnchor="page" w:hAnchor="page" w:x="1594" w:y="1616"/>
        <w:shd w:val="clear" w:color="auto" w:fill="auto"/>
        <w:tabs>
          <w:tab w:val="left" w:pos="811"/>
        </w:tabs>
        <w:spacing w:line="331" w:lineRule="exact"/>
        <w:ind w:left="780" w:hanging="30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«Відчуваю й усвідомлюю, яка це красива й легка мова (за твор</w:t>
      </w:r>
      <w:r>
        <w:rPr>
          <w:rStyle w:val="14pt0pt"/>
        </w:rPr>
        <w:softHyphen/>
        <w:t>чістю І. Малковича).</w:t>
      </w:r>
    </w:p>
    <w:p w:rsidR="003F1377" w:rsidRDefault="003F1377" w:rsidP="003F1377">
      <w:pPr>
        <w:pStyle w:val="21"/>
        <w:framePr w:w="8923" w:h="6276" w:hRule="exact" w:wrap="none" w:vAnchor="page" w:hAnchor="page" w:x="1594" w:y="1616"/>
        <w:shd w:val="clear" w:color="auto" w:fill="auto"/>
        <w:tabs>
          <w:tab w:val="left" w:pos="821"/>
        </w:tabs>
        <w:spacing w:after="229" w:line="331" w:lineRule="exact"/>
        <w:ind w:left="780" w:hanging="30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«Дзвін шабель,пісні, походи, Воля соколина Тихі зорі, ясні во</w:t>
      </w:r>
      <w:r>
        <w:rPr>
          <w:rStyle w:val="14pt0pt"/>
        </w:rPr>
        <w:softHyphen/>
        <w:t>ди — Моя Україна» (за творами В. Сосюри).</w:t>
      </w:r>
    </w:p>
    <w:p w:rsidR="003F1377" w:rsidRDefault="003F1377" w:rsidP="003F1377">
      <w:pPr>
        <w:pStyle w:val="23"/>
        <w:framePr w:w="8923" w:h="6276" w:hRule="exact" w:wrap="none" w:vAnchor="page" w:hAnchor="page" w:x="1594" w:y="1616"/>
        <w:numPr>
          <w:ilvl w:val="0"/>
          <w:numId w:val="2"/>
        </w:numPr>
        <w:shd w:val="clear" w:color="auto" w:fill="auto"/>
        <w:tabs>
          <w:tab w:val="left" w:pos="854"/>
        </w:tabs>
        <w:spacing w:after="227" w:line="270" w:lineRule="exact"/>
        <w:ind w:left="780" w:hanging="300"/>
        <w:jc w:val="both"/>
      </w:pPr>
      <w:bookmarkStart w:id="0" w:name="bookmark320"/>
      <w:r>
        <w:rPr>
          <w:rStyle w:val="2Arial135pt0pt"/>
          <w:b/>
          <w:bCs/>
        </w:rPr>
        <w:t>Підсумок уроку</w:t>
      </w:r>
      <w:bookmarkEnd w:id="0"/>
    </w:p>
    <w:p w:rsidR="003F1377" w:rsidRDefault="003F1377" w:rsidP="003F1377">
      <w:pPr>
        <w:pStyle w:val="23"/>
        <w:framePr w:w="8923" w:h="6276" w:hRule="exact" w:wrap="none" w:vAnchor="page" w:hAnchor="page" w:x="1594" w:y="1616"/>
        <w:numPr>
          <w:ilvl w:val="0"/>
          <w:numId w:val="2"/>
        </w:numPr>
        <w:shd w:val="clear" w:color="auto" w:fill="auto"/>
        <w:tabs>
          <w:tab w:val="left" w:pos="931"/>
        </w:tabs>
        <w:spacing w:after="54" w:line="270" w:lineRule="exact"/>
        <w:ind w:left="780" w:hanging="300"/>
        <w:jc w:val="both"/>
      </w:pPr>
      <w:bookmarkStart w:id="1" w:name="bookmark321"/>
      <w:r>
        <w:rPr>
          <w:rStyle w:val="2Arial135pt0pt"/>
          <w:b/>
          <w:bCs/>
        </w:rPr>
        <w:t>Домашнє завдання</w:t>
      </w:r>
      <w:bookmarkEnd w:id="1"/>
    </w:p>
    <w:p w:rsidR="003F1377" w:rsidRDefault="003F1377" w:rsidP="003F1377">
      <w:pPr>
        <w:pStyle w:val="21"/>
        <w:framePr w:w="8923" w:h="6276" w:hRule="exact" w:wrap="none" w:vAnchor="page" w:hAnchor="page" w:x="1594" w:y="1616"/>
        <w:shd w:val="clear" w:color="auto" w:fill="auto"/>
        <w:spacing w:line="336" w:lineRule="exact"/>
        <w:ind w:left="100" w:firstLine="380"/>
      </w:pPr>
      <w:r>
        <w:rPr>
          <w:rStyle w:val="14pt0pt"/>
        </w:rPr>
        <w:t>Підготувати повідомлення про життя і творчість І. Карпенка-Ка</w:t>
      </w:r>
      <w:r>
        <w:rPr>
          <w:rStyle w:val="14pt0pt"/>
        </w:rPr>
        <w:softHyphen/>
        <w:t>рого, малюнки до змісту твору «Сто тисяч».</w:t>
      </w:r>
    </w:p>
    <w:p w:rsidR="003F1377" w:rsidRDefault="003F1377">
      <w:bookmarkStart w:id="2" w:name="_GoBack"/>
      <w:bookmarkEnd w:id="2"/>
    </w:p>
    <w:sectPr w:rsidR="003F1377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E4641"/>
    <w:multiLevelType w:val="multilevel"/>
    <w:tmpl w:val="EF10C99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4B1828"/>
    <w:multiLevelType w:val="multilevel"/>
    <w:tmpl w:val="BBD08E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744623"/>
    <w:multiLevelType w:val="multilevel"/>
    <w:tmpl w:val="C6960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D952A2"/>
    <w:multiLevelType w:val="multilevel"/>
    <w:tmpl w:val="9CC4AEF0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A04A81"/>
    <w:multiLevelType w:val="multilevel"/>
    <w:tmpl w:val="E558F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1906EA"/>
    <w:multiLevelType w:val="multilevel"/>
    <w:tmpl w:val="F06638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C3669E"/>
    <w:multiLevelType w:val="multilevel"/>
    <w:tmpl w:val="0DAA9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77"/>
    <w:rsid w:val="003F1377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F0003-E6BD-2940-98C9-ABA1A0EB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F1377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3F1377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3F1377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3F1377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3F137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3F137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3F137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3F1377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3F1377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3F1377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3F1377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3F137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3F137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3F137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3F137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3F137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3F1377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3F1377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90pt">
    <w:name w:val="Колонтитул (9) + Интервал 0 pt"/>
    <w:basedOn w:val="9"/>
    <w:rsid w:val="003F1377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3F1377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3F1377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3F1377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24">
    <w:name w:val="Основной текст (24)_"/>
    <w:basedOn w:val="DefaultParagraphFont"/>
    <w:link w:val="240"/>
    <w:rsid w:val="003F1377"/>
    <w:rPr>
      <w:rFonts w:ascii="Arial" w:eastAsia="Arial" w:hAnsi="Arial" w:cs="Arial"/>
      <w:b/>
      <w:bCs/>
      <w:spacing w:val="-6"/>
      <w:sz w:val="8"/>
      <w:szCs w:val="8"/>
      <w:shd w:val="clear" w:color="auto" w:fill="FFFFFF"/>
    </w:rPr>
  </w:style>
  <w:style w:type="paragraph" w:customStyle="1" w:styleId="20">
    <w:name w:val="Колонтитул (2)"/>
    <w:basedOn w:val="Normal"/>
    <w:link w:val="2"/>
    <w:rsid w:val="003F1377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3F137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3F1377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3F1377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3F1377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3F1377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3F1377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3F1377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3F137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240">
    <w:name w:val="Основной текст (24)"/>
    <w:basedOn w:val="Normal"/>
    <w:link w:val="24"/>
    <w:rsid w:val="003F1377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-6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873</Words>
  <Characters>4979</Characters>
  <Application>Microsoft Office Word</Application>
  <DocSecurity>0</DocSecurity>
  <Lines>41</Lines>
  <Paragraphs>11</Paragraphs>
  <ScaleCrop>false</ScaleCrop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2020-08-06T09:09:00Z</dcterms:created>
  <dcterms:modified xsi:type="dcterms:W3CDTF">2020-08-06T09:10:00Z</dcterms:modified>
</cp:coreProperties>
</file>