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7E7" w:rsidRDefault="002377E7" w:rsidP="002377E7">
      <w:pPr>
        <w:pStyle w:val="40"/>
        <w:framePr w:w="8947" w:h="8856" w:hRule="exact" w:wrap="none" w:vAnchor="page" w:hAnchor="page" w:x="2367" w:y="6786"/>
        <w:shd w:val="clear" w:color="auto" w:fill="auto"/>
        <w:spacing w:before="0"/>
        <w:ind w:left="60" w:firstLine="420"/>
      </w:pPr>
      <w:bookmarkStart w:id="0" w:name="bookmark329"/>
      <w:r>
        <w:rPr>
          <w:rStyle w:val="4Arial135pt0pt"/>
          <w:b/>
          <w:bCs/>
        </w:rPr>
        <w:t>Урок № 44</w:t>
      </w:r>
      <w:bookmarkEnd w:id="0"/>
    </w:p>
    <w:p w:rsidR="002377E7" w:rsidRDefault="002377E7" w:rsidP="002377E7">
      <w:pPr>
        <w:pStyle w:val="23"/>
        <w:framePr w:w="8947" w:h="8856" w:hRule="exact" w:wrap="none" w:vAnchor="page" w:hAnchor="page" w:x="2367" w:y="6786"/>
        <w:shd w:val="clear" w:color="auto" w:fill="auto"/>
        <w:tabs>
          <w:tab w:val="left" w:pos="754"/>
        </w:tabs>
        <w:spacing w:after="0" w:line="365" w:lineRule="exact"/>
        <w:ind w:left="60" w:firstLine="420"/>
      </w:pPr>
      <w:bookmarkStart w:id="1" w:name="bookmark330"/>
      <w:r>
        <w:rPr>
          <w:rStyle w:val="2Arial135pt0pt"/>
          <w:b/>
          <w:bCs/>
        </w:rPr>
        <w:t>І.</w:t>
      </w:r>
      <w:r>
        <w:rPr>
          <w:rStyle w:val="2Arial135pt0pt"/>
          <w:b/>
          <w:bCs/>
        </w:rPr>
        <w:tab/>
        <w:t>КАРПЕНКО-КАРИЙ. «СТО ТИСЯЧ».</w:t>
      </w:r>
      <w:bookmarkEnd w:id="1"/>
    </w:p>
    <w:p w:rsidR="002377E7" w:rsidRDefault="002377E7" w:rsidP="002377E7">
      <w:pPr>
        <w:pStyle w:val="40"/>
        <w:framePr w:w="8947" w:h="8856" w:hRule="exact" w:wrap="none" w:vAnchor="page" w:hAnchor="page" w:x="2367" w:y="6786"/>
        <w:shd w:val="clear" w:color="auto" w:fill="auto"/>
        <w:spacing w:before="0"/>
        <w:ind w:left="60" w:firstLine="420"/>
      </w:pPr>
      <w:r>
        <w:rPr>
          <w:rStyle w:val="4Arial135pt0pt"/>
          <w:b/>
          <w:bCs/>
        </w:rPr>
        <w:t>ПРОБЛЕМА БЕЗДУХОВНОСТІ ЛЮДИНИ,</w:t>
      </w:r>
    </w:p>
    <w:p w:rsidR="002377E7" w:rsidRDefault="002377E7" w:rsidP="002377E7">
      <w:pPr>
        <w:pStyle w:val="40"/>
        <w:framePr w:w="8947" w:h="8856" w:hRule="exact" w:wrap="none" w:vAnchor="page" w:hAnchor="page" w:x="2367" w:y="6786"/>
        <w:shd w:val="clear" w:color="auto" w:fill="auto"/>
        <w:spacing w:before="0" w:after="267"/>
        <w:ind w:left="60" w:firstLine="420"/>
      </w:pPr>
      <w:r>
        <w:rPr>
          <w:rStyle w:val="4Arial135pt0pt"/>
          <w:b/>
          <w:bCs/>
        </w:rPr>
        <w:t>ЗАСЛІПЛЕНОЇ ПРАГНЕННЯМ ДО НАЖИВИ</w:t>
      </w:r>
    </w:p>
    <w:p w:rsidR="002377E7" w:rsidRDefault="002377E7" w:rsidP="002377E7">
      <w:pPr>
        <w:pStyle w:val="21"/>
        <w:framePr w:w="8947" w:h="8856" w:hRule="exact" w:wrap="none" w:vAnchor="page" w:hAnchor="page" w:x="2367" w:y="6786"/>
        <w:shd w:val="clear" w:color="auto" w:fill="auto"/>
        <w:tabs>
          <w:tab w:val="left" w:pos="1774"/>
        </w:tabs>
        <w:spacing w:line="331" w:lineRule="exact"/>
        <w:ind w:left="1740" w:hanging="16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із програмовим твором</w:t>
      </w:r>
    </w:p>
    <w:p w:rsidR="002377E7" w:rsidRDefault="002377E7" w:rsidP="002377E7">
      <w:pPr>
        <w:pStyle w:val="21"/>
        <w:framePr w:w="8947" w:h="8856" w:hRule="exact" w:wrap="none" w:vAnchor="page" w:hAnchor="page" w:x="2367" w:y="6786"/>
        <w:shd w:val="clear" w:color="auto" w:fill="auto"/>
        <w:tabs>
          <w:tab w:val="left" w:pos="2076"/>
        </w:tabs>
        <w:spacing w:line="331" w:lineRule="exact"/>
        <w:ind w:left="1740" w:right="20" w:firstLine="0"/>
        <w:jc w:val="both"/>
      </w:pPr>
      <w:r>
        <w:rPr>
          <w:rStyle w:val="14pt0pt"/>
        </w:rPr>
        <w:t>І.</w:t>
      </w:r>
      <w:r>
        <w:rPr>
          <w:rStyle w:val="14pt0pt"/>
        </w:rPr>
        <w:tab/>
        <w:t>Карпенка-Карого (II дією); осмислити актуальність проблем комедії для сучасного життя; вчити учнів ана</w:t>
      </w:r>
      <w:r>
        <w:rPr>
          <w:rStyle w:val="14pt0pt"/>
        </w:rPr>
        <w:softHyphen/>
        <w:t>лізувати драматичні твори; розвивати культуру зв’язного мовлення; логічне мислення, вміння читати драматич</w:t>
      </w:r>
      <w:r>
        <w:rPr>
          <w:rStyle w:val="14pt0pt"/>
        </w:rPr>
        <w:softHyphen/>
        <w:t>ний твір, грамотно висловлювати власні думки, почуття спостереження; узагальнювати, робити висновки; вихо</w:t>
      </w:r>
      <w:r>
        <w:rPr>
          <w:rStyle w:val="14pt0pt"/>
        </w:rPr>
        <w:softHyphen/>
        <w:t>вувати зневажливе ставлення до жадності, підступності, прагнення до збагачення; прищеплювати інтерес до те</w:t>
      </w:r>
      <w:r>
        <w:rPr>
          <w:rStyle w:val="14pt0pt"/>
        </w:rPr>
        <w:softHyphen/>
        <w:t>атральної діяльності, творів театрала.</w:t>
      </w:r>
    </w:p>
    <w:p w:rsidR="002377E7" w:rsidRDefault="002377E7" w:rsidP="002377E7">
      <w:pPr>
        <w:pStyle w:val="21"/>
        <w:framePr w:w="8947" w:h="8856" w:hRule="exact" w:wrap="none" w:vAnchor="page" w:hAnchor="page" w:x="2367" w:y="6786"/>
        <w:shd w:val="clear" w:color="auto" w:fill="auto"/>
        <w:spacing w:line="331" w:lineRule="exact"/>
        <w:ind w:left="1740" w:hanging="16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2377E7" w:rsidRDefault="002377E7" w:rsidP="002377E7">
      <w:pPr>
        <w:pStyle w:val="21"/>
        <w:framePr w:w="8947" w:h="8856" w:hRule="exact" w:wrap="none" w:vAnchor="page" w:hAnchor="page" w:x="2367" w:y="6786"/>
        <w:shd w:val="clear" w:color="auto" w:fill="auto"/>
        <w:spacing w:after="305" w:line="331" w:lineRule="exact"/>
        <w:ind w:left="1740" w:right="20" w:hanging="168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Карпенка-Карого, виставки творів митця, учнівські малюнки до п’єси, дидактичний матеріал (тес</w:t>
      </w:r>
      <w:r>
        <w:rPr>
          <w:rStyle w:val="14pt0pt"/>
        </w:rPr>
        <w:softHyphen/>
        <w:t>тові завдання, картки).</w:t>
      </w:r>
    </w:p>
    <w:p w:rsidR="002377E7" w:rsidRDefault="002377E7" w:rsidP="002377E7">
      <w:pPr>
        <w:pStyle w:val="60"/>
        <w:framePr w:w="8947" w:h="8856" w:hRule="exact" w:wrap="none" w:vAnchor="page" w:hAnchor="page" w:x="2367" w:y="6786"/>
        <w:shd w:val="clear" w:color="auto" w:fill="auto"/>
        <w:spacing w:before="0" w:after="180" w:line="250" w:lineRule="exact"/>
        <w:ind w:left="60" w:firstLine="420"/>
      </w:pPr>
      <w:r>
        <w:rPr>
          <w:rStyle w:val="6125pt"/>
          <w:b/>
          <w:bCs/>
        </w:rPr>
        <w:t>ХІД УРОКУ</w:t>
      </w:r>
    </w:p>
    <w:p w:rsidR="002377E7" w:rsidRDefault="002377E7" w:rsidP="002377E7">
      <w:pPr>
        <w:pStyle w:val="23"/>
        <w:framePr w:w="8947" w:h="8856" w:hRule="exact" w:wrap="none" w:vAnchor="page" w:hAnchor="page" w:x="2367" w:y="6786"/>
        <w:numPr>
          <w:ilvl w:val="0"/>
          <w:numId w:val="2"/>
        </w:numPr>
        <w:shd w:val="clear" w:color="auto" w:fill="auto"/>
        <w:tabs>
          <w:tab w:val="left" w:pos="749"/>
        </w:tabs>
        <w:spacing w:after="172" w:line="270" w:lineRule="exact"/>
        <w:ind w:left="60" w:firstLine="420"/>
      </w:pPr>
      <w:bookmarkStart w:id="2" w:name="bookmark331"/>
      <w:r>
        <w:rPr>
          <w:rStyle w:val="2Arial135pt0pt"/>
          <w:b/>
          <w:bCs/>
        </w:rPr>
        <w:t>Організаційний момент</w:t>
      </w:r>
      <w:bookmarkEnd w:id="2"/>
    </w:p>
    <w:p w:rsidR="002377E7" w:rsidRDefault="002377E7" w:rsidP="002377E7">
      <w:pPr>
        <w:pStyle w:val="23"/>
        <w:framePr w:w="8947" w:h="8856" w:hRule="exact" w:wrap="none" w:vAnchor="page" w:hAnchor="page" w:x="2367" w:y="6786"/>
        <w:numPr>
          <w:ilvl w:val="0"/>
          <w:numId w:val="2"/>
        </w:numPr>
        <w:shd w:val="clear" w:color="auto" w:fill="auto"/>
        <w:tabs>
          <w:tab w:val="left" w:pos="845"/>
        </w:tabs>
        <w:spacing w:after="110" w:line="270" w:lineRule="exact"/>
        <w:ind w:left="60" w:firstLine="420"/>
      </w:pPr>
      <w:bookmarkStart w:id="3" w:name="bookmark332"/>
      <w:r>
        <w:rPr>
          <w:rStyle w:val="2Arial135pt0pt"/>
          <w:b/>
          <w:bCs/>
        </w:rPr>
        <w:t>Перевірка домашнього завдання</w:t>
      </w:r>
      <w:bookmarkEnd w:id="3"/>
    </w:p>
    <w:p w:rsidR="002377E7" w:rsidRDefault="002377E7" w:rsidP="002377E7">
      <w:pPr>
        <w:pStyle w:val="21"/>
        <w:framePr w:w="8947" w:h="8856" w:hRule="exact" w:wrap="none" w:vAnchor="page" w:hAnchor="page" w:x="2367" w:y="6786"/>
        <w:shd w:val="clear" w:color="auto" w:fill="auto"/>
        <w:spacing w:line="341" w:lineRule="exact"/>
        <w:ind w:left="60" w:right="20" w:firstLine="420"/>
      </w:pPr>
      <w:r>
        <w:rPr>
          <w:rStyle w:val="14pt0pt"/>
        </w:rPr>
        <w:t>Конкурс малюнків, які підготували учні. Визначення найкращих робіт.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90"/>
        <w:framePr w:wrap="none" w:vAnchor="page" w:hAnchor="page" w:x="2362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334</w:t>
      </w:r>
    </w:p>
    <w:p w:rsidR="002377E7" w:rsidRDefault="002377E7" w:rsidP="002377E7">
      <w:pPr>
        <w:pStyle w:val="a0"/>
        <w:framePr w:wrap="none" w:vAnchor="page" w:hAnchor="page" w:x="6164" w:y="116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377E7" w:rsidRDefault="002377E7" w:rsidP="002377E7">
      <w:pPr>
        <w:pStyle w:val="23"/>
        <w:framePr w:w="8947" w:h="13987" w:hRule="exact" w:wrap="none" w:vAnchor="page" w:hAnchor="page" w:x="2367" w:y="1673"/>
        <w:numPr>
          <w:ilvl w:val="0"/>
          <w:numId w:val="2"/>
        </w:numPr>
        <w:shd w:val="clear" w:color="auto" w:fill="auto"/>
        <w:tabs>
          <w:tab w:val="left" w:pos="932"/>
        </w:tabs>
        <w:spacing w:after="55" w:line="270" w:lineRule="exact"/>
        <w:ind w:left="100" w:firstLine="400"/>
        <w:jc w:val="both"/>
      </w:pPr>
      <w:bookmarkStart w:id="4" w:name="bookmark333"/>
      <w:r>
        <w:rPr>
          <w:rStyle w:val="2Arial135pt0pt"/>
          <w:b/>
          <w:bCs/>
        </w:rPr>
        <w:t>Актуалізація опорних знань</w:t>
      </w:r>
      <w:bookmarkEnd w:id="4"/>
    </w:p>
    <w:p w:rsidR="002377E7" w:rsidRDefault="002377E7" w:rsidP="002377E7">
      <w:pPr>
        <w:pStyle w:val="60"/>
        <w:framePr w:w="8947" w:h="13987" w:hRule="exact" w:wrap="none" w:vAnchor="page" w:hAnchor="page" w:x="2367" w:y="1673"/>
        <w:shd w:val="clear" w:color="auto" w:fill="auto"/>
        <w:spacing w:before="0" w:after="0" w:line="341" w:lineRule="exact"/>
        <w:ind w:left="480" w:right="4000"/>
      </w:pPr>
      <w:r>
        <w:rPr>
          <w:rStyle w:val="6125pt"/>
          <w:b/>
          <w:bCs/>
        </w:rPr>
        <w:t>Літературна вікторина «Всім відомий чарівний театрал І. Карпенко-Карий»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shd w:val="clear" w:color="auto" w:fill="auto"/>
        <w:spacing w:line="336" w:lineRule="exact"/>
        <w:ind w:left="100" w:firstLine="400"/>
        <w:jc w:val="both"/>
      </w:pPr>
      <w:r>
        <w:rPr>
          <w:rStyle w:val="14pt0pt"/>
        </w:rPr>
        <w:t>Завдання: підтвердіть або спростуйте думку.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73"/>
        </w:tabs>
        <w:spacing w:line="336" w:lineRule="exact"/>
        <w:ind w:left="480" w:hanging="400"/>
      </w:pPr>
      <w:r>
        <w:rPr>
          <w:rStyle w:val="14pt0pt"/>
        </w:rPr>
        <w:t xml:space="preserve">І. Карпенко-Карий народився на Сумщині.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97"/>
        </w:tabs>
        <w:spacing w:line="336" w:lineRule="exact"/>
        <w:ind w:left="480" w:right="20" w:hanging="400"/>
      </w:pPr>
      <w:r>
        <w:rPr>
          <w:rStyle w:val="14pt0pt"/>
        </w:rPr>
        <w:t xml:space="preserve">На одинадцятому році життя майбутній драматург почав учитись у Бобринецькій повітовій школі.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87"/>
        </w:tabs>
        <w:spacing w:line="336" w:lineRule="exact"/>
        <w:ind w:left="480" w:right="20" w:hanging="400"/>
      </w:pPr>
      <w:r>
        <w:rPr>
          <w:rStyle w:val="14pt0pt"/>
        </w:rPr>
        <w:t xml:space="preserve">Коли Іванові було чотирнадцять років, батько влаштував його працювати секретарем у повітовому суді.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97"/>
        </w:tabs>
        <w:spacing w:line="336" w:lineRule="exact"/>
        <w:ind w:left="480" w:right="20" w:hanging="400"/>
      </w:pPr>
      <w:r>
        <w:rPr>
          <w:rStyle w:val="14pt0pt"/>
        </w:rPr>
        <w:t xml:space="preserve">Під наглядом поліції Іван Карпович перебував, коли жив у Бо- бринцях.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87"/>
        </w:tabs>
        <w:spacing w:line="336" w:lineRule="exact"/>
        <w:ind w:left="480" w:hanging="400"/>
      </w:pPr>
      <w:r>
        <w:rPr>
          <w:rStyle w:val="14pt0pt"/>
        </w:rPr>
        <w:t xml:space="preserve">І. Карпенко-Карий написав 18 п’єс.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</w:pPr>
      <w:r>
        <w:rPr>
          <w:rStyle w:val="14pt0pt"/>
        </w:rPr>
        <w:t>У своїх творах Іван Карпович виявляє глибоке співчуття до тру</w:t>
      </w:r>
      <w:r>
        <w:rPr>
          <w:rStyle w:val="14pt0pt"/>
        </w:rPr>
        <w:softHyphen/>
        <w:t xml:space="preserve">дящих, показує їх ненависть до хижаків-капіталістів.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92"/>
        </w:tabs>
        <w:spacing w:line="336" w:lineRule="exact"/>
        <w:ind w:left="480" w:right="20" w:hanging="400"/>
      </w:pPr>
      <w:r>
        <w:rPr>
          <w:rStyle w:val="14pt0pt"/>
        </w:rPr>
        <w:t xml:space="preserve">Писати І. Карпенко-Карий почав ще у Бобринцях, навчаючись в університеті.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87"/>
        </w:tabs>
        <w:spacing w:line="336" w:lineRule="exact"/>
        <w:ind w:left="480" w:hanging="400"/>
      </w:pPr>
      <w:r>
        <w:rPr>
          <w:rStyle w:val="14pt0pt"/>
        </w:rPr>
        <w:t xml:space="preserve">Перша назва комедії «Сто тисяч» — «Гроші».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392"/>
        </w:tabs>
        <w:spacing w:line="336" w:lineRule="exact"/>
        <w:ind w:left="480" w:hanging="400"/>
      </w:pPr>
      <w:r>
        <w:rPr>
          <w:rStyle w:val="14pt0pt"/>
        </w:rPr>
        <w:t xml:space="preserve">Гроші — улюблена тема розмов Герасима Калитки.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531"/>
        </w:tabs>
        <w:spacing w:line="336" w:lineRule="exact"/>
        <w:ind w:left="480" w:right="20" w:hanging="400"/>
      </w:pPr>
      <w:r>
        <w:rPr>
          <w:rStyle w:val="14pt0pt"/>
        </w:rPr>
        <w:t xml:space="preserve">Роль Герасима Калитки прекрасно виконав Панас Саксаганський, рідний брат письменника.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536"/>
        </w:tabs>
        <w:spacing w:line="336" w:lineRule="exact"/>
        <w:ind w:left="480" w:right="20" w:hanging="400"/>
      </w:pPr>
      <w:r>
        <w:rPr>
          <w:rStyle w:val="14pt0pt"/>
        </w:rPr>
        <w:t>«Сто тисяч» І. Карпенка-Карого належать до реалістичної соці</w:t>
      </w:r>
      <w:r>
        <w:rPr>
          <w:rStyle w:val="14pt0pt"/>
        </w:rPr>
        <w:softHyphen/>
        <w:t xml:space="preserve">ально-побутової драми. </w:t>
      </w:r>
      <w:r>
        <w:rPr>
          <w:rStyle w:val="12pt0pt"/>
        </w:rPr>
        <w:t>(Ні)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numPr>
          <w:ilvl w:val="0"/>
          <w:numId w:val="3"/>
        </w:numPr>
        <w:shd w:val="clear" w:color="auto" w:fill="auto"/>
        <w:tabs>
          <w:tab w:val="left" w:pos="531"/>
        </w:tabs>
        <w:spacing w:line="336" w:lineRule="exact"/>
        <w:ind w:left="480" w:right="20" w:hanging="400"/>
      </w:pPr>
      <w:r>
        <w:rPr>
          <w:rStyle w:val="14pt0pt"/>
        </w:rPr>
        <w:t>В Єлисаветграді Тобілевич розпочав нелегальну політичну діяль</w:t>
      </w:r>
      <w:r>
        <w:rPr>
          <w:rStyle w:val="14pt0pt"/>
        </w:rPr>
        <w:softHyphen/>
        <w:t xml:space="preserve">ність. </w:t>
      </w:r>
      <w:r>
        <w:rPr>
          <w:rStyle w:val="12pt0pt"/>
        </w:rPr>
        <w:t>(Так)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shd w:val="clear" w:color="auto" w:fill="auto"/>
        <w:spacing w:after="233" w:line="336" w:lineRule="exact"/>
        <w:ind w:left="100" w:firstLine="40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2377E7" w:rsidRDefault="002377E7" w:rsidP="002377E7">
      <w:pPr>
        <w:pStyle w:val="23"/>
        <w:framePr w:w="8947" w:h="13987" w:hRule="exact" w:wrap="none" w:vAnchor="page" w:hAnchor="page" w:x="2367" w:y="1673"/>
        <w:numPr>
          <w:ilvl w:val="0"/>
          <w:numId w:val="2"/>
        </w:numPr>
        <w:shd w:val="clear" w:color="auto" w:fill="auto"/>
        <w:tabs>
          <w:tab w:val="left" w:pos="937"/>
        </w:tabs>
        <w:spacing w:after="47" w:line="270" w:lineRule="exact"/>
        <w:ind w:left="100" w:firstLine="400"/>
        <w:jc w:val="both"/>
      </w:pPr>
      <w:bookmarkStart w:id="5" w:name="bookmark334"/>
      <w:r>
        <w:rPr>
          <w:rStyle w:val="2Arial135pt0pt"/>
          <w:b/>
          <w:bCs/>
        </w:rPr>
        <w:t>Оголошення теми, мети уроку.</w:t>
      </w:r>
      <w:bookmarkEnd w:id="5"/>
    </w:p>
    <w:p w:rsidR="002377E7" w:rsidRDefault="002377E7" w:rsidP="002377E7">
      <w:pPr>
        <w:pStyle w:val="40"/>
        <w:framePr w:w="8947" w:h="13987" w:hRule="exact" w:wrap="none" w:vAnchor="page" w:hAnchor="page" w:x="2367" w:y="1673"/>
        <w:shd w:val="clear" w:color="auto" w:fill="auto"/>
        <w:spacing w:before="0" w:after="236" w:line="270" w:lineRule="exact"/>
        <w:ind w:left="100" w:firstLine="40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2377E7" w:rsidRDefault="002377E7" w:rsidP="002377E7">
      <w:pPr>
        <w:pStyle w:val="23"/>
        <w:framePr w:w="8947" w:h="13987" w:hRule="exact" w:wrap="none" w:vAnchor="page" w:hAnchor="page" w:x="2367" w:y="1673"/>
        <w:numPr>
          <w:ilvl w:val="0"/>
          <w:numId w:val="2"/>
        </w:numPr>
        <w:shd w:val="clear" w:color="auto" w:fill="auto"/>
        <w:tabs>
          <w:tab w:val="left" w:pos="870"/>
        </w:tabs>
        <w:spacing w:after="128" w:line="270" w:lineRule="exact"/>
        <w:ind w:left="100" w:firstLine="400"/>
        <w:jc w:val="both"/>
      </w:pPr>
      <w:bookmarkStart w:id="6" w:name="bookmark335"/>
      <w:r>
        <w:rPr>
          <w:rStyle w:val="2Arial135pt0pt"/>
          <w:b/>
          <w:bCs/>
        </w:rPr>
        <w:t>Основний зміст уроку</w:t>
      </w:r>
      <w:bookmarkEnd w:id="6"/>
    </w:p>
    <w:p w:rsidR="002377E7" w:rsidRDefault="002377E7" w:rsidP="002377E7">
      <w:pPr>
        <w:pStyle w:val="60"/>
        <w:framePr w:w="8947" w:h="13987" w:hRule="exact" w:wrap="none" w:vAnchor="page" w:hAnchor="page" w:x="2367" w:y="1673"/>
        <w:numPr>
          <w:ilvl w:val="0"/>
          <w:numId w:val="4"/>
        </w:numPr>
        <w:shd w:val="clear" w:color="auto" w:fill="auto"/>
        <w:tabs>
          <w:tab w:val="left" w:pos="774"/>
        </w:tabs>
        <w:spacing w:before="0" w:after="63" w:line="250" w:lineRule="exact"/>
        <w:ind w:left="100" w:firstLine="400"/>
        <w:jc w:val="both"/>
      </w:pPr>
      <w:r>
        <w:rPr>
          <w:rStyle w:val="6125pt"/>
          <w:b/>
          <w:bCs/>
        </w:rPr>
        <w:t>Вступне слово вчителя</w:t>
      </w:r>
    </w:p>
    <w:p w:rsidR="002377E7" w:rsidRDefault="002377E7" w:rsidP="002377E7">
      <w:pPr>
        <w:pStyle w:val="21"/>
        <w:framePr w:w="8947" w:h="13987" w:hRule="exact" w:wrap="none" w:vAnchor="page" w:hAnchor="page" w:x="2367" w:y="1673"/>
        <w:shd w:val="clear" w:color="auto" w:fill="auto"/>
        <w:spacing w:line="336" w:lineRule="exact"/>
        <w:ind w:left="100" w:right="20" w:firstLine="400"/>
        <w:jc w:val="both"/>
      </w:pPr>
      <w:r>
        <w:rPr>
          <w:rStyle w:val="14pt0pt"/>
        </w:rPr>
        <w:t>Жадоба до матеріального збагачення завжди призводила до ду</w:t>
      </w:r>
      <w:r>
        <w:rPr>
          <w:rStyle w:val="14pt0pt"/>
        </w:rPr>
        <w:softHyphen/>
        <w:t>ховного зубожіння. Це доводили і Бальзак, і Мольєр, і багато інших майстрів художнього слова. Не лишився осторонь і український дра</w:t>
      </w:r>
      <w:r>
        <w:rPr>
          <w:rStyle w:val="14pt0pt"/>
        </w:rPr>
        <w:softHyphen/>
        <w:t>матург І. Карпенко-Карий. У комедії «Сто тисяч» він ставив за ме</w:t>
      </w:r>
      <w:r>
        <w:rPr>
          <w:rStyle w:val="14pt0pt"/>
        </w:rPr>
        <w:softHyphen/>
        <w:t>ту піддати сатирі ті негативні явища, які побутували у 80—90 роках XVIII століття. Сільські багатії всіляко намагалися примножити свої багатства. Часто гонитва за грошима ставала самоціллю, гроші ви</w:t>
      </w:r>
      <w:r>
        <w:rPr>
          <w:rStyle w:val="14pt0pt"/>
        </w:rPr>
        <w:softHyphen/>
        <w:t>тісняли з життя людини такі поняття, як честь і мораль. І тоді з’яв</w:t>
      </w:r>
      <w:r>
        <w:rPr>
          <w:rStyle w:val="14pt0pt"/>
        </w:rPr>
        <w:softHyphen/>
        <w:t>лялися такі постаті, як Герасим Калитка — головний герой комедії «Сто тисяч».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a0"/>
        <w:framePr w:wrap="none" w:vAnchor="page" w:hAnchor="page" w:x="2185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2377E7" w:rsidRDefault="002377E7" w:rsidP="002377E7">
      <w:pPr>
        <w:pStyle w:val="20"/>
        <w:framePr w:wrap="none" w:vAnchor="page" w:hAnchor="page" w:x="10686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335</w:t>
      </w:r>
    </w:p>
    <w:p w:rsidR="002377E7" w:rsidRDefault="002377E7" w:rsidP="002377E7">
      <w:pPr>
        <w:pStyle w:val="60"/>
        <w:framePr w:w="8774" w:h="14026" w:hRule="exact" w:wrap="none" w:vAnchor="page" w:hAnchor="page" w:x="2367" w:y="1614"/>
        <w:numPr>
          <w:ilvl w:val="0"/>
          <w:numId w:val="4"/>
        </w:numPr>
        <w:shd w:val="clear" w:color="auto" w:fill="auto"/>
        <w:tabs>
          <w:tab w:val="left" w:pos="613"/>
        </w:tabs>
        <w:spacing w:before="0" w:after="0" w:line="331" w:lineRule="exact"/>
        <w:ind w:left="320" w:right="1980"/>
      </w:pPr>
      <w:bookmarkStart w:id="7" w:name="bookmark336"/>
      <w:r>
        <w:rPr>
          <w:rStyle w:val="6125pt"/>
          <w:b/>
          <w:bCs/>
        </w:rPr>
        <w:t>Порушення у творі І. Карпенка-Карого «Сто тисяч» проблеми бездуховності людини, яка прагне наживи</w:t>
      </w:r>
      <w:bookmarkEnd w:id="7"/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1"/>
          <w:numId w:val="4"/>
        </w:numPr>
        <w:shd w:val="clear" w:color="auto" w:fill="auto"/>
        <w:tabs>
          <w:tab w:val="left" w:pos="543"/>
        </w:tabs>
        <w:spacing w:line="331" w:lineRule="exact"/>
        <w:ind w:left="320" w:hanging="300"/>
        <w:jc w:val="both"/>
      </w:pPr>
      <w:r>
        <w:rPr>
          <w:rStyle w:val="14pt0pt"/>
        </w:rPr>
        <w:t>Бесіда за питаннями.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Що таке гроші? Які функції вони виконують у суспільстві?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3 чим пов’язане те, що одні люди «купаються у грошах», інші стоять з простягнутою рукою?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hanging="300"/>
        <w:jc w:val="both"/>
      </w:pPr>
      <w:r>
        <w:rPr>
          <w:rStyle w:val="14pt0pt"/>
        </w:rPr>
        <w:t>Яку людину ми називаємо духовною? Від чого це залежить?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Назвіть літературних героїв, які, на ваш погляд, є духовно бага</w:t>
      </w:r>
      <w:r>
        <w:rPr>
          <w:rStyle w:val="14pt0pt"/>
        </w:rPr>
        <w:softHyphen/>
        <w:t>тими. Свій вибір вмотивуйте.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У чому полягає бездуховність окремих героїв твору І. Карпенка- Карого?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Під впливом яких подій сенсом життя їх є виключно прагнення до наживи?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20" w:right="20" w:hanging="300"/>
        <w:jc w:val="both"/>
      </w:pPr>
      <w:r>
        <w:rPr>
          <w:rStyle w:val="14pt0pt"/>
        </w:rPr>
        <w:t>Яким чином тогочасна соціальна дійсність знайшла відбиток у в програмовому творі І. Карпенка-Карого? Наведіть перекон</w:t>
      </w:r>
      <w:r>
        <w:rPr>
          <w:rStyle w:val="14pt0pt"/>
        </w:rPr>
        <w:softHyphen/>
        <w:t>ливі приклади.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1"/>
          <w:numId w:val="4"/>
        </w:numPr>
        <w:shd w:val="clear" w:color="auto" w:fill="auto"/>
        <w:tabs>
          <w:tab w:val="left" w:pos="543"/>
        </w:tabs>
        <w:spacing w:line="331" w:lineRule="exact"/>
        <w:ind w:left="320" w:hanging="300"/>
        <w:jc w:val="both"/>
      </w:pPr>
      <w:r>
        <w:rPr>
          <w:rStyle w:val="14pt0pt"/>
        </w:rPr>
        <w:t>Робота з текстом твору.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2"/>
          <w:numId w:val="4"/>
        </w:numPr>
        <w:shd w:val="clear" w:color="auto" w:fill="auto"/>
        <w:tabs>
          <w:tab w:val="left" w:pos="774"/>
        </w:tabs>
        <w:spacing w:line="331" w:lineRule="exact"/>
        <w:ind w:left="320" w:hanging="300"/>
        <w:jc w:val="both"/>
      </w:pPr>
      <w:r>
        <w:rPr>
          <w:rStyle w:val="14pt0pt"/>
        </w:rPr>
        <w:t>Калитка і земля: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«Як радісно тебе загрібати докупи, в одні руки. Приобрітав би тебе без ліку».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«їдеш день — чия земля? Калитчина! їдеш два — чия земля? Ка- литчина! їдеш три — чия земля? Калитчина!.. Дихання спирає... а скотини, а овець розведу — земля під товаром буде стогна</w:t>
      </w:r>
      <w:r>
        <w:rPr>
          <w:rStyle w:val="14pt0pt"/>
        </w:rPr>
        <w:softHyphen/>
        <w:t>ти!..»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«Глянеш оком навколо — усе твоє; там череда пасеться, там орють на пар, а тут зазеленіла вже пшениця і колосується жито... Легко по своїй власній землі ходить».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«Я не буду панувати, ні! Як їв борщ та кашу, так і їстиму, як мазав чоботи дьогтем, так і мазатиму, а зате всю землю навкруги ску</w:t>
      </w:r>
      <w:r>
        <w:rPr>
          <w:rStyle w:val="14pt0pt"/>
        </w:rPr>
        <w:softHyphen/>
        <w:t>плю»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«Обікрали... ограбили... Пропала земля Смоквинова!.. Краще смерть, ніж такі потері!»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2"/>
          <w:numId w:val="4"/>
        </w:numPr>
        <w:shd w:val="clear" w:color="auto" w:fill="auto"/>
        <w:tabs>
          <w:tab w:val="left" w:pos="774"/>
        </w:tabs>
        <w:spacing w:line="331" w:lineRule="exact"/>
        <w:ind w:left="320" w:hanging="300"/>
        <w:jc w:val="both"/>
      </w:pPr>
      <w:r>
        <w:rPr>
          <w:rStyle w:val="14pt0pt"/>
        </w:rPr>
        <w:t>Герой-експлуататор: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«робітники та собаки надворі повинні буть»;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«ні світ, ні зоря вже й жереш!»;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«обіцянка-цяцянка, а дурневі радість»;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«кругом, кругом моє»;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«бери і в свого і в чужого»;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hanging="300"/>
        <w:jc w:val="both"/>
      </w:pPr>
      <w:r>
        <w:rPr>
          <w:rStyle w:val="14pt0pt"/>
        </w:rPr>
        <w:t>«лупи — та дай»;</w:t>
      </w:r>
    </w:p>
    <w:p w:rsidR="002377E7" w:rsidRDefault="002377E7" w:rsidP="002377E7">
      <w:pPr>
        <w:pStyle w:val="21"/>
        <w:framePr w:w="877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«Не треба мені ні доброго хліба, ні доброго борщу, бо чим кра</w:t>
      </w:r>
      <w:r>
        <w:rPr>
          <w:rStyle w:val="14pt0pt"/>
        </w:rPr>
        <w:softHyphen/>
        <w:t>ще спече, а смачніше зваре, тим більше робітники з’їдать... Мені треба невістку з приданим, з грішми».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20"/>
        <w:framePr w:wrap="none" w:vAnchor="page" w:hAnchor="page" w:x="2358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336</w:t>
      </w:r>
    </w:p>
    <w:p w:rsidR="002377E7" w:rsidRDefault="002377E7" w:rsidP="002377E7">
      <w:pPr>
        <w:pStyle w:val="a0"/>
        <w:framePr w:wrap="none" w:vAnchor="page" w:hAnchor="page" w:x="615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2"/>
          <w:numId w:val="4"/>
        </w:numPr>
        <w:shd w:val="clear" w:color="auto" w:fill="auto"/>
        <w:tabs>
          <w:tab w:val="left" w:pos="914"/>
        </w:tabs>
        <w:spacing w:line="336" w:lineRule="exact"/>
        <w:ind w:left="480" w:hanging="320"/>
        <w:jc w:val="both"/>
      </w:pPr>
      <w:r>
        <w:rPr>
          <w:rStyle w:val="14pt0pt"/>
        </w:rPr>
        <w:t>Господар і гроші: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«Скотина гроші коштує»;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«Е куме, мабуть, і в тебе нечисті гроші, і в тебе душа вже не своя»;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«Гроші всьому голова»;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«А скільки Пузир дасть приданого за дочкою грішми?»;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«Тільки прийдеться платить, то я тебе живого облуплю»;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«Тільки ти давай за поросят Пузиреві так, щоб він не продав, де</w:t>
      </w:r>
      <w:r>
        <w:rPr>
          <w:rStyle w:val="14pt0pt"/>
        </w:rPr>
        <w:softHyphen/>
        <w:t>шево давай, на біса терять гроші: женишся на Пузирівні — сам наплодиш завідських свиней»;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«З грішми, сказано ж і чорт не брат».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«Худобу ганять в празник гріх. Блажен чоловік, іже скоти ми</w:t>
      </w:r>
      <w:r>
        <w:rPr>
          <w:rStyle w:val="14pt0pt"/>
        </w:rPr>
        <w:softHyphen/>
        <w:t>лує»;</w:t>
      </w:r>
    </w:p>
    <w:p w:rsidR="002377E7" w:rsidRDefault="002377E7" w:rsidP="002377E7">
      <w:pPr>
        <w:pStyle w:val="231"/>
        <w:framePr w:w="8962" w:h="14040" w:hRule="exact" w:wrap="none" w:vAnchor="page" w:hAnchor="page" w:x="2367" w:y="1629"/>
        <w:shd w:val="clear" w:color="auto" w:fill="auto"/>
        <w:tabs>
          <w:tab w:val="left" w:pos="432"/>
          <w:tab w:val="left" w:pos="1368"/>
          <w:tab w:val="left" w:pos="3274"/>
          <w:tab w:val="left" w:leader="underscore" w:pos="3437"/>
          <w:tab w:val="left" w:pos="4843"/>
          <w:tab w:val="left" w:pos="5731"/>
          <w:tab w:val="left" w:leader="underscore" w:pos="5890"/>
          <w:tab w:val="left" w:leader="underscore" w:pos="6245"/>
          <w:tab w:val="left" w:pos="6864"/>
          <w:tab w:val="left" w:pos="7949"/>
          <w:tab w:val="left" w:leader="underscore" w:pos="8107"/>
          <w:tab w:val="left" w:pos="8429"/>
        </w:tabs>
        <w:spacing w:line="80" w:lineRule="exact"/>
        <w:ind w:right="300"/>
        <w:jc w:val="center"/>
      </w:pPr>
      <w:r>
        <w:t>_</w:t>
      </w:r>
      <w:r>
        <w:tab/>
        <w:t>П</w:t>
      </w:r>
      <w:r>
        <w:tab/>
        <w:t>о</w:t>
      </w:r>
      <w:r>
        <w:tab/>
      </w:r>
      <w:r>
        <w:tab/>
      </w:r>
      <w:r>
        <w:tab/>
        <w:t>о</w:t>
      </w:r>
      <w:r>
        <w:tab/>
      </w:r>
      <w:r>
        <w:tab/>
        <w:t xml:space="preserve"> </w:t>
      </w:r>
      <w:r>
        <w:tab/>
      </w:r>
      <w:r>
        <w:tab/>
        <w:t>•</w:t>
      </w:r>
      <w:r>
        <w:tab/>
      </w:r>
      <w:r>
        <w:tab/>
      </w:r>
      <w:r>
        <w:tab/>
        <w:t>•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«Застав його коняку запрягать, то и не запряже: він зараз полізе по книжках, по тим рихметиках шукать, як це робиться»;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«Скотина гроші коштує, вона цілий тиждень робить на нас, а в не</w:t>
      </w:r>
      <w:r>
        <w:rPr>
          <w:rStyle w:val="14pt0pt"/>
        </w:rPr>
        <w:softHyphen/>
        <w:t>ділю, що мала б відпочить, гони в церкву. Це не по-божому і не по-хазяйськи»;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«Бий, бодай тобі руки посохли! І замолоду з синяків не виходила, бий і на старість! У! Харциз — коняку жаліє, а жінку бить збира</w:t>
      </w:r>
      <w:r>
        <w:rPr>
          <w:rStyle w:val="14pt0pt"/>
        </w:rPr>
        <w:softHyphen/>
        <w:t>ється...».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shd w:val="clear" w:color="auto" w:fill="auto"/>
        <w:spacing w:after="165" w:line="336" w:lineRule="exact"/>
        <w:ind w:left="160" w:right="40" w:firstLine="320"/>
        <w:jc w:val="both"/>
      </w:pPr>
      <w:r>
        <w:rPr>
          <w:rStyle w:val="12pt0pt"/>
        </w:rPr>
        <w:t>Висновок.</w:t>
      </w:r>
      <w:r>
        <w:rPr>
          <w:rStyle w:val="14pt0pt"/>
        </w:rPr>
        <w:t xml:space="preserve"> Таким чином, у п’єсі «Сто тисяч» І. Карпенко-Карий утверджує ідею духовності як основи людського життя. Насамкінець буде доречним навести слова Ісуса Христа: «Не збирайте скарбів на землі». Адже душа — дорожче.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numPr>
          <w:ilvl w:val="0"/>
          <w:numId w:val="4"/>
        </w:numPr>
        <w:shd w:val="clear" w:color="auto" w:fill="auto"/>
        <w:tabs>
          <w:tab w:val="left" w:pos="768"/>
        </w:tabs>
        <w:spacing w:after="42" w:line="280" w:lineRule="exact"/>
        <w:ind w:left="160" w:firstLine="320"/>
        <w:jc w:val="both"/>
      </w:pPr>
      <w:r>
        <w:rPr>
          <w:rStyle w:val="14pt0pt"/>
        </w:rPr>
        <w:t>Опрацьовування ідейного змісту другої дії п’єси.</w:t>
      </w:r>
    </w:p>
    <w:p w:rsidR="002377E7" w:rsidRDefault="002377E7" w:rsidP="002377E7">
      <w:pPr>
        <w:pStyle w:val="21"/>
        <w:framePr w:w="8962" w:h="14040" w:hRule="exact" w:wrap="none" w:vAnchor="page" w:hAnchor="page" w:x="2367" w:y="1629"/>
        <w:shd w:val="clear" w:color="auto" w:fill="auto"/>
        <w:spacing w:line="280" w:lineRule="exact"/>
        <w:ind w:left="160" w:firstLine="320"/>
        <w:jc w:val="both"/>
      </w:pPr>
      <w:r>
        <w:rPr>
          <w:rStyle w:val="14pt0pt"/>
        </w:rPr>
        <w:t>Бесіда за питаннями.</w:t>
      </w:r>
    </w:p>
    <w:p w:rsidR="002377E7" w:rsidRDefault="002377E7" w:rsidP="002377E7">
      <w:pPr>
        <w:pStyle w:val="80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80" w:right="40" w:hanging="320"/>
      </w:pPr>
      <w:r>
        <w:rPr>
          <w:rStyle w:val="814pt0pt"/>
        </w:rPr>
        <w:t xml:space="preserve">Чим був стурбований Копач? </w:t>
      </w:r>
      <w:r>
        <w:rPr>
          <w:rStyle w:val="812pt0pt"/>
          <w:i/>
          <w:iCs/>
        </w:rPr>
        <w:t>{«Боковенька</w:t>
      </w:r>
      <w:r>
        <w:rPr>
          <w:rStyle w:val="814pt0pt"/>
        </w:rPr>
        <w:t xml:space="preserve">... </w:t>
      </w:r>
      <w:r>
        <w:rPr>
          <w:rStyle w:val="812pt0pt"/>
          <w:i/>
          <w:iCs/>
        </w:rPr>
        <w:t>копили, кам’яна фі</w:t>
      </w:r>
      <w:r>
        <w:rPr>
          <w:rStyle w:val="812pt0pt"/>
          <w:i/>
          <w:iCs/>
        </w:rPr>
        <w:softHyphen/>
        <w:t>гура... Там гроші, іменно там. Там моя судьба... сьогодні цілу ніч снилась кам’яна фігура»). Що запропонував Копач Герасиму? {«Ви б зробили калакольчик у ту хату... Тут вірьовка над ліжком. От про</w:t>
      </w:r>
      <w:r>
        <w:rPr>
          <w:rStyle w:val="812pt0pt"/>
          <w:i/>
          <w:iCs/>
        </w:rPr>
        <w:softHyphen/>
        <w:t>кинулись, пора вставать — зараз дзінь-дзінь-дзінь, сам ще лежиш, а там устають»)</w:t>
      </w:r>
    </w:p>
    <w:p w:rsidR="002377E7" w:rsidRDefault="002377E7" w:rsidP="002377E7">
      <w:pPr>
        <w:pStyle w:val="80"/>
        <w:framePr w:w="8962" w:h="1404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right="40" w:hanging="320"/>
      </w:pPr>
      <w:r>
        <w:rPr>
          <w:rStyle w:val="814pt0pt"/>
        </w:rPr>
        <w:t xml:space="preserve">Як Герасим ставиться до своєї родини та робітників? </w:t>
      </w:r>
      <w:r>
        <w:rPr>
          <w:rStyle w:val="812pt0pt"/>
          <w:i/>
          <w:iCs/>
        </w:rPr>
        <w:t>{«Вони надо</w:t>
      </w:r>
      <w:r>
        <w:rPr>
          <w:rStyle w:val="812pt0pt"/>
          <w:i/>
          <w:iCs/>
        </w:rPr>
        <w:softHyphen/>
        <w:t>лужать: то вмиваннячком, то взбуваннячком, або як почнуть богу молиться, то й сонце зійде. Хоч би ж молилось, а то стоїть, чуха</w:t>
      </w:r>
      <w:r>
        <w:rPr>
          <w:rStyle w:val="812pt0pt"/>
          <w:i/>
          <w:iCs/>
        </w:rPr>
        <w:softHyphen/>
        <w:t>ється та шевче собі губами, аби простоять більше без роботи. Вже ж я їм і отченаша даю!Як затоплю, то зараз і на землі... Параско, пора до коров, чого ви там ленетесь?.. Хлопці, гайда з хати! Тіль</w:t>
      </w:r>
      <w:r>
        <w:rPr>
          <w:rStyle w:val="812pt0pt"/>
          <w:i/>
          <w:iCs/>
        </w:rPr>
        <w:softHyphen/>
        <w:t>ко коти в таку пору сидять у хаті на печі, а робітники та собаки надворі повинні буть»)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a0"/>
        <w:framePr w:wrap="none" w:vAnchor="page" w:hAnchor="page" w:x="2170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2377E7" w:rsidRDefault="002377E7" w:rsidP="002377E7">
      <w:pPr>
        <w:pStyle w:val="20"/>
        <w:framePr w:wrap="none" w:vAnchor="page" w:hAnchor="page" w:x="10671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337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 xml:space="preserve">В яких гріхах звинуватив Герасим Клима? </w:t>
      </w:r>
      <w:r>
        <w:rPr>
          <w:rStyle w:val="812pt0pt"/>
          <w:i/>
          <w:iCs/>
        </w:rPr>
        <w:t>(«І тобі не гріх. Неділя свята, а ти ні світ ні зоря вже й жереш! Не пропадеш, як до обіда попостиш хоч раз у тиждень. Однеси хліб назад»)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 xml:space="preserve">За що критикував Герасим своїх робітників? </w:t>
      </w:r>
      <w:r>
        <w:rPr>
          <w:rStyle w:val="812pt0pt"/>
          <w:i/>
          <w:iCs/>
        </w:rPr>
        <w:t>(«Така з’їжа, така з’їжа, що й сказать не можна! Повірте: з млина привезуть пуд тридцять борошна, не спієш оглянуться — вже з’їли. Настане день, то роботи не бачиш, а тільки чуєш, як губами плямка</w:t>
      </w:r>
      <w:r>
        <w:rPr>
          <w:rStyle w:val="812pt0pt"/>
          <w:i/>
          <w:iCs/>
        </w:rPr>
        <w:softHyphen/>
        <w:t>ють»)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 Калитка висловив свою занепокоєність з приводу ведення власного господарства? </w:t>
      </w:r>
      <w:r>
        <w:rPr>
          <w:rStyle w:val="812pt0pt"/>
          <w:i/>
          <w:iCs/>
        </w:rPr>
        <w:t>(«...Ти мізкуєш, ти крутиш головою: де того взять, де того; як обернуться, щоб земельки прикупить, та за думками і не їсться тобі, і не спиться тобі... Мене вже ці думки зовсім ізсушили... До того додумаєшся, що іноді здається, наче хто вхопив тебе ноги і крутить кругом себе! А вони до того байдужі, тілько й думають: їсти і спать — і жеруть, і жеруть, як з немочі, а сплять, як мертві»)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93"/>
        </w:tabs>
        <w:spacing w:line="341" w:lineRule="exact"/>
        <w:ind w:left="300" w:right="40" w:hanging="300"/>
      </w:pPr>
      <w:r>
        <w:rPr>
          <w:rStyle w:val="814pt0pt"/>
        </w:rPr>
        <w:t xml:space="preserve">У чому виявилася неповага Герасима до жінки? </w:t>
      </w:r>
      <w:r>
        <w:rPr>
          <w:rStyle w:val="812pt0pt"/>
          <w:i/>
          <w:iCs/>
        </w:rPr>
        <w:t>(«У мене в шапці більше розуму, ніж у тебе в голові»)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Чим Мотря подобалась Парасці? </w:t>
      </w:r>
      <w:r>
        <w:rPr>
          <w:rStyle w:val="812pt0pt"/>
          <w:i/>
          <w:iCs/>
        </w:rPr>
        <w:t>(«...Я до неї привикла, вона до ме</w:t>
      </w:r>
      <w:r>
        <w:rPr>
          <w:rStyle w:val="812pt0pt"/>
          <w:i/>
          <w:iCs/>
        </w:rPr>
        <w:softHyphen/>
        <w:t>не, дівка красива, здорова, зна всі порядки, коло птиці, коло свиней, коло корів — одне слово, хазяйка біля всього; в хаті, як у кімнаті я вже нездужаю, а проти неї, скільки їх у нас не було, ніхто хліба не спече, ніхто борщу не наваре, ніхто хліба не спече, хоч і без олії іноді, а всі їдять не нахваляться»)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Яку невістку бажав мати Герасим? </w:t>
      </w:r>
      <w:r>
        <w:rPr>
          <w:rStyle w:val="812pt0pt"/>
          <w:i/>
          <w:iCs/>
        </w:rPr>
        <w:t>(«Не треба мені ні добро</w:t>
      </w:r>
      <w:r>
        <w:rPr>
          <w:rStyle w:val="812pt0pt"/>
          <w:i/>
          <w:iCs/>
        </w:rPr>
        <w:softHyphen/>
        <w:t>го хліба, ні доброго борщу, бо чим краще спече, а смачніше зваре, тим більше робітники з’їдять... Мені треба невістку з приданим, з грішми»)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 Савка ставиться до своєї дружини? </w:t>
      </w:r>
      <w:r>
        <w:rPr>
          <w:rStyle w:val="812pt0pt"/>
          <w:i/>
          <w:iCs/>
        </w:rPr>
        <w:t>(«А ми з старою тільки ла</w:t>
      </w:r>
      <w:r>
        <w:rPr>
          <w:rStyle w:val="812pt0pt"/>
          <w:i/>
          <w:iCs/>
        </w:rPr>
        <w:softHyphen/>
        <w:t>ємось, і все через гроші; того нема, другого нема — і раз у раз гир- гир-гир, гар-гар-гар! Оце й зараз посварились: виряджав її до церкви, а вона і напосіла: у других, каже, фургони, любо глянуть, а я на возі, який ти хазяїн, каже»)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Через що для Савки щастя — здобути фальшиві гроші? </w:t>
      </w:r>
      <w:r>
        <w:rPr>
          <w:rStyle w:val="812pt0pt"/>
          <w:i/>
          <w:iCs/>
        </w:rPr>
        <w:t>(«Коли лю</w:t>
      </w:r>
      <w:r>
        <w:rPr>
          <w:rStyle w:val="812pt0pt"/>
          <w:i/>
          <w:iCs/>
        </w:rPr>
        <w:softHyphen/>
        <w:t>де багатіють, то чом же нам не попробувать щастя... Надокучили прокляті злидні!.. Тільки горе моє — грошей нема; а без грошей же не достанеш і фальшивих бумажок»)</w:t>
      </w:r>
    </w:p>
    <w:p w:rsidR="002377E7" w:rsidRDefault="002377E7" w:rsidP="002377E7">
      <w:pPr>
        <w:pStyle w:val="80"/>
        <w:framePr w:w="8779" w:h="14049" w:hRule="exact" w:wrap="none" w:vAnchor="page" w:hAnchor="page" w:x="2367" w:y="1602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Яку махінацію пропонує Герасим Савці? </w:t>
      </w:r>
      <w:r>
        <w:rPr>
          <w:rStyle w:val="812pt0pt"/>
          <w:i/>
          <w:iCs/>
        </w:rPr>
        <w:t>(«Отже, незважаючи на те що гроші зроблені дуже добре, все-таки перше, ніж купити таку суму, їдьте ви, куме, хоч зараз в казначейство і розміняйте ці гроші, як казначей прийме, то всяке прийме...»)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20"/>
        <w:framePr w:wrap="none" w:vAnchor="page" w:hAnchor="page" w:x="2170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338</w:t>
      </w:r>
    </w:p>
    <w:p w:rsidR="002377E7" w:rsidRDefault="002377E7" w:rsidP="002377E7">
      <w:pPr>
        <w:pStyle w:val="a0"/>
        <w:framePr w:wrap="none" w:vAnchor="page" w:hAnchor="page" w:x="5972" w:y="116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Яким чином багатій хоче вигородити кума на випадок «провалу операції»? </w:t>
      </w:r>
      <w:r>
        <w:rPr>
          <w:rStyle w:val="812pt0pt"/>
          <w:i/>
          <w:iCs/>
        </w:rPr>
        <w:t>{«Скажете, що ви продали незнакомому чоловікові воли і між іншими грішми взяли й ці, а я посвідчу, що іменно так, то й край»)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Яку винагороду хотів отримати Савка за ризик? </w:t>
      </w:r>
      <w:r>
        <w:rPr>
          <w:rStyle w:val="812pt0pt"/>
          <w:i/>
          <w:iCs/>
        </w:rPr>
        <w:t>{«Від кожної ти</w:t>
      </w:r>
      <w:r>
        <w:rPr>
          <w:rStyle w:val="812pt0pt"/>
          <w:i/>
          <w:iCs/>
        </w:rPr>
        <w:softHyphen/>
        <w:t>сячі, що купите, мені сто карбованців»)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40" w:hanging="300"/>
      </w:pPr>
      <w:r>
        <w:rPr>
          <w:rStyle w:val="814pt0pt"/>
        </w:rPr>
        <w:t>Що повинен був врахувати Роман за наказом батька під час ку</w:t>
      </w:r>
      <w:r>
        <w:rPr>
          <w:rStyle w:val="814pt0pt"/>
        </w:rPr>
        <w:softHyphen/>
        <w:t xml:space="preserve">півлі свиней у Пизиря? </w:t>
      </w:r>
      <w:r>
        <w:rPr>
          <w:rStyle w:val="812pt0pt"/>
          <w:i/>
          <w:iCs/>
        </w:rPr>
        <w:t>{«На ж тобі двадцять п’ять карбованців на свиней, та хоч і їхать. Тільки не давай за поросят Пузиреві так, щоб він не продав, дешево давай, на біса терять гроші: женишся на Пузирівні — сам наплодиш завідських свиней»)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Якоб була думка Романа щодо одруження з Мотрею? </w:t>
      </w:r>
      <w:r>
        <w:rPr>
          <w:rStyle w:val="812pt0pt"/>
          <w:i/>
          <w:iCs/>
        </w:rPr>
        <w:t>{«Оце дівка! І я ж, здається, не з послідніх, а мало не впав. Оце робітниця, оце жінка — сама за косарем зв’яже! Та хоч би батько цапа скакав, а я таки женюсь на Мотрі!»)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Чому Герасим не вважав важливим на низині насадити фруктових дерев? </w:t>
      </w:r>
      <w:r>
        <w:rPr>
          <w:rStyle w:val="812pt0pt"/>
          <w:i/>
          <w:iCs/>
        </w:rPr>
        <w:t>{«На біса нам той садок? Нам земля потрібна, нам немає часу по садку ходить на проходку...»)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40" w:hanging="300"/>
      </w:pPr>
      <w:r>
        <w:rPr>
          <w:rStyle w:val="814pt0pt"/>
        </w:rPr>
        <w:t>Про що подумав Герасим, коли Копач разом з його сином виру</w:t>
      </w:r>
      <w:r>
        <w:rPr>
          <w:rStyle w:val="814pt0pt"/>
        </w:rPr>
        <w:softHyphen/>
        <w:t xml:space="preserve">шили до Пузиря? </w:t>
      </w:r>
      <w:r>
        <w:rPr>
          <w:rStyle w:val="812pt0pt"/>
          <w:i/>
          <w:iCs/>
        </w:rPr>
        <w:t>{«От і вчений на язики, а дурний! Таки що не ка</w:t>
      </w:r>
      <w:r>
        <w:rPr>
          <w:rStyle w:val="812pt0pt"/>
          <w:i/>
          <w:iCs/>
        </w:rPr>
        <w:softHyphen/>
        <w:t>жи, а у нього є зайці в голові! Поїхали. Слава богу. Не так мені ті оглядини, як те, що здихався. Тут такі діла, що треба думать та ще думать, а він слідком ходить за мною і що не ступінь, то й по</w:t>
      </w:r>
      <w:r>
        <w:rPr>
          <w:rStyle w:val="812pt0pt"/>
          <w:i/>
          <w:iCs/>
        </w:rPr>
        <w:softHyphen/>
        <w:t>рада...»)</w:t>
      </w:r>
    </w:p>
    <w:p w:rsidR="002377E7" w:rsidRDefault="002377E7" w:rsidP="002377E7">
      <w:pPr>
        <w:pStyle w:val="21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40" w:hanging="300"/>
        <w:jc w:val="both"/>
      </w:pPr>
      <w:r>
        <w:rPr>
          <w:rStyle w:val="14pt0pt"/>
        </w:rPr>
        <w:t xml:space="preserve">3 яким проханням звернулася Параска до чоловіка? («У </w:t>
      </w:r>
      <w:r>
        <w:rPr>
          <w:rStyle w:val="12pt0pt"/>
        </w:rPr>
        <w:t>церкву поїду з Мотрей... Звели і нам коней запрягти»)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98"/>
        </w:tabs>
        <w:spacing w:line="341" w:lineRule="exact"/>
        <w:ind w:left="300" w:right="40" w:hanging="300"/>
      </w:pPr>
      <w:r>
        <w:rPr>
          <w:rStyle w:val="814pt0pt"/>
        </w:rPr>
        <w:t xml:space="preserve">Що той їй відповів? </w:t>
      </w:r>
      <w:r>
        <w:rPr>
          <w:rStyle w:val="812pt0pt"/>
          <w:i/>
          <w:iCs/>
        </w:rPr>
        <w:t>{«До церкви можна й пішки піти, тут недале</w:t>
      </w:r>
      <w:r>
        <w:rPr>
          <w:rStyle w:val="812pt0pt"/>
          <w:i/>
          <w:iCs/>
        </w:rPr>
        <w:softHyphen/>
        <w:t>ко — три версти. Люде в Київ ходять за чотириста верстов, а ти не хочеш потрудиться для божого дому й шість верстов — ай-ай-ай, а ще й богомольна!... Худобу ганять в празник гріх. Блажен чоловік, іже скоти милує»)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 Герасим піклується про худобу? </w:t>
      </w:r>
      <w:r>
        <w:rPr>
          <w:rStyle w:val="812pt0pt"/>
          <w:i/>
          <w:iCs/>
        </w:rPr>
        <w:t>{«Скотина гроші коштує, вона цілий тиждень робить на нас, а в неділю, що мала б відпочити, го</w:t>
      </w:r>
      <w:r>
        <w:rPr>
          <w:rStyle w:val="812pt0pt"/>
          <w:i/>
          <w:iCs/>
        </w:rPr>
        <w:softHyphen/>
        <w:t>ни в церкву. Це не по-божому і не по-хозяйськи». «От якби ви вдвох з Мотрею крумера попотягали, то інша річ... Не дам коней. Пожа</w:t>
      </w:r>
      <w:r>
        <w:rPr>
          <w:rStyle w:val="812pt0pt"/>
          <w:i/>
          <w:iCs/>
        </w:rPr>
        <w:softHyphen/>
        <w:t>лій скотину раз, вона тобі послуже десять раз... Іди тільки, господь прийме твої труди і дасть тобі здоров’я»)</w:t>
      </w:r>
    </w:p>
    <w:p w:rsidR="002377E7" w:rsidRDefault="002377E7" w:rsidP="002377E7">
      <w:pPr>
        <w:pStyle w:val="80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Через що Герасим майже трохи не побив дружину? </w:t>
      </w:r>
      <w:r>
        <w:rPr>
          <w:rStyle w:val="812pt0pt"/>
          <w:i/>
          <w:iCs/>
        </w:rPr>
        <w:t>{«Ах ти ж від</w:t>
      </w:r>
      <w:r>
        <w:rPr>
          <w:rStyle w:val="812pt0pt"/>
          <w:i/>
          <w:iCs/>
        </w:rPr>
        <w:softHyphen/>
        <w:t>ьма чортова, то ти оце мене дратувать заходилась, та я...»)</w:t>
      </w:r>
    </w:p>
    <w:p w:rsidR="002377E7" w:rsidRDefault="002377E7" w:rsidP="002377E7">
      <w:pPr>
        <w:pStyle w:val="21"/>
        <w:framePr w:w="8779" w:h="14045" w:hRule="exact" w:wrap="none" w:vAnchor="page" w:hAnchor="page" w:x="2367" w:y="162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  <w:jc w:val="both"/>
      </w:pPr>
      <w:r>
        <w:rPr>
          <w:rStyle w:val="14pt0pt"/>
        </w:rPr>
        <w:t>Як на ваш погляд, що єднає Герасима, Бонавентуру, Савку? На</w:t>
      </w:r>
      <w:r>
        <w:rPr>
          <w:rStyle w:val="14pt0pt"/>
        </w:rPr>
        <w:softHyphen/>
        <w:t>ведіть переконливі аргументи.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a0"/>
        <w:framePr w:wrap="none" w:vAnchor="page" w:hAnchor="page" w:x="2319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2377E7" w:rsidRDefault="002377E7" w:rsidP="002377E7">
      <w:pPr>
        <w:pStyle w:val="20"/>
        <w:framePr w:wrap="none" w:vAnchor="page" w:hAnchor="page" w:x="10820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339</w:t>
      </w:r>
    </w:p>
    <w:p w:rsidR="002377E7" w:rsidRDefault="002377E7" w:rsidP="002377E7">
      <w:pPr>
        <w:pStyle w:val="80"/>
        <w:framePr w:w="8933" w:h="14025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440" w:right="20" w:hanging="320"/>
      </w:pPr>
      <w:r>
        <w:rPr>
          <w:rStyle w:val="814pt0pt"/>
        </w:rPr>
        <w:t xml:space="preserve">Що згадала Параска відтоді, коли була молодою? </w:t>
      </w:r>
      <w:r>
        <w:rPr>
          <w:rStyle w:val="812pt0pt"/>
          <w:i/>
          <w:iCs/>
        </w:rPr>
        <w:t>(«Бий, бодай тобі руки посохли! І замолоду з синяків не виходила, бий і на старість! У!Харциз</w:t>
      </w:r>
      <w:r>
        <w:rPr>
          <w:rStyle w:val="814pt0pt"/>
        </w:rPr>
        <w:t xml:space="preserve"> — </w:t>
      </w:r>
      <w:r>
        <w:rPr>
          <w:rStyle w:val="812pt0pt"/>
          <w:i/>
          <w:iCs/>
        </w:rPr>
        <w:t>коняку жаліє, а жінку бить збирається...»)</w:t>
      </w:r>
    </w:p>
    <w:p w:rsidR="002377E7" w:rsidRDefault="002377E7" w:rsidP="002377E7">
      <w:pPr>
        <w:pStyle w:val="80"/>
        <w:framePr w:w="8933" w:h="14025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422"/>
        </w:tabs>
        <w:spacing w:after="229" w:line="331" w:lineRule="exact"/>
        <w:ind w:left="440" w:right="20" w:hanging="320"/>
      </w:pPr>
      <w:r>
        <w:rPr>
          <w:rStyle w:val="814pt0pt"/>
        </w:rPr>
        <w:t xml:space="preserve">За що дружина дорікала чоловікові? </w:t>
      </w:r>
      <w:r>
        <w:rPr>
          <w:rStyle w:val="812pt0pt"/>
          <w:i/>
          <w:iCs/>
        </w:rPr>
        <w:t>(«Сором людям в очі дивиться! Та ми ж пішки поспіємо на шапкобрання. Так буде, як у ту неділю: люде з церкви, а ми в церкву»)</w:t>
      </w:r>
    </w:p>
    <w:p w:rsidR="002377E7" w:rsidRDefault="002377E7" w:rsidP="002377E7">
      <w:pPr>
        <w:pStyle w:val="23"/>
        <w:framePr w:w="8933" w:h="14025" w:hRule="exact" w:wrap="none" w:vAnchor="page" w:hAnchor="page" w:x="2367" w:y="1614"/>
        <w:numPr>
          <w:ilvl w:val="0"/>
          <w:numId w:val="2"/>
        </w:numPr>
        <w:shd w:val="clear" w:color="auto" w:fill="auto"/>
        <w:tabs>
          <w:tab w:val="left" w:pos="901"/>
        </w:tabs>
        <w:spacing w:after="128" w:line="270" w:lineRule="exact"/>
        <w:ind w:left="440"/>
      </w:pPr>
      <w:bookmarkStart w:id="8" w:name="bookmark337"/>
      <w:r>
        <w:rPr>
          <w:rStyle w:val="2Arial135pt0pt"/>
          <w:b/>
          <w:bCs/>
        </w:rPr>
        <w:t>Закріплення опрацьованого матеріалу</w:t>
      </w:r>
      <w:bookmarkEnd w:id="8"/>
    </w:p>
    <w:p w:rsidR="002377E7" w:rsidRDefault="002377E7" w:rsidP="002377E7">
      <w:pPr>
        <w:pStyle w:val="60"/>
        <w:framePr w:w="8933" w:h="14025" w:hRule="exact" w:wrap="none" w:vAnchor="page" w:hAnchor="page" w:x="2367" w:y="1614"/>
        <w:numPr>
          <w:ilvl w:val="0"/>
          <w:numId w:val="5"/>
        </w:numPr>
        <w:shd w:val="clear" w:color="auto" w:fill="auto"/>
        <w:tabs>
          <w:tab w:val="left" w:pos="714"/>
        </w:tabs>
        <w:spacing w:before="0" w:after="71" w:line="250" w:lineRule="exact"/>
        <w:ind w:left="440"/>
      </w:pPr>
      <w:r>
        <w:rPr>
          <w:rStyle w:val="6125pt"/>
          <w:b/>
          <w:bCs/>
        </w:rPr>
        <w:t>Проведення тестового опитування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13"/>
        </w:tabs>
        <w:ind w:left="440" w:right="2460" w:hanging="320"/>
      </w:pPr>
      <w:r>
        <w:rPr>
          <w:rStyle w:val="14pt0pt"/>
        </w:rPr>
        <w:t>За що Герасим дорікав Климу зранку? Бо той: а) проспав; б) не нагодував увечері худобу;</w:t>
      </w:r>
    </w:p>
    <w:p w:rsidR="002377E7" w:rsidRDefault="002377E7" w:rsidP="002377E7">
      <w:pPr>
        <w:pStyle w:val="80"/>
        <w:framePr w:w="8933" w:h="14025" w:hRule="exact" w:wrap="none" w:vAnchor="page" w:hAnchor="page" w:x="2367" w:y="1614"/>
        <w:shd w:val="clear" w:color="auto" w:fill="auto"/>
        <w:tabs>
          <w:tab w:val="left" w:pos="790"/>
        </w:tabs>
        <w:ind w:left="44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вже зранку їсть хліб, який взяв без дозволу,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62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не накосив коням трави.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37"/>
        </w:tabs>
        <w:ind w:left="440" w:hanging="320"/>
        <w:jc w:val="both"/>
      </w:pPr>
      <w:r>
        <w:rPr>
          <w:rStyle w:val="14pt0pt"/>
        </w:rPr>
        <w:t>Копач назвав робітників Герасима: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сараною',</w:t>
      </w:r>
      <w:r>
        <w:rPr>
          <w:rStyle w:val="14pt0pt"/>
        </w:rPr>
        <w:t xml:space="preserve"> б) прожорами; в) товстунами; г) худобою.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27"/>
        </w:tabs>
        <w:ind w:left="440" w:right="1200" w:hanging="320"/>
      </w:pPr>
      <w:r>
        <w:rPr>
          <w:rStyle w:val="14pt0pt"/>
        </w:rPr>
        <w:t xml:space="preserve">Копачеві наснилося, що він викопав гроші і приїхав до: а) Києва; б) </w:t>
      </w:r>
      <w:r>
        <w:rPr>
          <w:rStyle w:val="12pt0pt"/>
        </w:rPr>
        <w:t>Парижа",</w:t>
      </w:r>
      <w:r>
        <w:rPr>
          <w:rStyle w:val="14pt0pt"/>
        </w:rPr>
        <w:t xml:space="preserve"> в) Лондона; г) Нью-Йорка.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27"/>
        </w:tabs>
        <w:ind w:left="440" w:hanging="320"/>
        <w:jc w:val="both"/>
      </w:pPr>
      <w:r>
        <w:rPr>
          <w:rStyle w:val="14pt0pt"/>
        </w:rPr>
        <w:t>Думок у Герасима було стільки, як: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листячка на дереві; б) хмар на небі; в) </w:t>
      </w:r>
      <w:r>
        <w:rPr>
          <w:rStyle w:val="12pt0pt"/>
        </w:rPr>
        <w:t>піску в морі",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57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худоби в Жолудя.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27"/>
        </w:tabs>
        <w:ind w:left="440" w:hanging="320"/>
        <w:jc w:val="both"/>
      </w:pPr>
      <w:r>
        <w:rPr>
          <w:rStyle w:val="14pt0pt"/>
        </w:rPr>
        <w:t>За фальшиві гроші Герасим хоче викупити землі: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Пузиря; б) </w:t>
      </w:r>
      <w:r>
        <w:rPr>
          <w:rStyle w:val="12pt0pt"/>
        </w:rPr>
        <w:t>Смоквинова;</w:t>
      </w:r>
      <w:r>
        <w:rPr>
          <w:rStyle w:val="14pt0pt"/>
        </w:rPr>
        <w:t xml:space="preserve"> в) Чобота; г) найбагатшого купця.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22"/>
        </w:tabs>
        <w:ind w:left="440" w:right="20" w:hanging="320"/>
        <w:jc w:val="both"/>
      </w:pPr>
      <w:r>
        <w:rPr>
          <w:rStyle w:val="14pt0pt"/>
        </w:rPr>
        <w:t>Хто у героїв п’єси постійно полюбляв повторювати: «Опит — ве</w:t>
      </w:r>
      <w:r>
        <w:rPr>
          <w:rStyle w:val="14pt0pt"/>
        </w:rPr>
        <w:softHyphen/>
        <w:t>лике діло»?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Параска; б) </w:t>
      </w:r>
      <w:r>
        <w:rPr>
          <w:rStyle w:val="12pt0pt"/>
        </w:rPr>
        <w:t>Копач</w:t>
      </w:r>
      <w:r>
        <w:rPr>
          <w:rStyle w:val="14pt0pt"/>
        </w:rPr>
        <w:t>; в) Герасим; г) Савка.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37"/>
        </w:tabs>
        <w:ind w:left="440" w:hanging="320"/>
        <w:jc w:val="both"/>
      </w:pPr>
      <w:r>
        <w:rPr>
          <w:rStyle w:val="14pt0pt"/>
        </w:rPr>
        <w:t>На низинці Копач пропонує Герасиму: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посадити садок</w:t>
      </w:r>
      <w:r>
        <w:rPr>
          <w:rStyle w:val="14pt0pt"/>
        </w:rPr>
        <w:t>; б) збудувати ферму; в) викопати колодязь;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66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зробити власний ставок.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27"/>
        </w:tabs>
        <w:ind w:left="440" w:hanging="320"/>
        <w:jc w:val="both"/>
      </w:pPr>
      <w:r>
        <w:rPr>
          <w:rStyle w:val="14pt0pt"/>
        </w:rPr>
        <w:t>Ідучи до Пузиря, Копач із собою взяв: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шматок сала і хліб’,</w:t>
      </w:r>
      <w:r>
        <w:rPr>
          <w:rStyle w:val="14pt0pt"/>
        </w:rPr>
        <w:t xml:space="preserve"> б) глек сметани; в) хліб з часником;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52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домашньої ковбаски.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432"/>
        </w:tabs>
        <w:ind w:left="440" w:hanging="320"/>
        <w:jc w:val="both"/>
      </w:pPr>
      <w:r>
        <w:rPr>
          <w:rStyle w:val="14pt0pt"/>
        </w:rPr>
        <w:t>На думку Копача, біди не чинить: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запас їжі',</w:t>
      </w:r>
      <w:r>
        <w:rPr>
          <w:rStyle w:val="14pt0pt"/>
        </w:rPr>
        <w:t xml:space="preserve"> б) сотня грошей; в) раціональна думка;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57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теплий одяг.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571"/>
        </w:tabs>
        <w:ind w:left="440" w:hanging="320"/>
        <w:jc w:val="both"/>
      </w:pPr>
      <w:r>
        <w:rPr>
          <w:rStyle w:val="14pt0pt"/>
        </w:rPr>
        <w:t>Герасиму не подобалося в Копачеві те, що той: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постійно надавав поради</w:t>
      </w:r>
      <w:r>
        <w:rPr>
          <w:rStyle w:val="14pt0pt"/>
        </w:rPr>
        <w:t>; б) просив у нього їсти;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81"/>
        </w:tabs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хвалився своїми досягненнями у розкопках;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62"/>
        </w:tabs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намагався зверхньо поводити себе у ставленні з ним.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numPr>
          <w:ilvl w:val="0"/>
          <w:numId w:val="6"/>
        </w:numPr>
        <w:shd w:val="clear" w:color="auto" w:fill="auto"/>
        <w:tabs>
          <w:tab w:val="left" w:pos="571"/>
        </w:tabs>
        <w:ind w:left="440" w:right="20" w:hanging="320"/>
        <w:jc w:val="both"/>
      </w:pPr>
      <w:r>
        <w:rPr>
          <w:rStyle w:val="14pt0pt"/>
        </w:rPr>
        <w:t>«Блажен чоловік, іже скоти милує»,— так висловився Герасим, коли: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781"/>
        </w:tabs>
        <w:ind w:left="440" w:firstLine="0"/>
      </w:pPr>
      <w:r>
        <w:rPr>
          <w:rStyle w:val="14pt0pt"/>
        </w:rPr>
        <w:t>а)</w:t>
      </w:r>
      <w:r>
        <w:rPr>
          <w:rStyle w:val="14pt0pt"/>
        </w:rPr>
        <w:tab/>
        <w:t>Копач просив у нього коней, щоб поїхати до Пузиря;</w:t>
      </w:r>
    </w:p>
    <w:p w:rsidR="002377E7" w:rsidRDefault="002377E7" w:rsidP="002377E7">
      <w:pPr>
        <w:pStyle w:val="21"/>
        <w:framePr w:w="8933" w:h="14025" w:hRule="exact" w:wrap="none" w:vAnchor="page" w:hAnchor="page" w:x="2367" w:y="1614"/>
        <w:shd w:val="clear" w:color="auto" w:fill="auto"/>
        <w:tabs>
          <w:tab w:val="left" w:pos="336"/>
        </w:tabs>
        <w:ind w:right="460" w:firstLine="0"/>
        <w:jc w:val="right"/>
      </w:pPr>
      <w:r>
        <w:rPr>
          <w:rStyle w:val="14pt0pt"/>
        </w:rPr>
        <w:t>б)</w:t>
      </w:r>
      <w:r>
        <w:rPr>
          <w:rStyle w:val="14pt0pt"/>
        </w:rPr>
        <w:tab/>
        <w:t>дізнався про зневажливе ставлення Жолудя до своєї худоби;</w:t>
      </w:r>
    </w:p>
    <w:p w:rsidR="002377E7" w:rsidRDefault="002377E7" w:rsidP="002377E7">
      <w:pPr>
        <w:rPr>
          <w:sz w:val="2"/>
          <w:szCs w:val="2"/>
        </w:rPr>
        <w:sectPr w:rsidR="002377E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377E7" w:rsidRDefault="002377E7" w:rsidP="002377E7">
      <w:pPr>
        <w:pStyle w:val="90"/>
        <w:framePr w:wrap="none" w:vAnchor="page" w:hAnchor="page" w:x="2353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340</w:t>
      </w:r>
    </w:p>
    <w:p w:rsidR="002377E7" w:rsidRDefault="002377E7" w:rsidP="002377E7">
      <w:pPr>
        <w:pStyle w:val="a0"/>
        <w:framePr w:wrap="none" w:vAnchor="page" w:hAnchor="page" w:x="6154" w:y="116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2377E7" w:rsidRDefault="002377E7" w:rsidP="002377E7">
      <w:pPr>
        <w:pStyle w:val="80"/>
        <w:framePr w:w="8938" w:h="14032" w:hRule="exact" w:wrap="none" w:vAnchor="page" w:hAnchor="page" w:x="2367" w:y="1629"/>
        <w:shd w:val="clear" w:color="auto" w:fill="auto"/>
        <w:tabs>
          <w:tab w:val="left" w:pos="806"/>
        </w:tabs>
        <w:spacing w:line="336" w:lineRule="exact"/>
        <w:ind w:left="800" w:right="40" w:hanging="32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Параска звернулася до нього з проханням дати їй коней, щоб з’їз</w:t>
      </w:r>
      <w:r>
        <w:rPr>
          <w:rStyle w:val="812pt0pt"/>
          <w:i/>
          <w:iCs/>
        </w:rPr>
        <w:softHyphen/>
        <w:t>дити до церкви',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tabs>
          <w:tab w:val="left" w:pos="806"/>
        </w:tabs>
        <w:spacing w:line="336" w:lineRule="exact"/>
        <w:ind w:left="160" w:firstLine="320"/>
      </w:pPr>
      <w:r>
        <w:rPr>
          <w:rStyle w:val="14pt0pt"/>
        </w:rPr>
        <w:t>г)</w:t>
      </w:r>
      <w:r>
        <w:rPr>
          <w:rStyle w:val="14pt0pt"/>
        </w:rPr>
        <w:tab/>
        <w:t>бачив, як Клим годує худобу.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6"/>
        </w:numPr>
        <w:shd w:val="clear" w:color="auto" w:fill="auto"/>
        <w:tabs>
          <w:tab w:val="left" w:pos="611"/>
        </w:tabs>
        <w:spacing w:line="336" w:lineRule="exact"/>
        <w:ind w:left="480" w:hanging="320"/>
        <w:jc w:val="both"/>
      </w:pPr>
      <w:r>
        <w:rPr>
          <w:rStyle w:val="14pt0pt"/>
        </w:rPr>
        <w:t>Герасим порівнював Параску з: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spacing w:after="115" w:line="336" w:lineRule="exact"/>
        <w:ind w:left="480" w:right="40" w:firstLine="0"/>
      </w:pPr>
      <w:r>
        <w:rPr>
          <w:rStyle w:val="14pt0pt"/>
        </w:rPr>
        <w:t xml:space="preserve">а) пишною квіткою; б) </w:t>
      </w:r>
      <w:r>
        <w:rPr>
          <w:rStyle w:val="12pt0pt"/>
        </w:rPr>
        <w:t>конякою',</w:t>
      </w:r>
      <w:r>
        <w:rPr>
          <w:rStyle w:val="14pt0pt"/>
        </w:rPr>
        <w:t xml:space="preserve"> в) бджолою; г) соловейком. </w:t>
      </w: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2377E7" w:rsidRDefault="002377E7" w:rsidP="002377E7">
      <w:pPr>
        <w:pStyle w:val="60"/>
        <w:framePr w:w="8938" w:h="14032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778"/>
        </w:tabs>
        <w:spacing w:before="0" w:after="0" w:line="418" w:lineRule="exact"/>
        <w:ind w:left="48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43"/>
        </w:tabs>
        <w:spacing w:line="336" w:lineRule="exact"/>
        <w:ind w:left="480" w:right="40" w:hanging="320"/>
        <w:jc w:val="both"/>
      </w:pPr>
      <w:r>
        <w:rPr>
          <w:rStyle w:val="14pt0pt"/>
        </w:rPr>
        <w:t>Якими двома важливими справами був заклопотаний Копач? Чим це зумовлено? Наведіть переконливі аргументи.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67"/>
        </w:tabs>
        <w:spacing w:line="336" w:lineRule="exact"/>
        <w:ind w:left="480" w:right="40" w:hanging="320"/>
        <w:jc w:val="both"/>
      </w:pPr>
      <w:r>
        <w:rPr>
          <w:rStyle w:val="14pt0pt"/>
        </w:rPr>
        <w:t>Через що Герасим не бажав радитися з дружиною щодо реалізації своїх планів, думок? Що про це зазначено у творі?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67"/>
        </w:tabs>
        <w:spacing w:line="336" w:lineRule="exact"/>
        <w:ind w:left="480" w:right="40" w:hanging="320"/>
        <w:jc w:val="both"/>
      </w:pPr>
      <w:r>
        <w:rPr>
          <w:rStyle w:val="14pt0pt"/>
        </w:rPr>
        <w:t xml:space="preserve">Калитка намагався побити Параску, але коли з’явився Копач, він: а) </w:t>
      </w:r>
      <w:r>
        <w:rPr>
          <w:rStyle w:val="12pt0pt"/>
        </w:rPr>
        <w:t>її почав цілувати’,</w:t>
      </w:r>
      <w:r>
        <w:rPr>
          <w:rStyle w:val="14pt0pt"/>
        </w:rPr>
        <w:t xml:space="preserve"> б) заспівав арію;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tabs>
          <w:tab w:val="left" w:pos="835"/>
        </w:tabs>
        <w:spacing w:line="418" w:lineRule="exact"/>
        <w:ind w:left="480" w:right="4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став перед нею на коліна; г) їй збивав пил на чобітках. </w:t>
      </w:r>
      <w:r>
        <w:rPr>
          <w:rStyle w:val="0pt"/>
        </w:rPr>
        <w:t>Картка № 2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8"/>
        </w:numPr>
        <w:shd w:val="clear" w:color="auto" w:fill="auto"/>
        <w:tabs>
          <w:tab w:val="left" w:pos="443"/>
        </w:tabs>
        <w:spacing w:line="336" w:lineRule="exact"/>
        <w:ind w:left="480" w:right="40" w:hanging="320"/>
        <w:jc w:val="both"/>
      </w:pPr>
      <w:r>
        <w:rPr>
          <w:rStyle w:val="14pt0pt"/>
        </w:rPr>
        <w:t>Чому, на ваш погляд, Герасим не особисто хоче обміняти фаль</w:t>
      </w:r>
      <w:r>
        <w:rPr>
          <w:rStyle w:val="14pt0pt"/>
        </w:rPr>
        <w:softHyphen/>
        <w:t>шиві гроші, а звертається з цією пропозицією до Савки? Як це характеризує багатія?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8"/>
        </w:numPr>
        <w:shd w:val="clear" w:color="auto" w:fill="auto"/>
        <w:tabs>
          <w:tab w:val="left" w:pos="462"/>
        </w:tabs>
        <w:spacing w:line="336" w:lineRule="exact"/>
        <w:ind w:left="480" w:right="40" w:hanging="320"/>
        <w:jc w:val="both"/>
      </w:pPr>
      <w:r>
        <w:rPr>
          <w:rStyle w:val="14pt0pt"/>
        </w:rPr>
        <w:t>Дослідіть, як Герасим ставився до Копача. Відповідаючи, поси</w:t>
      </w:r>
      <w:r>
        <w:rPr>
          <w:rStyle w:val="14pt0pt"/>
        </w:rPr>
        <w:softHyphen/>
        <w:t>лайтесь на зміст твору.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8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rPr>
          <w:rStyle w:val="14pt0pt"/>
        </w:rPr>
        <w:t>Що саме пригадалося Парасці замолоду? Як: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spacing w:line="336" w:lineRule="exact"/>
        <w:ind w:left="160" w:firstLine="320"/>
      </w:pPr>
      <w:r>
        <w:rPr>
          <w:rStyle w:val="14pt0pt"/>
        </w:rPr>
        <w:t>а) чоловік їй дарував квіти; б) вона виховувала Романа;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tabs>
          <w:tab w:val="left" w:pos="821"/>
        </w:tabs>
        <w:spacing w:line="336" w:lineRule="exact"/>
        <w:ind w:left="160" w:firstLine="320"/>
      </w:pPr>
      <w:r>
        <w:rPr>
          <w:rStyle w:val="14pt0pt"/>
        </w:rPr>
        <w:t>в)</w:t>
      </w:r>
      <w:r>
        <w:rPr>
          <w:rStyle w:val="14pt0pt"/>
        </w:rPr>
        <w:tab/>
        <w:t>її бив Герасим; г) до неї сватався Жолудь.</w:t>
      </w:r>
    </w:p>
    <w:p w:rsidR="002377E7" w:rsidRDefault="002377E7" w:rsidP="002377E7">
      <w:pPr>
        <w:pStyle w:val="70"/>
        <w:framePr w:w="8938" w:h="14032" w:hRule="exact" w:wrap="none" w:vAnchor="page" w:hAnchor="page" w:x="2367" w:y="1629"/>
        <w:shd w:val="clear" w:color="auto" w:fill="auto"/>
        <w:ind w:left="160" w:firstLine="320"/>
      </w:pPr>
      <w:r>
        <w:rPr>
          <w:rStyle w:val="70pt"/>
          <w:b/>
          <w:bCs/>
          <w:i/>
          <w:iCs/>
        </w:rPr>
        <w:t>Картка № З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9"/>
        </w:numPr>
        <w:shd w:val="clear" w:color="auto" w:fill="auto"/>
        <w:tabs>
          <w:tab w:val="left" w:pos="438"/>
        </w:tabs>
        <w:spacing w:line="336" w:lineRule="exact"/>
        <w:ind w:left="480" w:right="40" w:hanging="320"/>
        <w:jc w:val="both"/>
      </w:pPr>
      <w:r>
        <w:rPr>
          <w:rStyle w:val="14pt0pt"/>
        </w:rPr>
        <w:t>Як ви вважаєте, чим пояснити те, що Герасим дав коней Копачу і Роману для поїздки до Пузиря, а дружині, щоб поїхати в церк</w:t>
      </w:r>
      <w:r>
        <w:rPr>
          <w:rStyle w:val="14pt0pt"/>
        </w:rPr>
        <w:softHyphen/>
        <w:t>ву, відмовив.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9"/>
        </w:numPr>
        <w:shd w:val="clear" w:color="auto" w:fill="auto"/>
        <w:tabs>
          <w:tab w:val="left" w:pos="477"/>
        </w:tabs>
        <w:spacing w:line="336" w:lineRule="exact"/>
        <w:ind w:left="480" w:right="40" w:hanging="320"/>
        <w:jc w:val="both"/>
      </w:pPr>
      <w:r>
        <w:rPr>
          <w:rStyle w:val="14pt0pt"/>
        </w:rPr>
        <w:t>Герасим Калитка — економний чи жадний? Свої міркування об</w:t>
      </w:r>
      <w:r>
        <w:rPr>
          <w:rStyle w:val="14pt0pt"/>
        </w:rPr>
        <w:softHyphen/>
        <w:t>ґрунтуйте, посилаючись на приклади з твору.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numPr>
          <w:ilvl w:val="0"/>
          <w:numId w:val="9"/>
        </w:numPr>
        <w:shd w:val="clear" w:color="auto" w:fill="auto"/>
        <w:tabs>
          <w:tab w:val="left" w:pos="467"/>
        </w:tabs>
        <w:spacing w:line="336" w:lineRule="exact"/>
        <w:ind w:left="480" w:right="40" w:hanging="320"/>
        <w:jc w:val="both"/>
      </w:pPr>
      <w:r>
        <w:rPr>
          <w:rStyle w:val="14pt0pt"/>
        </w:rPr>
        <w:t>В якій яві другої дії п’єси відбулася розмова Герасима із Савкою щодо обміну фальшивих грошей у казначействі?</w:t>
      </w:r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tabs>
          <w:tab w:val="left" w:pos="840"/>
        </w:tabs>
        <w:spacing w:after="23" w:line="336" w:lineRule="exact"/>
        <w:ind w:left="160" w:firstLine="32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0pt"/>
        </w:rPr>
        <w:t>VII;</w:t>
      </w:r>
      <w:r>
        <w:rPr>
          <w:rStyle w:val="125pt0pt"/>
        </w:rPr>
        <w:t xml:space="preserve"> </w:t>
      </w:r>
      <w:r>
        <w:rPr>
          <w:rStyle w:val="14pt0pt"/>
        </w:rPr>
        <w:t>б) V; в) IX; г) III.</w:t>
      </w:r>
    </w:p>
    <w:p w:rsidR="002377E7" w:rsidRDefault="002377E7" w:rsidP="002377E7">
      <w:pPr>
        <w:pStyle w:val="23"/>
        <w:framePr w:w="8938" w:h="14032" w:hRule="exact" w:wrap="none" w:vAnchor="page" w:hAnchor="page" w:x="2367" w:y="1629"/>
        <w:numPr>
          <w:ilvl w:val="0"/>
          <w:numId w:val="2"/>
        </w:numPr>
        <w:shd w:val="clear" w:color="auto" w:fill="auto"/>
        <w:tabs>
          <w:tab w:val="left" w:pos="1046"/>
        </w:tabs>
        <w:spacing w:after="0" w:line="533" w:lineRule="exact"/>
        <w:ind w:left="160" w:firstLine="320"/>
      </w:pPr>
      <w:bookmarkStart w:id="9" w:name="bookmark338"/>
      <w:r>
        <w:rPr>
          <w:rStyle w:val="2Arial135pt0pt"/>
          <w:b/>
          <w:bCs/>
        </w:rPr>
        <w:t>Підсумок уроку</w:t>
      </w:r>
      <w:bookmarkEnd w:id="9"/>
    </w:p>
    <w:p w:rsidR="002377E7" w:rsidRDefault="002377E7" w:rsidP="002377E7">
      <w:pPr>
        <w:pStyle w:val="23"/>
        <w:framePr w:w="8938" w:h="14032" w:hRule="exact" w:wrap="none" w:vAnchor="page" w:hAnchor="page" w:x="2367" w:y="1629"/>
        <w:numPr>
          <w:ilvl w:val="0"/>
          <w:numId w:val="2"/>
        </w:numPr>
        <w:shd w:val="clear" w:color="auto" w:fill="auto"/>
        <w:tabs>
          <w:tab w:val="left" w:pos="1128"/>
        </w:tabs>
        <w:spacing w:after="0" w:line="533" w:lineRule="exact"/>
        <w:ind w:left="160" w:firstLine="320"/>
      </w:pPr>
      <w:bookmarkStart w:id="10" w:name="bookmark339"/>
      <w:r>
        <w:rPr>
          <w:rStyle w:val="2Arial135pt0pt"/>
          <w:b/>
          <w:bCs/>
        </w:rPr>
        <w:t>Оголошення результатів навчальної діяльності</w:t>
      </w:r>
      <w:bookmarkEnd w:id="10"/>
    </w:p>
    <w:p w:rsidR="002377E7" w:rsidRDefault="002377E7" w:rsidP="002377E7">
      <w:pPr>
        <w:pStyle w:val="23"/>
        <w:framePr w:w="8938" w:h="14032" w:hRule="exact" w:wrap="none" w:vAnchor="page" w:hAnchor="page" w:x="2367" w:y="1629"/>
        <w:numPr>
          <w:ilvl w:val="0"/>
          <w:numId w:val="2"/>
        </w:numPr>
        <w:shd w:val="clear" w:color="auto" w:fill="auto"/>
        <w:tabs>
          <w:tab w:val="left" w:pos="931"/>
        </w:tabs>
        <w:spacing w:after="0" w:line="533" w:lineRule="exact"/>
        <w:ind w:left="160" w:firstLine="320"/>
      </w:pPr>
      <w:bookmarkStart w:id="11" w:name="bookmark340"/>
      <w:r>
        <w:rPr>
          <w:rStyle w:val="2Arial135pt0pt"/>
          <w:b/>
          <w:bCs/>
        </w:rPr>
        <w:t>Домашнє завдання</w:t>
      </w:r>
      <w:bookmarkEnd w:id="11"/>
    </w:p>
    <w:p w:rsidR="002377E7" w:rsidRDefault="002377E7" w:rsidP="002377E7">
      <w:pPr>
        <w:pStyle w:val="21"/>
        <w:framePr w:w="8938" w:h="14032" w:hRule="exact" w:wrap="none" w:vAnchor="page" w:hAnchor="page" w:x="2367" w:y="1629"/>
        <w:shd w:val="clear" w:color="auto" w:fill="auto"/>
        <w:spacing w:line="341" w:lineRule="exact"/>
        <w:ind w:left="160" w:right="40" w:firstLine="320"/>
      </w:pPr>
      <w:r>
        <w:rPr>
          <w:rStyle w:val="14pt0pt"/>
        </w:rPr>
        <w:t>Скласти питання або тестові завдання для опрацювання ідейно- художнього змісту п’єси III дії.</w:t>
      </w:r>
    </w:p>
    <w:p w:rsidR="002377E7" w:rsidRDefault="002377E7">
      <w:bookmarkStart w:id="12" w:name="_GoBack"/>
      <w:bookmarkEnd w:id="12"/>
    </w:p>
    <w:sectPr w:rsidR="002377E7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8832F7"/>
    <w:multiLevelType w:val="multilevel"/>
    <w:tmpl w:val="CD0E13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4D4440"/>
    <w:multiLevelType w:val="multilevel"/>
    <w:tmpl w:val="1BBC70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434D2A"/>
    <w:multiLevelType w:val="multilevel"/>
    <w:tmpl w:val="219A8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BD6253"/>
    <w:multiLevelType w:val="multilevel"/>
    <w:tmpl w:val="BF08139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F423CE1"/>
    <w:multiLevelType w:val="multilevel"/>
    <w:tmpl w:val="81FE7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927A5D"/>
    <w:multiLevelType w:val="multilevel"/>
    <w:tmpl w:val="07582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3FE57D1"/>
    <w:multiLevelType w:val="multilevel"/>
    <w:tmpl w:val="7F8C93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F90BB4"/>
    <w:multiLevelType w:val="multilevel"/>
    <w:tmpl w:val="68B41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7D7672"/>
    <w:multiLevelType w:val="multilevel"/>
    <w:tmpl w:val="95427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7E7"/>
    <w:rsid w:val="002377E7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F05BA-E318-AD46-81A4-34896419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377E7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2377E7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2377E7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2377E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2377E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2377E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2377E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2377E7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2377E7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2377E7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2377E7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2377E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2377E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2377E7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2377E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2377E7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2377E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2377E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1"/>
    <w:rsid w:val="002377E7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2377E7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230">
    <w:name w:val="Основной текст (23)_"/>
    <w:basedOn w:val="DefaultParagraphFont"/>
    <w:link w:val="231"/>
    <w:rsid w:val="002377E7"/>
    <w:rPr>
      <w:rFonts w:ascii="Arial" w:eastAsia="Arial" w:hAnsi="Arial" w:cs="Arial"/>
      <w:w w:val="200"/>
      <w:sz w:val="8"/>
      <w:szCs w:val="8"/>
      <w:shd w:val="clear" w:color="auto" w:fill="FFFFFF"/>
    </w:rPr>
  </w:style>
  <w:style w:type="character" w:customStyle="1" w:styleId="90pt">
    <w:name w:val="Колонтитул (9) + Интервал 0 pt"/>
    <w:basedOn w:val="9"/>
    <w:rsid w:val="002377E7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2377E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2377E7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2377E7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2377E7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2377E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2377E7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2377E7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2377E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2377E7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2377E7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2377E7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2377E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231">
    <w:name w:val="Основной текст (23)"/>
    <w:basedOn w:val="Normal"/>
    <w:link w:val="230"/>
    <w:rsid w:val="002377E7"/>
    <w:pPr>
      <w:shd w:val="clear" w:color="auto" w:fill="FFFFFF"/>
      <w:spacing w:line="0" w:lineRule="atLeast"/>
      <w:jc w:val="right"/>
    </w:pPr>
    <w:rPr>
      <w:rFonts w:ascii="Arial" w:eastAsia="Arial" w:hAnsi="Arial" w:cs="Arial"/>
      <w:color w:val="auto"/>
      <w:w w:val="200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2228</Words>
  <Characters>12703</Characters>
  <Application>Microsoft Office Word</Application>
  <DocSecurity>0</DocSecurity>
  <Lines>105</Lines>
  <Paragraphs>29</Paragraphs>
  <ScaleCrop>false</ScaleCrop>
  <Company/>
  <LinksUpToDate>false</LinksUpToDate>
  <CharactersWithSpaces>14902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2020-08-06T09:13:00Z</dcterms:created>
  <dcterms:modified xsi:type="dcterms:W3CDTF">2020-08-06T09:13:00Z</dcterms:modified>
</cp:coreProperties>
</file>