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8F5" w:rsidRDefault="006348F5" w:rsidP="006348F5">
      <w:pPr>
        <w:pStyle w:val="23"/>
        <w:framePr w:w="8928" w:h="14045" w:hRule="exact" w:wrap="none" w:vAnchor="page" w:hAnchor="page" w:x="970" w:y="1595"/>
        <w:shd w:val="clear" w:color="auto" w:fill="auto"/>
        <w:spacing w:after="0" w:line="374" w:lineRule="exact"/>
        <w:ind w:left="480"/>
      </w:pPr>
      <w:bookmarkStart w:id="0" w:name="bookmark369"/>
      <w:r>
        <w:rPr>
          <w:rStyle w:val="2Arial135pt"/>
          <w:b/>
          <w:bCs/>
        </w:rPr>
        <w:t>Урок № 49</w:t>
      </w:r>
      <w:bookmarkEnd w:id="0"/>
    </w:p>
    <w:p w:rsidR="006348F5" w:rsidRDefault="006348F5" w:rsidP="006348F5">
      <w:pPr>
        <w:pStyle w:val="50"/>
        <w:framePr w:w="8928" w:h="14045" w:hRule="exact" w:wrap="none" w:vAnchor="page" w:hAnchor="page" w:x="970" w:y="1595"/>
        <w:shd w:val="clear" w:color="auto" w:fill="auto"/>
        <w:spacing w:after="207" w:line="374" w:lineRule="exact"/>
        <w:ind w:left="480" w:right="20"/>
      </w:pPr>
      <w:r>
        <w:rPr>
          <w:rStyle w:val="5Arial135pt0pt"/>
          <w:b/>
          <w:bCs/>
        </w:rPr>
        <w:t>М. КОЦЮБИНСЬКИЙ «ДОРОГОЮ ЦІНОЮ». ПРОБЛЕМА ВОЛІ ЛЮДИНИ ТА МОЖЛИВОСТІ її ЗДОБУТТЯ</w:t>
      </w:r>
    </w:p>
    <w:p w:rsidR="006348F5" w:rsidRDefault="006348F5" w:rsidP="006348F5">
      <w:pPr>
        <w:pStyle w:val="21"/>
        <w:framePr w:w="8928" w:h="14045" w:hRule="exact" w:wrap="none" w:vAnchor="page" w:hAnchor="page" w:x="970" w:y="1595"/>
        <w:shd w:val="clear" w:color="auto" w:fill="auto"/>
        <w:tabs>
          <w:tab w:val="left" w:pos="1874"/>
        </w:tabs>
        <w:spacing w:line="341" w:lineRule="exact"/>
        <w:ind w:left="480" w:hanging="32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знайомити школярів з ідейно-художнім</w:t>
      </w:r>
    </w:p>
    <w:p w:rsidR="006348F5" w:rsidRDefault="006348F5" w:rsidP="006348F5">
      <w:pPr>
        <w:pStyle w:val="21"/>
        <w:framePr w:w="8928" w:h="14045" w:hRule="exact" w:wrap="none" w:vAnchor="page" w:hAnchor="page" w:x="970" w:y="1595"/>
        <w:shd w:val="clear" w:color="auto" w:fill="auto"/>
        <w:spacing w:line="341" w:lineRule="exact"/>
        <w:ind w:left="1720" w:right="20" w:firstLine="0"/>
        <w:jc w:val="both"/>
      </w:pPr>
      <w:r>
        <w:rPr>
          <w:rStyle w:val="14pt0pt"/>
        </w:rPr>
        <w:t>змістом «Дорогою ціною» (II, III частини); на прикла</w:t>
      </w:r>
      <w:r>
        <w:rPr>
          <w:rStyle w:val="14pt0pt"/>
        </w:rPr>
        <w:softHyphen/>
        <w:t>ді героїв твору з’ясовувати розв’язання проблеми волі людини та можливості її здобуття; розвивати навички роботи з текстом епічного твору; усне мовлення, логіч</w:t>
      </w:r>
      <w:r>
        <w:rPr>
          <w:rStyle w:val="14pt0pt"/>
        </w:rPr>
        <w:softHyphen/>
        <w:t>не мислення, пам’ять, спостережливість; вміння робити власні висновки, аналізуючи вчинки героїв; виховувати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framePr w:wrap="none" w:vAnchor="page" w:hAnchor="page" w:x="879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6348F5" w:rsidRDefault="006348F5" w:rsidP="006348F5">
      <w:pPr>
        <w:pStyle w:val="20"/>
        <w:framePr w:wrap="none" w:vAnchor="page" w:hAnchor="page" w:x="9375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381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shd w:val="clear" w:color="auto" w:fill="auto"/>
        <w:spacing w:line="336" w:lineRule="exact"/>
        <w:ind w:left="1720" w:right="20" w:firstLine="0"/>
        <w:jc w:val="both"/>
      </w:pPr>
      <w:r>
        <w:rPr>
          <w:rStyle w:val="14pt0pt"/>
        </w:rPr>
        <w:t>повагу до краси глибокого почуття кохання, мужності, сили волі як рис характеру, що необхідні для боротьби зі злом, любов до художнього слова.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shd w:val="clear" w:color="auto" w:fill="auto"/>
        <w:spacing w:line="336" w:lineRule="exact"/>
        <w:ind w:left="480" w:hanging="32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знань і формування вмінь.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shd w:val="clear" w:color="auto" w:fill="auto"/>
        <w:spacing w:after="309" w:line="336" w:lineRule="exact"/>
        <w:ind w:left="1740" w:right="20" w:hanging="158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М. Коцюбинського, текст твору, кольорові ілю</w:t>
      </w:r>
      <w:r>
        <w:rPr>
          <w:rStyle w:val="14pt0pt"/>
        </w:rPr>
        <w:softHyphen/>
        <w:t>страції до оповідання, дидактичний матеріал (тестові завдання, картки)</w:t>
      </w:r>
    </w:p>
    <w:p w:rsidR="006348F5" w:rsidRDefault="006348F5" w:rsidP="006348F5">
      <w:pPr>
        <w:pStyle w:val="60"/>
        <w:framePr w:w="8933" w:h="14040" w:hRule="exact" w:wrap="none" w:vAnchor="page" w:hAnchor="page" w:x="898" w:y="1580"/>
        <w:shd w:val="clear" w:color="auto" w:fill="auto"/>
        <w:spacing w:before="0" w:after="176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6348F5" w:rsidRDefault="006348F5" w:rsidP="006348F5">
      <w:pPr>
        <w:pStyle w:val="23"/>
        <w:framePr w:w="8933" w:h="14040" w:hRule="exact" w:wrap="none" w:vAnchor="page" w:hAnchor="page" w:x="898" w:y="1580"/>
        <w:numPr>
          <w:ilvl w:val="0"/>
          <w:numId w:val="3"/>
        </w:numPr>
        <w:shd w:val="clear" w:color="auto" w:fill="auto"/>
        <w:tabs>
          <w:tab w:val="left" w:pos="744"/>
        </w:tabs>
        <w:spacing w:after="176" w:line="270" w:lineRule="exact"/>
        <w:ind w:left="480"/>
      </w:pPr>
      <w:bookmarkStart w:id="1" w:name="bookmark370"/>
      <w:r>
        <w:rPr>
          <w:rStyle w:val="2Arial135pt"/>
          <w:b/>
          <w:bCs/>
        </w:rPr>
        <w:t>Організаційний момент</w:t>
      </w:r>
      <w:bookmarkEnd w:id="1"/>
    </w:p>
    <w:p w:rsidR="006348F5" w:rsidRDefault="006348F5" w:rsidP="006348F5">
      <w:pPr>
        <w:pStyle w:val="23"/>
        <w:framePr w:w="8933" w:h="14040" w:hRule="exact" w:wrap="none" w:vAnchor="page" w:hAnchor="page" w:x="898" w:y="1580"/>
        <w:numPr>
          <w:ilvl w:val="0"/>
          <w:numId w:val="3"/>
        </w:numPr>
        <w:shd w:val="clear" w:color="auto" w:fill="auto"/>
        <w:tabs>
          <w:tab w:val="left" w:pos="840"/>
        </w:tabs>
        <w:spacing w:after="188" w:line="270" w:lineRule="exact"/>
        <w:ind w:left="480"/>
      </w:pPr>
      <w:bookmarkStart w:id="2" w:name="bookmark371"/>
      <w:r>
        <w:rPr>
          <w:rStyle w:val="2Arial135pt"/>
          <w:b/>
          <w:bCs/>
        </w:rPr>
        <w:t>Перевірка домашнього завдання</w:t>
      </w:r>
      <w:bookmarkEnd w:id="2"/>
    </w:p>
    <w:p w:rsidR="006348F5" w:rsidRDefault="006348F5" w:rsidP="006348F5">
      <w:pPr>
        <w:pStyle w:val="60"/>
        <w:framePr w:w="8933" w:h="14040" w:hRule="exact" w:wrap="none" w:vAnchor="page" w:hAnchor="page" w:x="898" w:y="1580"/>
        <w:shd w:val="clear" w:color="auto" w:fill="auto"/>
        <w:spacing w:before="0" w:after="0" w:line="250" w:lineRule="exact"/>
        <w:ind w:left="480"/>
      </w:pPr>
      <w:r>
        <w:rPr>
          <w:rStyle w:val="6125pt"/>
          <w:b/>
          <w:bCs/>
        </w:rPr>
        <w:t>Складання плану до II та III частин твору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shd w:val="clear" w:color="auto" w:fill="auto"/>
        <w:spacing w:line="336" w:lineRule="exact"/>
        <w:ind w:left="480" w:firstLine="0"/>
      </w:pPr>
      <w:r>
        <w:rPr>
          <w:rStyle w:val="14pt0pt"/>
        </w:rPr>
        <w:t>Орієнтовний план: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4"/>
        </w:numPr>
        <w:shd w:val="clear" w:color="auto" w:fill="auto"/>
        <w:tabs>
          <w:tab w:val="left" w:pos="787"/>
        </w:tabs>
        <w:spacing w:line="336" w:lineRule="exact"/>
        <w:ind w:left="480" w:firstLine="0"/>
      </w:pPr>
      <w:r>
        <w:rPr>
          <w:rStyle w:val="14pt0pt"/>
        </w:rPr>
        <w:t>частина «Переправа»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5"/>
        </w:numPr>
        <w:shd w:val="clear" w:color="auto" w:fill="auto"/>
        <w:tabs>
          <w:tab w:val="left" w:pos="443"/>
        </w:tabs>
        <w:spacing w:line="336" w:lineRule="exact"/>
        <w:ind w:left="480" w:hanging="320"/>
        <w:jc w:val="both"/>
      </w:pPr>
      <w:r>
        <w:rPr>
          <w:rStyle w:val="14pt0pt"/>
        </w:rPr>
        <w:t>Темна осіння ніч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5"/>
        </w:numPr>
        <w:shd w:val="clear" w:color="auto" w:fill="auto"/>
        <w:tabs>
          <w:tab w:val="left" w:pos="462"/>
        </w:tabs>
        <w:spacing w:line="336" w:lineRule="exact"/>
        <w:ind w:left="480" w:hanging="320"/>
        <w:jc w:val="both"/>
      </w:pPr>
      <w:r>
        <w:rPr>
          <w:rStyle w:val="14pt0pt"/>
        </w:rPr>
        <w:t>Чекання переправи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5"/>
        </w:numPr>
        <w:shd w:val="clear" w:color="auto" w:fill="auto"/>
        <w:tabs>
          <w:tab w:val="left" w:pos="467"/>
        </w:tabs>
        <w:spacing w:line="336" w:lineRule="exact"/>
        <w:ind w:left="480" w:hanging="320"/>
        <w:jc w:val="both"/>
      </w:pPr>
      <w:r>
        <w:rPr>
          <w:rStyle w:val="14pt0pt"/>
        </w:rPr>
        <w:t>З’явлення човна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5"/>
        </w:numPr>
        <w:shd w:val="clear" w:color="auto" w:fill="auto"/>
        <w:tabs>
          <w:tab w:val="left" w:pos="482"/>
        </w:tabs>
        <w:spacing w:line="336" w:lineRule="exact"/>
        <w:ind w:left="480" w:hanging="320"/>
        <w:jc w:val="both"/>
      </w:pPr>
      <w:r>
        <w:rPr>
          <w:rStyle w:val="14pt0pt"/>
        </w:rPr>
        <w:t>Козацькі вартові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5"/>
        </w:numPr>
        <w:shd w:val="clear" w:color="auto" w:fill="auto"/>
        <w:tabs>
          <w:tab w:val="left" w:pos="458"/>
        </w:tabs>
        <w:spacing w:line="336" w:lineRule="exact"/>
        <w:ind w:left="480" w:hanging="320"/>
        <w:jc w:val="both"/>
      </w:pPr>
      <w:r>
        <w:rPr>
          <w:rStyle w:val="14pt0pt"/>
        </w:rPr>
        <w:t>У млині Якима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5"/>
        </w:numPr>
        <w:shd w:val="clear" w:color="auto" w:fill="auto"/>
        <w:tabs>
          <w:tab w:val="left" w:pos="472"/>
        </w:tabs>
        <w:spacing w:line="336" w:lineRule="exact"/>
        <w:ind w:left="480" w:hanging="320"/>
        <w:jc w:val="both"/>
      </w:pPr>
      <w:r>
        <w:rPr>
          <w:rStyle w:val="14pt0pt"/>
        </w:rPr>
        <w:t>Переїзд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5"/>
        </w:numPr>
        <w:shd w:val="clear" w:color="auto" w:fill="auto"/>
        <w:tabs>
          <w:tab w:val="left" w:pos="477"/>
        </w:tabs>
        <w:spacing w:line="336" w:lineRule="exact"/>
        <w:ind w:left="480" w:hanging="320"/>
        <w:jc w:val="both"/>
      </w:pPr>
      <w:r>
        <w:rPr>
          <w:rStyle w:val="14pt0pt"/>
        </w:rPr>
        <w:t>Поранення Остапа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4"/>
        </w:numPr>
        <w:shd w:val="clear" w:color="auto" w:fill="auto"/>
        <w:tabs>
          <w:tab w:val="left" w:pos="898"/>
        </w:tabs>
        <w:spacing w:line="336" w:lineRule="exact"/>
        <w:ind w:left="480" w:firstLine="0"/>
      </w:pPr>
      <w:r>
        <w:rPr>
          <w:rStyle w:val="14pt0pt"/>
        </w:rPr>
        <w:t>частина «У плавнях»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53"/>
        </w:tabs>
        <w:spacing w:line="336" w:lineRule="exact"/>
        <w:ind w:left="480" w:hanging="320"/>
        <w:jc w:val="both"/>
      </w:pPr>
      <w:r>
        <w:rPr>
          <w:rStyle w:val="14pt0pt"/>
        </w:rPr>
        <w:t>Втеча від варти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77"/>
        </w:tabs>
        <w:spacing w:line="336" w:lineRule="exact"/>
        <w:ind w:left="480" w:hanging="320"/>
        <w:jc w:val="both"/>
      </w:pPr>
      <w:r>
        <w:rPr>
          <w:rStyle w:val="14pt0pt"/>
        </w:rPr>
        <w:t>Перев’язування рани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72"/>
        </w:tabs>
        <w:spacing w:line="336" w:lineRule="exact"/>
        <w:ind w:left="480" w:hanging="320"/>
        <w:jc w:val="both"/>
      </w:pPr>
      <w:r>
        <w:rPr>
          <w:rStyle w:val="14pt0pt"/>
        </w:rPr>
        <w:t>Соломія шукає шляху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82"/>
        </w:tabs>
        <w:spacing w:line="336" w:lineRule="exact"/>
        <w:ind w:left="480" w:hanging="320"/>
        <w:jc w:val="both"/>
      </w:pPr>
      <w:r>
        <w:rPr>
          <w:rStyle w:val="14pt0pt"/>
        </w:rPr>
        <w:t>Плавні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67"/>
        </w:tabs>
        <w:spacing w:line="336" w:lineRule="exact"/>
        <w:ind w:left="480" w:hanging="320"/>
        <w:jc w:val="both"/>
      </w:pPr>
      <w:r>
        <w:rPr>
          <w:rStyle w:val="14pt0pt"/>
        </w:rPr>
        <w:t>Пожежа у плавнях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72"/>
        </w:tabs>
        <w:spacing w:line="336" w:lineRule="exact"/>
        <w:ind w:left="480" w:hanging="320"/>
        <w:jc w:val="both"/>
      </w:pPr>
      <w:r>
        <w:rPr>
          <w:rStyle w:val="14pt0pt"/>
        </w:rPr>
        <w:t>Марення Остапа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72"/>
        </w:tabs>
        <w:spacing w:line="336" w:lineRule="exact"/>
        <w:ind w:left="480" w:hanging="320"/>
        <w:jc w:val="both"/>
      </w:pPr>
      <w:r>
        <w:rPr>
          <w:rStyle w:val="14pt0pt"/>
        </w:rPr>
        <w:t>Остап віч-на-віч із вовком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6"/>
        </w:numPr>
        <w:shd w:val="clear" w:color="auto" w:fill="auto"/>
        <w:tabs>
          <w:tab w:val="left" w:pos="453"/>
        </w:tabs>
        <w:spacing w:after="293" w:line="336" w:lineRule="exact"/>
        <w:ind w:left="480" w:hanging="320"/>
        <w:jc w:val="both"/>
      </w:pPr>
      <w:r>
        <w:rPr>
          <w:rStyle w:val="14pt0pt"/>
        </w:rPr>
        <w:t>Думки і бажання героя</w:t>
      </w:r>
    </w:p>
    <w:p w:rsidR="006348F5" w:rsidRDefault="006348F5" w:rsidP="006348F5">
      <w:pPr>
        <w:pStyle w:val="23"/>
        <w:framePr w:w="8933" w:h="14040" w:hRule="exact" w:wrap="none" w:vAnchor="page" w:hAnchor="page" w:x="898" w:y="1580"/>
        <w:numPr>
          <w:ilvl w:val="0"/>
          <w:numId w:val="3"/>
        </w:numPr>
        <w:shd w:val="clear" w:color="auto" w:fill="auto"/>
        <w:tabs>
          <w:tab w:val="left" w:pos="907"/>
        </w:tabs>
        <w:spacing w:after="188" w:line="270" w:lineRule="exact"/>
        <w:ind w:left="480"/>
      </w:pPr>
      <w:bookmarkStart w:id="3" w:name="bookmark372"/>
      <w:r>
        <w:rPr>
          <w:rStyle w:val="2Arial135pt"/>
          <w:b/>
          <w:bCs/>
        </w:rPr>
        <w:t>Актуалізація опорних знань</w:t>
      </w:r>
      <w:bookmarkEnd w:id="3"/>
    </w:p>
    <w:p w:rsidR="006348F5" w:rsidRDefault="006348F5" w:rsidP="006348F5">
      <w:pPr>
        <w:pStyle w:val="60"/>
        <w:framePr w:w="8933" w:h="14040" w:hRule="exact" w:wrap="none" w:vAnchor="page" w:hAnchor="page" w:x="898" w:y="1580"/>
        <w:numPr>
          <w:ilvl w:val="0"/>
          <w:numId w:val="7"/>
        </w:numPr>
        <w:shd w:val="clear" w:color="auto" w:fill="auto"/>
        <w:tabs>
          <w:tab w:val="left" w:pos="749"/>
        </w:tabs>
        <w:spacing w:before="0" w:after="3" w:line="250" w:lineRule="exact"/>
        <w:ind w:left="480"/>
      </w:pPr>
      <w:r>
        <w:rPr>
          <w:rStyle w:val="6125pt"/>
          <w:b/>
          <w:bCs/>
        </w:rPr>
        <w:t>Міні-дискусія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right="20" w:hanging="320"/>
        <w:jc w:val="both"/>
      </w:pPr>
      <w:r>
        <w:rPr>
          <w:rStyle w:val="14pt0pt"/>
        </w:rPr>
        <w:t>Яким чином історичні факти, події відобразилися у творі М. Ко</w:t>
      </w:r>
      <w:r>
        <w:rPr>
          <w:rStyle w:val="14pt0pt"/>
        </w:rPr>
        <w:softHyphen/>
        <w:t>цюбинського «Дорогою ціною»? Чи було б оповідання цікавим без посилання на минувшину? Відповідь вмотивуйте.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1"/>
        </w:numPr>
        <w:shd w:val="clear" w:color="auto" w:fill="auto"/>
        <w:tabs>
          <w:tab w:val="left" w:pos="448"/>
        </w:tabs>
        <w:spacing w:line="336" w:lineRule="exact"/>
        <w:ind w:left="480" w:right="20" w:hanging="320"/>
        <w:jc w:val="both"/>
      </w:pPr>
      <w:r>
        <w:rPr>
          <w:rStyle w:val="14pt0pt"/>
        </w:rPr>
        <w:t>Чи можна вважати Остапа і Соломію реальними героями? Наве</w:t>
      </w:r>
      <w:r>
        <w:rPr>
          <w:rStyle w:val="14pt0pt"/>
        </w:rPr>
        <w:softHyphen/>
        <w:t>діть переконливі аргументи.</w:t>
      </w:r>
    </w:p>
    <w:p w:rsidR="006348F5" w:rsidRDefault="006348F5" w:rsidP="006348F5">
      <w:pPr>
        <w:pStyle w:val="21"/>
        <w:framePr w:w="8933" w:h="14040" w:hRule="exact" w:wrap="none" w:vAnchor="page" w:hAnchor="page" w:x="898" w:y="1580"/>
        <w:numPr>
          <w:ilvl w:val="0"/>
          <w:numId w:val="1"/>
        </w:numPr>
        <w:shd w:val="clear" w:color="auto" w:fill="auto"/>
        <w:tabs>
          <w:tab w:val="left" w:pos="443"/>
        </w:tabs>
        <w:spacing w:line="336" w:lineRule="exact"/>
        <w:ind w:left="480" w:right="20" w:hanging="320"/>
        <w:jc w:val="both"/>
      </w:pPr>
      <w:r>
        <w:rPr>
          <w:rStyle w:val="14pt0pt"/>
        </w:rPr>
        <w:t>Яка проблема, що порушується у творі, є головною, вирішальною? Чим це зумовлено?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382</w:t>
      </w:r>
    </w:p>
    <w:p w:rsidR="006348F5" w:rsidRDefault="006348F5" w:rsidP="006348F5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6348F5" w:rsidRDefault="006348F5" w:rsidP="006348F5">
      <w:pPr>
        <w:pStyle w:val="60"/>
        <w:framePr w:w="8947" w:h="13971" w:hRule="exact" w:wrap="none" w:vAnchor="page" w:hAnchor="page" w:x="956" w:y="1662"/>
        <w:numPr>
          <w:ilvl w:val="0"/>
          <w:numId w:val="7"/>
        </w:numPr>
        <w:shd w:val="clear" w:color="auto" w:fill="auto"/>
        <w:tabs>
          <w:tab w:val="left" w:pos="778"/>
        </w:tabs>
        <w:spacing w:before="0" w:after="7" w:line="250" w:lineRule="exact"/>
        <w:ind w:left="120" w:firstLine="380"/>
        <w:jc w:val="both"/>
      </w:pPr>
      <w:r>
        <w:rPr>
          <w:rStyle w:val="6125pt"/>
          <w:b/>
          <w:bCs/>
        </w:rPr>
        <w:t>Літературний диктант «Життя і творчість М. Коцюбинського»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0pt"/>
        </w:rPr>
        <w:t>Місто народження Михайла Коцюбинського. (</w:t>
      </w:r>
      <w:r>
        <w:rPr>
          <w:rStyle w:val="12pt0pt"/>
        </w:rPr>
        <w:t>Вінниця)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40" w:hanging="380"/>
        <w:jc w:val="both"/>
      </w:pPr>
      <w:r>
        <w:rPr>
          <w:rStyle w:val="14pt0pt"/>
        </w:rPr>
        <w:t xml:space="preserve">Що змалку полюбляв Михайлик, подорожуючи з сім’єю селами і містами Поділля? </w:t>
      </w:r>
      <w:r>
        <w:rPr>
          <w:rStyle w:val="12pt0pt"/>
        </w:rPr>
        <w:t>(Красу природи)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40" w:hanging="380"/>
        <w:jc w:val="both"/>
      </w:pPr>
      <w:r>
        <w:rPr>
          <w:rStyle w:val="14pt0pt"/>
        </w:rPr>
        <w:t xml:space="preserve">Де навчався майбутній письменник після закінчення двокласної школи? </w:t>
      </w:r>
      <w:r>
        <w:rPr>
          <w:rStyle w:val="12pt0pt"/>
        </w:rPr>
        <w:t>(У Шаргорордській духовній школі)</w:t>
      </w:r>
    </w:p>
    <w:p w:rsidR="006348F5" w:rsidRDefault="006348F5" w:rsidP="006348F5">
      <w:pPr>
        <w:pStyle w:val="80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40"/>
      </w:pPr>
      <w:r>
        <w:rPr>
          <w:rStyle w:val="814pt0pt"/>
        </w:rPr>
        <w:t xml:space="preserve">Заняття Михайлика, яким він захоплювався у позашкільний час. </w:t>
      </w:r>
      <w:r>
        <w:rPr>
          <w:rStyle w:val="812pt0pt"/>
          <w:i/>
          <w:iCs/>
        </w:rPr>
        <w:t>(Ма</w:t>
      </w:r>
      <w:r>
        <w:rPr>
          <w:rStyle w:val="812pt0pt"/>
          <w:i/>
          <w:iCs/>
        </w:rPr>
        <w:softHyphen/>
        <w:t>лював тушшю портрети Добролюбова, Бєлінського, Чернишевського)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right="40" w:hanging="380"/>
        <w:jc w:val="both"/>
      </w:pPr>
      <w:r>
        <w:rPr>
          <w:rStyle w:val="14pt0pt"/>
        </w:rPr>
        <w:t xml:space="preserve">Через що М. Коцюбинському не довелося навчатися у Кам’янець- Подільській семінарії? </w:t>
      </w:r>
      <w:r>
        <w:rPr>
          <w:rStyle w:val="12pt0pt"/>
        </w:rPr>
        <w:t>(Через важкі матеріальні умови сім’ї)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40" w:hanging="380"/>
        <w:jc w:val="both"/>
      </w:pPr>
      <w:r>
        <w:rPr>
          <w:rStyle w:val="14pt0pt"/>
        </w:rPr>
        <w:t xml:space="preserve">За що Михайла Михайловича було заарештовано? </w:t>
      </w:r>
      <w:r>
        <w:rPr>
          <w:rStyle w:val="12pt0pt"/>
        </w:rPr>
        <w:t>(За зв’язок із народовольцями)</w:t>
      </w:r>
    </w:p>
    <w:p w:rsidR="006348F5" w:rsidRDefault="006348F5" w:rsidP="006348F5">
      <w:pPr>
        <w:pStyle w:val="80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402"/>
        </w:tabs>
        <w:spacing w:line="331" w:lineRule="exact"/>
        <w:ind w:left="480" w:right="40"/>
      </w:pPr>
      <w:r>
        <w:rPr>
          <w:rStyle w:val="814pt0pt"/>
        </w:rPr>
        <w:t xml:space="preserve">Скільки мов знав письменник? </w:t>
      </w:r>
      <w:r>
        <w:rPr>
          <w:rStyle w:val="812pt0pt"/>
          <w:i/>
          <w:iCs/>
        </w:rPr>
        <w:t>(Дев’ять — українську, російську, польську, французьку, італійську, румунську, татарську, турецьку і циганську)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402"/>
        </w:tabs>
        <w:spacing w:line="331" w:lineRule="exact"/>
        <w:ind w:left="480" w:hanging="380"/>
        <w:jc w:val="both"/>
      </w:pPr>
      <w:r>
        <w:rPr>
          <w:rStyle w:val="14pt0pt"/>
        </w:rPr>
        <w:t xml:space="preserve">Основне заняття М. Коцюбинського до 1892 року. </w:t>
      </w:r>
      <w:r>
        <w:rPr>
          <w:rStyle w:val="12pt0pt"/>
        </w:rPr>
        <w:t>(Учителювання)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0pt"/>
        </w:rPr>
        <w:t xml:space="preserve">Місто, в якому митець написав твір «Дорогою ціною». </w:t>
      </w:r>
      <w:r>
        <w:rPr>
          <w:rStyle w:val="12pt0pt"/>
        </w:rPr>
        <w:t>(Чернігів)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0pt"/>
        </w:rPr>
        <w:t xml:space="preserve">Російський письменник — друг М. Коцюбинського </w:t>
      </w:r>
      <w:r>
        <w:rPr>
          <w:rStyle w:val="12pt0pt"/>
        </w:rPr>
        <w:t>(М. Горький)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40" w:hanging="380"/>
        <w:jc w:val="both"/>
      </w:pPr>
      <w:r>
        <w:rPr>
          <w:rStyle w:val="14pt0pt"/>
        </w:rPr>
        <w:t>Кому належить фраза: «Коцюбинський розширив обрій україн</w:t>
      </w:r>
      <w:r>
        <w:rPr>
          <w:rStyle w:val="14pt0pt"/>
        </w:rPr>
        <w:softHyphen/>
        <w:t xml:space="preserve">ської повісті»? </w:t>
      </w:r>
      <w:r>
        <w:rPr>
          <w:rStyle w:val="12pt0pt"/>
        </w:rPr>
        <w:t>(І. Франку)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40" w:hanging="380"/>
        <w:jc w:val="both"/>
      </w:pPr>
      <w:r>
        <w:rPr>
          <w:rStyle w:val="14pt0pt"/>
        </w:rPr>
        <w:t xml:space="preserve">Де працював Михайло Михайлович, перебуваючи у Бессарабії та в Криму? (У </w:t>
      </w:r>
      <w:r>
        <w:rPr>
          <w:rStyle w:val="12pt0pt"/>
        </w:rPr>
        <w:t>філоксерній комісії, яка боролася з виноградними шкід</w:t>
      </w:r>
      <w:r>
        <w:rPr>
          <w:rStyle w:val="12pt0pt"/>
        </w:rPr>
        <w:softHyphen/>
        <w:t>никами)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shd w:val="clear" w:color="auto" w:fill="auto"/>
        <w:spacing w:after="169" w:line="331" w:lineRule="exact"/>
        <w:ind w:left="120" w:firstLine="38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6348F5" w:rsidRDefault="006348F5" w:rsidP="006348F5">
      <w:pPr>
        <w:pStyle w:val="40"/>
        <w:framePr w:w="8947" w:h="13971" w:hRule="exact" w:wrap="none" w:vAnchor="page" w:hAnchor="page" w:x="956" w:y="1662"/>
        <w:numPr>
          <w:ilvl w:val="0"/>
          <w:numId w:val="3"/>
        </w:numPr>
        <w:shd w:val="clear" w:color="auto" w:fill="auto"/>
        <w:tabs>
          <w:tab w:val="left" w:pos="937"/>
        </w:tabs>
        <w:spacing w:before="0" w:after="52" w:line="270" w:lineRule="exact"/>
        <w:ind w:left="120" w:firstLine="380"/>
        <w:jc w:val="both"/>
      </w:pPr>
      <w:r>
        <w:rPr>
          <w:rStyle w:val="4Arial135pt"/>
          <w:b/>
          <w:bCs/>
        </w:rPr>
        <w:t>Оголошення теми, мети уроку.</w:t>
      </w:r>
    </w:p>
    <w:p w:rsidR="006348F5" w:rsidRDefault="006348F5" w:rsidP="006348F5">
      <w:pPr>
        <w:pStyle w:val="40"/>
        <w:framePr w:w="8947" w:h="13971" w:hRule="exact" w:wrap="none" w:vAnchor="page" w:hAnchor="page" w:x="956" w:y="1662"/>
        <w:shd w:val="clear" w:color="auto" w:fill="auto"/>
        <w:spacing w:before="0" w:after="236" w:line="270" w:lineRule="exact"/>
        <w:ind w:left="120" w:firstLine="380"/>
        <w:jc w:val="both"/>
      </w:pPr>
      <w:r>
        <w:rPr>
          <w:rStyle w:val="4Arial135pt"/>
          <w:b/>
          <w:bCs/>
        </w:rPr>
        <w:t>Мотивація навчальної діяльності</w:t>
      </w:r>
    </w:p>
    <w:p w:rsidR="006348F5" w:rsidRDefault="006348F5" w:rsidP="006348F5">
      <w:pPr>
        <w:pStyle w:val="40"/>
        <w:framePr w:w="8947" w:h="13971" w:hRule="exact" w:wrap="none" w:vAnchor="page" w:hAnchor="page" w:x="956" w:y="1662"/>
        <w:numPr>
          <w:ilvl w:val="0"/>
          <w:numId w:val="3"/>
        </w:numPr>
        <w:shd w:val="clear" w:color="auto" w:fill="auto"/>
        <w:tabs>
          <w:tab w:val="left" w:pos="870"/>
        </w:tabs>
        <w:spacing w:before="0" w:after="68" w:line="270" w:lineRule="exact"/>
        <w:ind w:left="120" w:firstLine="380"/>
        <w:jc w:val="both"/>
      </w:pPr>
      <w:r>
        <w:rPr>
          <w:rStyle w:val="4Arial135pt"/>
          <w:b/>
          <w:bCs/>
        </w:rPr>
        <w:t>Основний зміст уроку</w:t>
      </w:r>
    </w:p>
    <w:p w:rsidR="006348F5" w:rsidRDefault="006348F5" w:rsidP="006348F5">
      <w:pPr>
        <w:pStyle w:val="60"/>
        <w:framePr w:w="8947" w:h="13971" w:hRule="exact" w:wrap="none" w:vAnchor="page" w:hAnchor="page" w:x="956" w:y="1662"/>
        <w:numPr>
          <w:ilvl w:val="0"/>
          <w:numId w:val="8"/>
        </w:numPr>
        <w:shd w:val="clear" w:color="auto" w:fill="auto"/>
        <w:tabs>
          <w:tab w:val="left" w:pos="774"/>
        </w:tabs>
        <w:spacing w:before="0" w:after="7" w:line="250" w:lineRule="exact"/>
        <w:ind w:left="120" w:firstLine="380"/>
        <w:jc w:val="both"/>
      </w:pPr>
      <w:r>
        <w:rPr>
          <w:rStyle w:val="6125pt"/>
          <w:b/>
          <w:bCs/>
        </w:rPr>
        <w:t>Вступне слово вчителя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shd w:val="clear" w:color="auto" w:fill="auto"/>
        <w:spacing w:line="331" w:lineRule="exact"/>
        <w:ind w:left="120" w:right="40" w:firstLine="380"/>
        <w:jc w:val="both"/>
      </w:pPr>
      <w:r>
        <w:rPr>
          <w:rStyle w:val="14pt0pt"/>
        </w:rPr>
        <w:t>Оповідання «Дорогою ціною» М. Коцюбинського захоплює напру</w:t>
      </w:r>
      <w:r>
        <w:rPr>
          <w:rStyle w:val="14pt0pt"/>
        </w:rPr>
        <w:softHyphen/>
        <w:t>женим і цікавим сюжетом, героїчним характером і духовною красою його героїв. А ще — вмілим показом однієї з форм боротьби кріпаків за волю та незалежність — втечі від панів.</w:t>
      </w:r>
    </w:p>
    <w:p w:rsidR="006348F5" w:rsidRDefault="006348F5" w:rsidP="006348F5">
      <w:pPr>
        <w:pStyle w:val="21"/>
        <w:framePr w:w="8947" w:h="13971" w:hRule="exact" w:wrap="none" w:vAnchor="page" w:hAnchor="page" w:x="956" w:y="1662"/>
        <w:shd w:val="clear" w:color="auto" w:fill="auto"/>
        <w:spacing w:line="331" w:lineRule="exact"/>
        <w:ind w:left="120" w:right="40" w:firstLine="380"/>
        <w:jc w:val="both"/>
      </w:pPr>
      <w:r>
        <w:rPr>
          <w:rStyle w:val="14pt0pt"/>
        </w:rPr>
        <w:t>Своїм твором письменник прославив бунтарський дух українського народу, який ніколи не хотів бути робочою худобою для панів. Укра</w:t>
      </w:r>
      <w:r>
        <w:rPr>
          <w:rStyle w:val="14pt0pt"/>
        </w:rPr>
        <w:softHyphen/>
        <w:t>їнське селянство, за словами автора, готове було дорогою ціною за</w:t>
      </w:r>
      <w:r>
        <w:rPr>
          <w:rStyle w:val="14pt0pt"/>
        </w:rPr>
        <w:softHyphen/>
        <w:t>платити за волю. Воно не запліснявіло в неволі, не втратило живої душі, сподівалося на визволення. Мрія про волю передавалась із по</w:t>
      </w:r>
      <w:r>
        <w:rPr>
          <w:rStyle w:val="14pt0pt"/>
        </w:rPr>
        <w:softHyphen/>
        <w:t>коління в покоління, опоетизовувалась у народних піснях, закликала до втечі від панів у ті місця, «де хоч дорогою ціною можна здобути бажану волю, а ні — полягти кістками на вічний спочинок».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framePr w:wrap="none" w:vAnchor="page" w:hAnchor="page" w:x="879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6348F5" w:rsidRDefault="006348F5" w:rsidP="006348F5">
      <w:pPr>
        <w:pStyle w:val="20"/>
        <w:framePr w:wrap="none" w:vAnchor="page" w:hAnchor="page" w:x="9380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383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shd w:val="clear" w:color="auto" w:fill="auto"/>
        <w:spacing w:after="124" w:line="341" w:lineRule="exact"/>
        <w:ind w:left="100" w:right="20" w:firstLine="380"/>
        <w:jc w:val="both"/>
      </w:pPr>
      <w:r>
        <w:rPr>
          <w:rStyle w:val="14pt0pt"/>
        </w:rPr>
        <w:t>Отже, поговоримо про волелюбний характер українців, героїв тво</w:t>
      </w:r>
      <w:r>
        <w:rPr>
          <w:rStyle w:val="14pt0pt"/>
        </w:rPr>
        <w:softHyphen/>
        <w:t>ри «Дорогою ціною».</w:t>
      </w:r>
    </w:p>
    <w:p w:rsidR="006348F5" w:rsidRDefault="006348F5" w:rsidP="006348F5">
      <w:pPr>
        <w:pStyle w:val="60"/>
        <w:framePr w:w="8952" w:h="14040" w:hRule="exact" w:wrap="none" w:vAnchor="page" w:hAnchor="page" w:x="889" w:y="1580"/>
        <w:numPr>
          <w:ilvl w:val="0"/>
          <w:numId w:val="8"/>
        </w:numPr>
        <w:shd w:val="clear" w:color="auto" w:fill="auto"/>
        <w:tabs>
          <w:tab w:val="left" w:pos="773"/>
        </w:tabs>
        <w:spacing w:before="0" w:after="0" w:line="336" w:lineRule="exact"/>
        <w:ind w:left="480" w:right="1640"/>
      </w:pPr>
      <w:bookmarkStart w:id="4" w:name="bookmark373"/>
      <w:r>
        <w:rPr>
          <w:rStyle w:val="6125pt"/>
          <w:b/>
          <w:bCs/>
        </w:rPr>
        <w:t>Опрацювання проблеми волі людини та можливість її здобуття у творі «Дорогою ціною» М. Коцюбинського.</w:t>
      </w:r>
      <w:bookmarkEnd w:id="4"/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1"/>
          <w:numId w:val="8"/>
        </w:numPr>
        <w:shd w:val="clear" w:color="auto" w:fill="auto"/>
        <w:tabs>
          <w:tab w:val="left" w:pos="623"/>
        </w:tabs>
        <w:spacing w:line="336" w:lineRule="exact"/>
        <w:ind w:left="100" w:firstLine="0"/>
        <w:jc w:val="both"/>
      </w:pPr>
      <w:r>
        <w:rPr>
          <w:rStyle w:val="14pt0pt"/>
        </w:rPr>
        <w:t>Бесіда за питаннями.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100" w:firstLine="0"/>
        <w:jc w:val="both"/>
      </w:pPr>
      <w:r>
        <w:rPr>
          <w:rStyle w:val="14pt0pt"/>
        </w:rPr>
        <w:t>Що ви розумієте під словом «воля»?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100" w:firstLine="0"/>
        <w:jc w:val="both"/>
      </w:pPr>
      <w:r>
        <w:rPr>
          <w:rStyle w:val="14pt0pt"/>
        </w:rPr>
        <w:t>За яких умов сучасні люди можуть бути позбавленими волі?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</w:pPr>
      <w:r>
        <w:rPr>
          <w:rStyle w:val="14pt0pt"/>
        </w:rPr>
        <w:t>Чи можна вважати слова «неволю» та «уярмлення» синонімами? Доведіть власну думку.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93"/>
        </w:tabs>
        <w:spacing w:line="336" w:lineRule="exact"/>
        <w:ind w:left="100" w:firstLine="0"/>
        <w:jc w:val="both"/>
      </w:pPr>
      <w:r>
        <w:rPr>
          <w:rStyle w:val="14pt0pt"/>
        </w:rPr>
        <w:t>Хто у творі символізує кріпаччину?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</w:pPr>
      <w:r>
        <w:rPr>
          <w:rStyle w:val="14pt0pt"/>
        </w:rPr>
        <w:t>Для чого у вступі до твору М. Коцюбинський намагався на прикладі тура зобразити важкі умови життя народу за часів кріпаччини?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</w:pPr>
      <w:r>
        <w:rPr>
          <w:rStyle w:val="14pt0pt"/>
        </w:rPr>
        <w:t>Чому не всі люди ставали на боротьбу проти існуючого ладу? Що про це зазначив Остап?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100" w:firstLine="0"/>
        <w:jc w:val="both"/>
      </w:pPr>
      <w:r>
        <w:rPr>
          <w:rStyle w:val="14pt0pt"/>
        </w:rPr>
        <w:t>Через що воля для героїв повісті має дорогу ціну?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20" w:hanging="380"/>
      </w:pPr>
      <w:r>
        <w:rPr>
          <w:rStyle w:val="14pt0pt"/>
        </w:rPr>
        <w:t>Як Остап і Соломія намагаються її здобути? Яких страждань, по</w:t>
      </w:r>
      <w:r>
        <w:rPr>
          <w:rStyle w:val="14pt0pt"/>
        </w:rPr>
        <w:softHyphen/>
        <w:t>невірянь вони з цього приводу зазнали?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93"/>
        </w:tabs>
        <w:spacing w:line="336" w:lineRule="exact"/>
        <w:ind w:left="480" w:right="20" w:hanging="380"/>
      </w:pPr>
      <w:r>
        <w:rPr>
          <w:rStyle w:val="14pt0pt"/>
        </w:rPr>
        <w:t>Хто такий Устим Кармелюк? Як він відстоював інтереси простого люду?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</w:pPr>
      <w:r>
        <w:rPr>
          <w:rStyle w:val="14pt0pt"/>
        </w:rPr>
        <w:t>Чи можна вважати, що саме часи антикріпосницької діяльності відтворені у повісті? Відповідь вмотивуйте.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</w:pPr>
      <w:r>
        <w:rPr>
          <w:rStyle w:val="14pt0pt"/>
        </w:rPr>
        <w:t>За допомогою яких рис свого характеру Остап і Соломія долають труднощі, тяжкі випробовування, що дала їм доля?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100" w:firstLine="0"/>
        <w:jc w:val="both"/>
      </w:pPr>
      <w:r>
        <w:rPr>
          <w:rStyle w:val="14pt0pt"/>
        </w:rPr>
        <w:t>А ви маєте волю? Як нею розпоряджаєтесь?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shd w:val="clear" w:color="auto" w:fill="auto"/>
        <w:spacing w:line="336" w:lineRule="exact"/>
        <w:ind w:left="100" w:firstLine="380"/>
        <w:jc w:val="both"/>
      </w:pPr>
      <w:r>
        <w:rPr>
          <w:rStyle w:val="12pt0pt"/>
        </w:rPr>
        <w:t>Прийом «Доміно»:</w:t>
      </w:r>
      <w:r>
        <w:rPr>
          <w:rStyle w:val="14pt0pt"/>
        </w:rPr>
        <w:t xml:space="preserve"> Доберіть до слова «воля» синоніми.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numPr>
          <w:ilvl w:val="1"/>
          <w:numId w:val="8"/>
        </w:numPr>
        <w:shd w:val="clear" w:color="auto" w:fill="auto"/>
        <w:tabs>
          <w:tab w:val="left" w:pos="801"/>
        </w:tabs>
        <w:spacing w:line="336" w:lineRule="exact"/>
        <w:ind w:left="100" w:right="20" w:firstLine="0"/>
        <w:jc w:val="both"/>
      </w:pPr>
      <w:r>
        <w:rPr>
          <w:rStyle w:val="14pt0pt"/>
        </w:rPr>
        <w:t>Значення поняття «воля» для розуміння ідейного змісту повісті. Повість «Дорогою ціною» — один із найкращих творів Коцю</w:t>
      </w:r>
      <w:r>
        <w:rPr>
          <w:rStyle w:val="14pt0pt"/>
        </w:rPr>
        <w:softHyphen/>
        <w:t>бинського. Художник слова розкрив правдиві картини підневільного життя кріпаків, їх нестримне прагнення до волі. Письменник у творі оспівує волелюбність українського трудового народу, закликає здобу</w:t>
      </w:r>
      <w:r>
        <w:rPr>
          <w:rStyle w:val="14pt0pt"/>
        </w:rPr>
        <w:softHyphen/>
        <w:t>вати її, хоча б і дорогою ціною.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Твір написаний у 1901 році, коли в країні пожвавився револю</w:t>
      </w:r>
      <w:r>
        <w:rPr>
          <w:rStyle w:val="14pt0pt"/>
        </w:rPr>
        <w:softHyphen/>
        <w:t>ційний рух і боротьба за волю розгорнулася з новою силою. Героїчні події минулого, до яких звернувся письменник, пробуджували в його душі сучасників приспані прагнення до волі.</w:t>
      </w:r>
    </w:p>
    <w:p w:rsidR="006348F5" w:rsidRDefault="006348F5" w:rsidP="006348F5">
      <w:pPr>
        <w:pStyle w:val="21"/>
        <w:framePr w:w="8952" w:h="14040" w:hRule="exact" w:wrap="none" w:vAnchor="page" w:hAnchor="page" w:x="889" w:y="1580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Чарівним називає письменник слово «воля». Це слово, що переда</w:t>
      </w:r>
      <w:r>
        <w:rPr>
          <w:rStyle w:val="14pt0pt"/>
        </w:rPr>
        <w:softHyphen/>
        <w:t>вало найпозитивнішу мрію народу, розпалювало кров і в Остапа. Він бунтував, нагадував й іншим кріпакам, що «пора вже висунути шию з панського ярма». Герой утікає на вільні землі. У 30-х роках минуло</w:t>
      </w:r>
      <w:r>
        <w:rPr>
          <w:rStyle w:val="14pt0pt"/>
        </w:rPr>
        <w:softHyphen/>
        <w:t>го століття в Україні посилюються протести кріпаків та селян проти жахливих умов життя. Вони спалювали садиби панів, вбивали своїх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384</w:t>
      </w:r>
    </w:p>
    <w:p w:rsidR="006348F5" w:rsidRDefault="006348F5" w:rsidP="006348F5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shd w:val="clear" w:color="auto" w:fill="auto"/>
        <w:spacing w:line="331" w:lineRule="exact"/>
        <w:ind w:left="100" w:right="20" w:firstLine="0"/>
        <w:jc w:val="both"/>
      </w:pPr>
      <w:r>
        <w:rPr>
          <w:rStyle w:val="14pt0pt"/>
        </w:rPr>
        <w:t>господарів, їхніх управителів, навіть виступали зі зброєю проти цар</w:t>
      </w:r>
      <w:r>
        <w:rPr>
          <w:rStyle w:val="14pt0pt"/>
        </w:rPr>
        <w:softHyphen/>
        <w:t>ських військ. Це був час Устима Кармелюка. Це була Велика битва, що наближала скасування кріпосництва.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Саме про цей складний період розповідає у своїй повісті М. Ко</w:t>
      </w:r>
      <w:r>
        <w:rPr>
          <w:rStyle w:val="14pt0pt"/>
        </w:rPr>
        <w:softHyphen/>
        <w:t>цюбинський, життя якого було пов’язане з селянством.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Письменник порівнює кріпаків із волелюбним знесиленим ту</w:t>
      </w:r>
      <w:r>
        <w:rPr>
          <w:rStyle w:val="14pt0pt"/>
        </w:rPr>
        <w:softHyphen/>
        <w:t>ром, на шию якого було накладено ярмо. Однією з форм протесту проти кріпаччини була втеча від пана, і саме на початку XX століття це явище набуло масового характеру. Дорогою ціною здобувалася во</w:t>
      </w:r>
      <w:r>
        <w:rPr>
          <w:rStyle w:val="14pt0pt"/>
        </w:rPr>
        <w:softHyphen/>
        <w:t>ля, право на щасливе життя, саме на цьому і наголошує письменник у своєму талановитому творі.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М. Коцюбинський своїм твором прославляє бунтарський дух укра</w:t>
      </w:r>
      <w:r>
        <w:rPr>
          <w:rStyle w:val="14pt0pt"/>
        </w:rPr>
        <w:softHyphen/>
        <w:t>їнського народу, який ніколи не хотів бути робочою худобою для панів. Українське селянство, за словами автора, готове було дорогою ціною заплатити за волю. Воно не заплісніло в неволі, не втратило живої душі, сподівалося на визволення. Мрія про волю передавалася із по</w:t>
      </w:r>
      <w:r>
        <w:rPr>
          <w:rStyle w:val="14pt0pt"/>
        </w:rPr>
        <w:softHyphen/>
        <w:t>коління в покоління, опоетизовувалася у народних піснях, кликала до втечі від панів у ті місця, «...де хоч дорогою ціною можна здобути бажану волю, а ні — то полягти кістками на вічний спочинок».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Волелюбний характер українців М. Коцюбинський підкреслює метафорою: «Ярмо було накладено на шию дикому турові», а сила, з якою селянство України бажало волі, порівнювалося з талими во</w:t>
      </w:r>
      <w:r>
        <w:rPr>
          <w:rStyle w:val="14pt0pt"/>
        </w:rPr>
        <w:softHyphen/>
        <w:t>дами під теплим подихом весни, з повноводною річкою.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Незважаючи на труднощі і поневіряння Остап зберіг любов до во</w:t>
      </w:r>
      <w:r>
        <w:rPr>
          <w:rStyle w:val="14pt0pt"/>
        </w:rPr>
        <w:softHyphen/>
        <w:t>лі. Щоб це підкреслити, Коцюбинський в епілозі змальовує вітер, наділяючи його рисами живої істоти. А, відомо, що вітер у народній творчості — символ волі.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Прагнення до волі, самовіддана боротьба за неї, мужність, відва</w:t>
      </w:r>
      <w:r>
        <w:rPr>
          <w:rStyle w:val="14pt0pt"/>
        </w:rPr>
        <w:softHyphen/>
        <w:t>га — найголовніші риси героїв твору. У цих образах втілено волелюб</w:t>
      </w:r>
      <w:r>
        <w:rPr>
          <w:rStyle w:val="14pt0pt"/>
        </w:rPr>
        <w:softHyphen/>
        <w:t>ність українського народу, який ніколи не міг змиритися ні з пану</w:t>
      </w:r>
      <w:r>
        <w:rPr>
          <w:rStyle w:val="14pt0pt"/>
        </w:rPr>
        <w:softHyphen/>
        <w:t>ванням іноземних загарбників, ні з пануванням «свої» поміщиків.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numPr>
          <w:ilvl w:val="1"/>
          <w:numId w:val="8"/>
        </w:numPr>
        <w:shd w:val="clear" w:color="auto" w:fill="auto"/>
        <w:tabs>
          <w:tab w:val="left" w:pos="708"/>
        </w:tabs>
        <w:spacing w:line="331" w:lineRule="exact"/>
        <w:ind w:left="480" w:hanging="300"/>
        <w:jc w:val="both"/>
      </w:pPr>
      <w:r>
        <w:rPr>
          <w:rStyle w:val="14pt0pt"/>
        </w:rPr>
        <w:t>Цитатний матеріал.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  <w:jc w:val="both"/>
      </w:pPr>
      <w:r>
        <w:rPr>
          <w:rStyle w:val="14pt0pt"/>
        </w:rPr>
        <w:t>«Вільний дух народу ще тлів під попелом неволі. Свіжі традиції волі, такі свіжі, що часом трудно було відрізнити сьогодні од вчо</w:t>
      </w:r>
      <w:r>
        <w:rPr>
          <w:rStyle w:val="14pt0pt"/>
        </w:rPr>
        <w:softHyphen/>
        <w:t>ра, підтримували жевріючу під попелом іскру»;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  <w:jc w:val="both"/>
      </w:pPr>
      <w:r>
        <w:rPr>
          <w:rStyle w:val="14pt0pt"/>
        </w:rPr>
        <w:t>«Пісня волі, споетизованої, може в дні лихоліття, чаруючим акор</w:t>
      </w:r>
      <w:r>
        <w:rPr>
          <w:rStyle w:val="14pt0pt"/>
        </w:rPr>
        <w:softHyphen/>
        <w:t>дом лунала в серцях молоді, поривала її туди, де ще не чуть кай</w:t>
      </w:r>
      <w:r>
        <w:rPr>
          <w:rStyle w:val="14pt0pt"/>
        </w:rPr>
        <w:softHyphen/>
        <w:t>данів, сковалих на людей людьми»;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  <w:jc w:val="both"/>
      </w:pPr>
      <w:r>
        <w:rPr>
          <w:rStyle w:val="14pt0pt"/>
        </w:rPr>
        <w:t>«Хлоп протестував, тікав на вільні земля, рятуючись, як міг, од пан</w:t>
      </w:r>
      <w:r>
        <w:rPr>
          <w:rStyle w:val="14pt0pt"/>
        </w:rPr>
        <w:softHyphen/>
        <w:t>щини, лишаючи на рідній землі все дороге, все миле його серцю»;</w:t>
      </w:r>
    </w:p>
    <w:p w:rsidR="006348F5" w:rsidRDefault="006348F5" w:rsidP="006348F5">
      <w:pPr>
        <w:pStyle w:val="21"/>
        <w:framePr w:w="8942" w:h="14030" w:hRule="exact" w:wrap="none" w:vAnchor="page" w:hAnchor="page" w:x="956" w:y="1603"/>
        <w:numPr>
          <w:ilvl w:val="0"/>
          <w:numId w:val="1"/>
        </w:numPr>
        <w:shd w:val="clear" w:color="auto" w:fill="auto"/>
        <w:tabs>
          <w:tab w:val="left" w:pos="482"/>
        </w:tabs>
        <w:spacing w:line="331" w:lineRule="exact"/>
        <w:ind w:left="480" w:right="20" w:hanging="300"/>
        <w:jc w:val="both"/>
      </w:pPr>
      <w:r>
        <w:rPr>
          <w:rStyle w:val="14pt0pt"/>
        </w:rPr>
        <w:t>«...по лівім боці Дунаю, аж ген до моря стояло на чатах військо і заслоняло волю...»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framePr w:wrap="none" w:vAnchor="page" w:hAnchor="page" w:x="877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6348F5" w:rsidRDefault="006348F5" w:rsidP="006348F5">
      <w:pPr>
        <w:pStyle w:val="20"/>
        <w:framePr w:wrap="none" w:vAnchor="page" w:hAnchor="page" w:x="9378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385</w:t>
      </w:r>
    </w:p>
    <w:p w:rsidR="006348F5" w:rsidRDefault="006348F5" w:rsidP="006348F5">
      <w:pPr>
        <w:pStyle w:val="21"/>
        <w:framePr w:w="8947" w:h="14040" w:hRule="exact" w:wrap="none" w:vAnchor="page" w:hAnchor="page" w:x="891" w:y="1580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480" w:hanging="400"/>
        <w:jc w:val="both"/>
      </w:pPr>
      <w:r>
        <w:rPr>
          <w:rStyle w:val="14pt0pt"/>
        </w:rPr>
        <w:t>«Ех, піду, де воля, де інші люди...»;</w:t>
      </w:r>
    </w:p>
    <w:p w:rsidR="006348F5" w:rsidRDefault="006348F5" w:rsidP="006348F5">
      <w:pPr>
        <w:pStyle w:val="21"/>
        <w:framePr w:w="8947" w:h="14040" w:hRule="exact" w:wrap="none" w:vAnchor="page" w:hAnchor="page" w:x="891" w:y="1580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480" w:right="20" w:hanging="400"/>
        <w:jc w:val="both"/>
      </w:pPr>
      <w:r>
        <w:rPr>
          <w:rStyle w:val="14pt0pt"/>
        </w:rPr>
        <w:t>«Воля, воля, воля! Се чарівне слово, споетизоване дідом, розпа</w:t>
      </w:r>
      <w:r>
        <w:rPr>
          <w:rStyle w:val="14pt0pt"/>
        </w:rPr>
        <w:softHyphen/>
        <w:t>лювало кров у хлопця, а дедалі, з літами, під впливом витворених панщиною умов, прибирало більш конкретну форму, глибше зна</w:t>
      </w:r>
      <w:r>
        <w:rPr>
          <w:rStyle w:val="14pt0pt"/>
        </w:rPr>
        <w:softHyphen/>
        <w:t>чення»;</w:t>
      </w:r>
    </w:p>
    <w:p w:rsidR="006348F5" w:rsidRDefault="006348F5" w:rsidP="006348F5">
      <w:pPr>
        <w:pStyle w:val="21"/>
        <w:framePr w:w="8947" w:h="14040" w:hRule="exact" w:wrap="none" w:vAnchor="page" w:hAnchor="page" w:x="891" w:y="1580"/>
        <w:numPr>
          <w:ilvl w:val="0"/>
          <w:numId w:val="1"/>
        </w:numPr>
        <w:shd w:val="clear" w:color="auto" w:fill="auto"/>
        <w:tabs>
          <w:tab w:val="left" w:pos="382"/>
        </w:tabs>
        <w:spacing w:after="189" w:line="336" w:lineRule="exact"/>
        <w:ind w:left="480" w:right="20" w:hanging="400"/>
        <w:jc w:val="both"/>
      </w:pPr>
      <w:r>
        <w:rPr>
          <w:rStyle w:val="14pt0pt"/>
        </w:rPr>
        <w:t>«Він (Остап) почувся на волі. Молода невитрачена сила хвилею вда</w:t>
      </w:r>
      <w:r>
        <w:rPr>
          <w:rStyle w:val="14pt0pt"/>
        </w:rPr>
        <w:softHyphen/>
        <w:t>рила в груди, розлилася по всіх жилах, запрохалась на волю...»</w:t>
      </w:r>
    </w:p>
    <w:p w:rsidR="006348F5" w:rsidRDefault="006348F5" w:rsidP="006348F5">
      <w:pPr>
        <w:pStyle w:val="60"/>
        <w:framePr w:w="8947" w:h="14040" w:hRule="exact" w:wrap="none" w:vAnchor="page" w:hAnchor="page" w:x="891" w:y="158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3" w:line="250" w:lineRule="exact"/>
        <w:ind w:left="80" w:firstLine="400"/>
        <w:jc w:val="both"/>
      </w:pPr>
      <w:r>
        <w:rPr>
          <w:rStyle w:val="6125pt"/>
          <w:b/>
          <w:bCs/>
        </w:rPr>
        <w:t>Висновок</w:t>
      </w:r>
    </w:p>
    <w:p w:rsidR="006348F5" w:rsidRDefault="006348F5" w:rsidP="006348F5">
      <w:pPr>
        <w:pStyle w:val="21"/>
        <w:framePr w:w="8947" w:h="14040" w:hRule="exact" w:wrap="none" w:vAnchor="page" w:hAnchor="page" w:x="891" w:y="1580"/>
        <w:shd w:val="clear" w:color="auto" w:fill="auto"/>
        <w:spacing w:line="336" w:lineRule="exact"/>
        <w:ind w:left="80" w:right="20" w:firstLine="400"/>
        <w:jc w:val="both"/>
      </w:pPr>
      <w:r>
        <w:rPr>
          <w:rStyle w:val="14pt0pt"/>
        </w:rPr>
        <w:t>Ліричний герой твору — волелюбне українське селянство, що «що тікало од пана і панщини», що не заплісніло в неволі, втратило ще живої душі». Головна мрія його життя — бажана воля мрія пере</w:t>
      </w:r>
      <w:r>
        <w:rPr>
          <w:rStyle w:val="14pt0pt"/>
        </w:rPr>
        <w:softHyphen/>
        <w:t>давалася з покоління в покоління, поетизувалася в піснях («Гей, там за Дунаєм»), закликала до рішучих дій, зокрема до втечі в ті місця, де хоч дорогою ціною можна здобути бажану волю, а ні — то поляг</w:t>
      </w:r>
      <w:r>
        <w:rPr>
          <w:rStyle w:val="14pt0pt"/>
        </w:rPr>
        <w:softHyphen/>
        <w:t>ти кістками на вічний спочинок...</w:t>
      </w:r>
    </w:p>
    <w:p w:rsidR="006348F5" w:rsidRDefault="006348F5" w:rsidP="006348F5">
      <w:pPr>
        <w:pStyle w:val="21"/>
        <w:framePr w:w="8947" w:h="14040" w:hRule="exact" w:wrap="none" w:vAnchor="page" w:hAnchor="page" w:x="891" w:y="1580"/>
        <w:shd w:val="clear" w:color="auto" w:fill="auto"/>
        <w:spacing w:after="55" w:line="336" w:lineRule="exact"/>
        <w:ind w:left="80" w:right="20" w:firstLine="400"/>
        <w:jc w:val="both"/>
      </w:pPr>
      <w:r>
        <w:rPr>
          <w:rStyle w:val="14pt0pt"/>
        </w:rPr>
        <w:t>Волелюбний характер українського народу підкреслюється мета</w:t>
      </w:r>
      <w:r>
        <w:rPr>
          <w:rStyle w:val="14pt0pt"/>
        </w:rPr>
        <w:softHyphen/>
        <w:t xml:space="preserve">форою: «Ярмо було накладено дикому турові», а саме його прагнення до волі — порівнянням: «мов талій води під теплим подихом весни, річкою текло вкраїнське селянство...». Дух українського селянства письменник визначає епітетами </w:t>
      </w:r>
      <w:r>
        <w:rPr>
          <w:rStyle w:val="12pt0pt"/>
        </w:rPr>
        <w:t>вільнолюбивий, неспокійний,</w:t>
      </w:r>
      <w:r>
        <w:rPr>
          <w:rStyle w:val="14pt0pt"/>
        </w:rPr>
        <w:t xml:space="preserve"> а пісню, яку він співав про волю,— чаруючим акордом.</w:t>
      </w:r>
    </w:p>
    <w:p w:rsidR="006348F5" w:rsidRDefault="006348F5" w:rsidP="006348F5">
      <w:pPr>
        <w:pStyle w:val="60"/>
        <w:framePr w:w="8947" w:h="14040" w:hRule="exact" w:wrap="none" w:vAnchor="page" w:hAnchor="page" w:x="891" w:y="1580"/>
        <w:shd w:val="clear" w:color="auto" w:fill="auto"/>
        <w:spacing w:before="0" w:after="0" w:line="418" w:lineRule="exact"/>
        <w:ind w:left="80" w:firstLine="400"/>
        <w:jc w:val="both"/>
      </w:pPr>
      <w:r>
        <w:rPr>
          <w:rStyle w:val="6125pt"/>
          <w:b/>
          <w:bCs/>
        </w:rPr>
        <w:t>. Опрацювання ідейно-художнього змісту повіси</w:t>
      </w:r>
    </w:p>
    <w:p w:rsidR="006348F5" w:rsidRDefault="006348F5" w:rsidP="006348F5">
      <w:pPr>
        <w:framePr w:w="8947" w:h="14040" w:hRule="exact" w:wrap="none" w:vAnchor="page" w:hAnchor="page" w:x="891" w:y="1580"/>
        <w:numPr>
          <w:ilvl w:val="0"/>
          <w:numId w:val="9"/>
        </w:numPr>
        <w:tabs>
          <w:tab w:val="left" w:pos="816"/>
        </w:tabs>
        <w:spacing w:line="418" w:lineRule="exact"/>
        <w:ind w:left="80" w:firstLine="40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частина</w:t>
      </w:r>
    </w:p>
    <w:p w:rsidR="006348F5" w:rsidRDefault="006348F5" w:rsidP="006348F5">
      <w:pPr>
        <w:pStyle w:val="80"/>
        <w:framePr w:w="8947" w:h="14040" w:hRule="exact" w:wrap="none" w:vAnchor="page" w:hAnchor="page" w:x="891" w:y="1580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480" w:right="20" w:hanging="400"/>
      </w:pPr>
      <w:r>
        <w:rPr>
          <w:rStyle w:val="814pt0pt"/>
        </w:rPr>
        <w:t xml:space="preserve">В яких умовах переховувалися втікачі? </w:t>
      </w:r>
      <w:r>
        <w:rPr>
          <w:rStyle w:val="812pt0pt"/>
          <w:i/>
          <w:iCs/>
        </w:rPr>
        <w:t>(«В одній із таких яруг, гли</w:t>
      </w:r>
      <w:r>
        <w:rPr>
          <w:rStyle w:val="812pt0pt"/>
          <w:i/>
          <w:iCs/>
        </w:rPr>
        <w:softHyphen/>
        <w:t>боких та покручених по всіх напрямках весняними водами на самому дні ворушилися люди. То були втікачі. Два дні і дві ночі сиділи вони тут у вогкості і пітьмі, ховаючись від козачих пекетів, розкиданих по лівому березі Дунаю»)</w:t>
      </w:r>
    </w:p>
    <w:p w:rsidR="006348F5" w:rsidRDefault="006348F5" w:rsidP="006348F5">
      <w:pPr>
        <w:pStyle w:val="80"/>
        <w:framePr w:w="8947" w:h="14040" w:hRule="exact" w:wrap="none" w:vAnchor="page" w:hAnchor="page" w:x="891" w:y="1580"/>
        <w:numPr>
          <w:ilvl w:val="0"/>
          <w:numId w:val="1"/>
        </w:numPr>
        <w:shd w:val="clear" w:color="auto" w:fill="auto"/>
        <w:tabs>
          <w:tab w:val="left" w:pos="368"/>
        </w:tabs>
        <w:spacing w:line="336" w:lineRule="exact"/>
        <w:ind w:left="480" w:right="20" w:hanging="400"/>
      </w:pPr>
      <w:r>
        <w:rPr>
          <w:rStyle w:val="814pt0pt"/>
        </w:rPr>
        <w:t xml:space="preserve">Чого вони очікували? </w:t>
      </w:r>
      <w:r>
        <w:rPr>
          <w:rStyle w:val="812pt0pt"/>
          <w:i/>
          <w:iCs/>
        </w:rPr>
        <w:t>(«Якраз сьогодні, з півночі мусили вони про</w:t>
      </w:r>
      <w:r>
        <w:rPr>
          <w:rStyle w:val="812pt0pt"/>
          <w:i/>
          <w:iCs/>
        </w:rPr>
        <w:softHyphen/>
        <w:t>крастися у прибережні комиші і там чекати перевожчиків із-за Дунаю...»)</w:t>
      </w:r>
    </w:p>
    <w:p w:rsidR="006348F5" w:rsidRDefault="006348F5" w:rsidP="006348F5">
      <w:pPr>
        <w:pStyle w:val="80"/>
        <w:framePr w:w="8947" w:h="14040" w:hRule="exact" w:wrap="none" w:vAnchor="page" w:hAnchor="page" w:x="891" w:y="1580"/>
        <w:numPr>
          <w:ilvl w:val="0"/>
          <w:numId w:val="1"/>
        </w:numPr>
        <w:shd w:val="clear" w:color="auto" w:fill="auto"/>
        <w:tabs>
          <w:tab w:val="left" w:pos="373"/>
        </w:tabs>
        <w:spacing w:line="336" w:lineRule="exact"/>
        <w:ind w:left="480" w:right="20" w:hanging="400"/>
      </w:pPr>
      <w:r>
        <w:rPr>
          <w:rStyle w:val="814pt0pt"/>
        </w:rPr>
        <w:t xml:space="preserve">Хто були ті, хто вирішив тікати з України? </w:t>
      </w:r>
      <w:r>
        <w:rPr>
          <w:rStyle w:val="812pt0pt"/>
          <w:i/>
          <w:iCs/>
        </w:rPr>
        <w:t>(«Було їх там чоловік із тридцять, із дітьми, з усяким хатнім збіжжям, зі слабими навіть, яких не можна було кинути у чужій стороні...»)</w:t>
      </w:r>
    </w:p>
    <w:p w:rsidR="006348F5" w:rsidRDefault="006348F5" w:rsidP="006348F5">
      <w:pPr>
        <w:pStyle w:val="80"/>
        <w:framePr w:w="8947" w:h="14040" w:hRule="exact" w:wrap="none" w:vAnchor="page" w:hAnchor="page" w:x="891" w:y="1580"/>
        <w:numPr>
          <w:ilvl w:val="0"/>
          <w:numId w:val="1"/>
        </w:numPr>
        <w:shd w:val="clear" w:color="auto" w:fill="auto"/>
        <w:tabs>
          <w:tab w:val="left" w:pos="363"/>
        </w:tabs>
        <w:spacing w:line="336" w:lineRule="exact"/>
        <w:ind w:left="480" w:right="20" w:hanging="400"/>
      </w:pPr>
      <w:r>
        <w:rPr>
          <w:rStyle w:val="814pt0pt"/>
        </w:rPr>
        <w:t xml:space="preserve">Яку історію розповів один із втікачів? </w:t>
      </w:r>
      <w:r>
        <w:rPr>
          <w:rStyle w:val="812pt0pt"/>
          <w:i/>
          <w:iCs/>
        </w:rPr>
        <w:t>(«І попавсь я до грека, і за</w:t>
      </w:r>
      <w:r>
        <w:rPr>
          <w:rStyle w:val="812pt0pt"/>
          <w:i/>
          <w:iCs/>
        </w:rPr>
        <w:softHyphen/>
        <w:t>знав я неволі ще гіршої, як удома. Гнав мене на роботу і вдень, і вно</w:t>
      </w:r>
      <w:r>
        <w:rPr>
          <w:rStyle w:val="812pt0pt"/>
          <w:i/>
          <w:iCs/>
        </w:rPr>
        <w:softHyphen/>
        <w:t>чі, а годував гірш за собаку... Сорочка на мені чорна, запорошена, нужда на мене напала, їсть... І ходив я, як звір той лісовий, та не смів і словом перечити хазяїнові, бо він нахвалявся наслати на мене почіпак...»)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386</w:t>
      </w:r>
    </w:p>
    <w:p w:rsidR="006348F5" w:rsidRDefault="006348F5" w:rsidP="006348F5">
      <w:pPr>
        <w:framePr w:wrap="none" w:vAnchor="page" w:hAnchor="page" w:x="4748" w:y="1138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20" w:hanging="280"/>
      </w:pPr>
      <w:r>
        <w:rPr>
          <w:rStyle w:val="814pt0pt"/>
        </w:rPr>
        <w:t xml:space="preserve">Що зазначив автор повісті про Івана, характеризуючи його? </w:t>
      </w:r>
      <w:r>
        <w:rPr>
          <w:rStyle w:val="812pt0pt"/>
          <w:i/>
          <w:iCs/>
        </w:rPr>
        <w:t>(«Весе</w:t>
      </w:r>
      <w:r>
        <w:rPr>
          <w:rStyle w:val="812pt0pt"/>
          <w:i/>
          <w:iCs/>
        </w:rPr>
        <w:softHyphen/>
        <w:t>ла і добродушна вдача Іванова не раз ставала їм у пригоді при довгій і важкій блуканині по чужих краях. Іван охоче оповідав про своє життя домашнє, з оповідання того можна було зрозуміти, що втік він не так од панщини, як від лютої жінки, яка мала занадто великі кулаки для малого на зріст Івана. От того-то лютою жінкою і дратували раз у раз Івана, та він не сердився і добродушно викручувався жартома...»)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20" w:hanging="280"/>
      </w:pPr>
      <w:r>
        <w:rPr>
          <w:rStyle w:val="814pt0pt"/>
        </w:rPr>
        <w:t xml:space="preserve">Як Іван ставився до Соломії? </w:t>
      </w:r>
      <w:r>
        <w:rPr>
          <w:rStyle w:val="812pt0pt"/>
          <w:i/>
          <w:iCs/>
        </w:rPr>
        <w:t>(«Він прив’язався до Соломії, що огряд</w:t>
      </w:r>
      <w:r>
        <w:rPr>
          <w:rStyle w:val="812pt0pt"/>
          <w:i/>
          <w:iCs/>
        </w:rPr>
        <w:softHyphen/>
        <w:t>ною постаттю нагадувала йому жінку, і за кожним її словом ладен був скочити хоч у пекло...»)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20" w:hanging="280"/>
      </w:pPr>
      <w:r>
        <w:rPr>
          <w:rStyle w:val="814pt0pt"/>
        </w:rPr>
        <w:t xml:space="preserve">Якою була думка Івана про смерть? </w:t>
      </w:r>
      <w:r>
        <w:rPr>
          <w:rStyle w:val="812pt0pt"/>
          <w:i/>
          <w:iCs/>
        </w:rPr>
        <w:t>(«Хіба я боюся смерті? Со- храни Боже!.. Пошли, Господи, й завтра. Раз вмирати — не двічі. Вмер — і край, більш не встанеш...»)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20" w:hanging="280"/>
      </w:pPr>
      <w:r>
        <w:rPr>
          <w:rStyle w:val="814pt0pt"/>
        </w:rPr>
        <w:t xml:space="preserve">Яких труднощів зазнавали втікачів, вибираючись з провалля? </w:t>
      </w:r>
      <w:r>
        <w:rPr>
          <w:rStyle w:val="812pt0pt"/>
          <w:i/>
          <w:iCs/>
        </w:rPr>
        <w:t>(«Раз у раз доводилось спотикатися, намацувати дорогу, падати, чіпля</w:t>
      </w:r>
      <w:r>
        <w:rPr>
          <w:rStyle w:val="812pt0pt"/>
          <w:i/>
          <w:iCs/>
        </w:rPr>
        <w:softHyphen/>
        <w:t>тися за клунки, вставати і знов спотикатися...»)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20" w:hanging="280"/>
      </w:pPr>
      <w:r>
        <w:rPr>
          <w:rStyle w:val="814pt0pt"/>
        </w:rPr>
        <w:t xml:space="preserve">Яким був небезпечним шлях із провалля до річки? </w:t>
      </w:r>
      <w:r>
        <w:rPr>
          <w:rStyle w:val="812pt0pt"/>
          <w:i/>
          <w:iCs/>
        </w:rPr>
        <w:t>(«Треба було перейти рівне, незаросле й не закрите нічим місце, щоб опинитися в комишах...»)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20" w:hanging="280"/>
      </w:pPr>
      <w:r>
        <w:rPr>
          <w:rStyle w:val="814pt0pt"/>
        </w:rPr>
        <w:t>В яких умовах перебували втікачі в комишах, готуючись до пере</w:t>
      </w:r>
      <w:r>
        <w:rPr>
          <w:rStyle w:val="814pt0pt"/>
        </w:rPr>
        <w:softHyphen/>
        <w:t xml:space="preserve">прави? </w:t>
      </w:r>
      <w:r>
        <w:rPr>
          <w:rStyle w:val="812pt0pt"/>
          <w:i/>
          <w:iCs/>
        </w:rPr>
        <w:t>(«Вони сиділи нерухомо карячки, боячись поворухнутись та зачепити шамкий комиш... Ноги терпли, мряка покривала одежу холодною росою, вода затікала в обув...»)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00" w:right="20" w:hanging="280"/>
      </w:pPr>
      <w:r>
        <w:rPr>
          <w:rStyle w:val="814pt0pt"/>
        </w:rPr>
        <w:t xml:space="preserve">За що змучені люди дорікали діду Овсієві? </w:t>
      </w:r>
      <w:r>
        <w:rPr>
          <w:rStyle w:val="812pt0pt"/>
          <w:i/>
          <w:iCs/>
        </w:rPr>
        <w:t>(«Люди нетерпеливились. Діти змерзли, пищали, і трудно було заспокоїти їх. Місце було небез</w:t>
      </w:r>
      <w:r>
        <w:rPr>
          <w:rStyle w:val="812pt0pt"/>
          <w:i/>
          <w:iCs/>
        </w:rPr>
        <w:softHyphen/>
        <w:t>печне — тут раз-у-раз вешталась кордонна сторожа і кожної хвили</w:t>
      </w:r>
      <w:r>
        <w:rPr>
          <w:rStyle w:val="812pt0pt"/>
          <w:i/>
          <w:iCs/>
        </w:rPr>
        <w:softHyphen/>
        <w:t>ни могла заскочити. Се дратувало. Нарікання сипались на діда Овсія, усіх брала хіть скоріш покинути небезпечний берег та знов забитися у яку нору. Там бодай можна розкласти вогонь й зігрітися...»)</w:t>
      </w:r>
    </w:p>
    <w:p w:rsidR="006348F5" w:rsidRDefault="006348F5" w:rsidP="006348F5">
      <w:pPr>
        <w:pStyle w:val="21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20" w:hanging="280"/>
        <w:jc w:val="both"/>
      </w:pPr>
      <w:r>
        <w:rPr>
          <w:rStyle w:val="14pt0pt"/>
        </w:rPr>
        <w:t xml:space="preserve">Чому переховуватися на другому боці річки було небезпечним для героїв повісті? </w:t>
      </w:r>
      <w:r>
        <w:rPr>
          <w:rStyle w:val="12pt0pt"/>
        </w:rPr>
        <w:t>(«...їх могли спіймати, одіслати до пана або запро</w:t>
      </w:r>
      <w:r>
        <w:rPr>
          <w:rStyle w:val="12pt0pt"/>
        </w:rPr>
        <w:softHyphen/>
        <w:t>торити у тюрму...»)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20" w:hanging="280"/>
      </w:pPr>
      <w:r>
        <w:rPr>
          <w:rStyle w:val="814pt0pt"/>
        </w:rPr>
        <w:t xml:space="preserve">Чим мірошник Яким намагався допомогти втікачам? </w:t>
      </w:r>
      <w:r>
        <w:rPr>
          <w:rStyle w:val="812pt0pt"/>
          <w:i/>
          <w:iCs/>
        </w:rPr>
        <w:t>(«Мельників план був дуже простий: зв’язати невеличкий пліт, аби міг здержа</w:t>
      </w:r>
      <w:r>
        <w:rPr>
          <w:rStyle w:val="812pt0pt"/>
          <w:i/>
          <w:iCs/>
        </w:rPr>
        <w:softHyphen/>
        <w:t>ти двох людей,— і в темну ніч, ховаючись од козаків, переплисти у плавні. А там уже небезпечно...»)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20" w:hanging="280"/>
      </w:pPr>
      <w:r>
        <w:rPr>
          <w:rStyle w:val="814pt0pt"/>
        </w:rPr>
        <w:t xml:space="preserve">Через що місце для переправи, яке запропонував Яким героям, було дуже зручним? </w:t>
      </w:r>
      <w:r>
        <w:rPr>
          <w:rStyle w:val="812pt0pt"/>
          <w:i/>
          <w:iCs/>
        </w:rPr>
        <w:t>(«...Бо доволі було кордонному козакові загнути за виступ — і коліно річки зникало з його очей...»)</w:t>
      </w:r>
    </w:p>
    <w:p w:rsidR="006348F5" w:rsidRDefault="006348F5" w:rsidP="006348F5">
      <w:pPr>
        <w:pStyle w:val="80"/>
        <w:framePr w:w="876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20" w:hanging="280"/>
      </w:pPr>
      <w:r>
        <w:rPr>
          <w:rStyle w:val="814pt0pt"/>
        </w:rPr>
        <w:t xml:space="preserve">Яким чином Остапові та Соломії вдалося переправитися на інший берег річки? </w:t>
      </w:r>
      <w:r>
        <w:rPr>
          <w:rStyle w:val="812pt0pt"/>
          <w:i/>
          <w:iCs/>
        </w:rPr>
        <w:t>(«Якийсь час плили вони в тумані, поміж берегами, одірвані від землі й безпомічні. На превелику силу вдалося вибитися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framePr w:wrap="none" w:vAnchor="page" w:hAnchor="page" w:x="865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6348F5" w:rsidRDefault="006348F5" w:rsidP="006348F5">
      <w:pPr>
        <w:framePr w:wrap="none" w:vAnchor="page" w:hAnchor="page" w:x="9366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387</w:t>
      </w:r>
    </w:p>
    <w:p w:rsidR="006348F5" w:rsidRDefault="006348F5" w:rsidP="006348F5">
      <w:pPr>
        <w:pStyle w:val="80"/>
        <w:framePr w:w="8760" w:h="14026" w:hRule="exact" w:wrap="none" w:vAnchor="page" w:hAnchor="page" w:x="1062" w:y="1592"/>
        <w:shd w:val="clear" w:color="auto" w:fill="auto"/>
        <w:ind w:left="300" w:right="20" w:firstLine="0"/>
      </w:pPr>
      <w:r>
        <w:rPr>
          <w:rStyle w:val="812pt0pt"/>
          <w:i/>
          <w:iCs/>
        </w:rPr>
        <w:t>зі стрижня та наблизитися до берега. Але й тут вода зносила пліт, і нелегко було пристати до берега. Остапові пощастило, однак, зачепи</w:t>
      </w:r>
      <w:r>
        <w:rPr>
          <w:rStyle w:val="812pt0pt"/>
          <w:i/>
          <w:iCs/>
        </w:rPr>
        <w:softHyphen/>
        <w:t>тися якось на прибережну вербу. Соломія вхопилась за гіллячки, Остап придержав пліт — і обоє вискочили на берег, втомлені і мокрі...»)</w:t>
      </w:r>
    </w:p>
    <w:p w:rsidR="006348F5" w:rsidRDefault="006348F5" w:rsidP="006348F5">
      <w:pPr>
        <w:pStyle w:val="80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288"/>
        </w:tabs>
        <w:ind w:left="300" w:right="20" w:hanging="300"/>
      </w:pPr>
      <w:r>
        <w:rPr>
          <w:rStyle w:val="814pt0pt"/>
        </w:rPr>
        <w:t>Через що обурився Остап, коли він із Соломією здійснили пере</w:t>
      </w:r>
      <w:r>
        <w:rPr>
          <w:rStyle w:val="814pt0pt"/>
        </w:rPr>
        <w:softHyphen/>
        <w:t xml:space="preserve">праву? </w:t>
      </w:r>
      <w:r>
        <w:rPr>
          <w:rStyle w:val="812pt0pt"/>
          <w:i/>
          <w:iCs/>
        </w:rPr>
        <w:t>(«Дивне почуття охопило Остапові груди: замість радос</w:t>
      </w:r>
      <w:r>
        <w:rPr>
          <w:rStyle w:val="812pt0pt"/>
          <w:i/>
          <w:iCs/>
        </w:rPr>
        <w:softHyphen/>
        <w:t>ті — сильне обурення стрепехнуло його істоту. В один мент відчув він усі кривди й знущання, які зазнав у покинутому краї, і, твердо упираючись ногами в нову, не панщизняну землю, він затис кулак і погрозив на той бік річки. Бодай ти запалася, треклята країно, з твоїми порядками!»)</w:t>
      </w:r>
    </w:p>
    <w:p w:rsidR="006348F5" w:rsidRDefault="006348F5" w:rsidP="006348F5">
      <w:pPr>
        <w:framePr w:w="8760" w:h="14026" w:hRule="exact" w:wrap="none" w:vAnchor="page" w:hAnchor="page" w:x="1062" w:y="1592"/>
        <w:numPr>
          <w:ilvl w:val="0"/>
          <w:numId w:val="9"/>
        </w:numPr>
        <w:tabs>
          <w:tab w:val="left" w:pos="746"/>
        </w:tabs>
        <w:spacing w:line="326" w:lineRule="exact"/>
        <w:ind w:left="300"/>
        <w:jc w:val="both"/>
      </w:pPr>
      <w:bookmarkStart w:id="5" w:name="bookmark374"/>
      <w:r>
        <w:rPr>
          <w:rStyle w:val="70"/>
          <w:rFonts w:eastAsia="Courier New"/>
          <w:b w:val="0"/>
          <w:bCs w:val="0"/>
          <w:i w:val="0"/>
          <w:iCs w:val="0"/>
        </w:rPr>
        <w:t>частина</w:t>
      </w:r>
      <w:bookmarkEnd w:id="5"/>
    </w:p>
    <w:p w:rsidR="006348F5" w:rsidRDefault="006348F5" w:rsidP="006348F5">
      <w:pPr>
        <w:pStyle w:val="80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283"/>
        </w:tabs>
        <w:ind w:left="300" w:right="20" w:hanging="300"/>
      </w:pPr>
      <w:r>
        <w:rPr>
          <w:rStyle w:val="814pt0pt"/>
        </w:rPr>
        <w:t xml:space="preserve">Як поводилася Соломія, коли козацька куля влучила в Остапа? </w:t>
      </w:r>
      <w:r>
        <w:rPr>
          <w:rStyle w:val="812pt0pt"/>
          <w:i/>
          <w:iCs/>
        </w:rPr>
        <w:t>(«Вона торсала Остапа за одежу, тягла його з собою і з жахом по</w:t>
      </w:r>
      <w:r>
        <w:rPr>
          <w:rStyle w:val="812pt0pt"/>
          <w:i/>
          <w:iCs/>
        </w:rPr>
        <w:softHyphen/>
        <w:t>вторяла: Тікаймо... тікаймо... він іще стрілятиме, він уб’є тебе...»)</w:t>
      </w:r>
    </w:p>
    <w:p w:rsidR="006348F5" w:rsidRDefault="006348F5" w:rsidP="006348F5">
      <w:pPr>
        <w:pStyle w:val="80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288"/>
        </w:tabs>
        <w:ind w:left="300" w:right="20" w:hanging="300"/>
      </w:pPr>
      <w:r>
        <w:rPr>
          <w:rStyle w:val="814pt0pt"/>
        </w:rPr>
        <w:t xml:space="preserve">Де здобула Соломія води для пораненого коханого? </w:t>
      </w:r>
      <w:r>
        <w:rPr>
          <w:rStyle w:val="812pt0pt"/>
          <w:i/>
          <w:iCs/>
        </w:rPr>
        <w:t>(«Ба!Адже вони на воді!Про се свідчить трясовина, що вгинається під ногами. Соломія спробувала викопати рукою ямку і справді докопалась до води. Була се густа, гнила й тягуча рідина, з противним запахом увару...»)</w:t>
      </w:r>
    </w:p>
    <w:p w:rsidR="006348F5" w:rsidRDefault="006348F5" w:rsidP="006348F5">
      <w:pPr>
        <w:pStyle w:val="80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</w:pPr>
      <w:r>
        <w:rPr>
          <w:rStyle w:val="814pt0pt"/>
        </w:rPr>
        <w:t xml:space="preserve">Із приводу чого сперечались морок із Соломією? </w:t>
      </w:r>
      <w:r>
        <w:rPr>
          <w:rStyle w:val="812pt0pt"/>
          <w:i/>
          <w:iCs/>
        </w:rPr>
        <w:t>(«Соломії ставало моторошно. «Брешеш, брешеш ...— хотіла вона кинути в лице злому морокові — він мій... він буде жити... його не дуже поранено... адже він скільки пробіг...» Але морок уперто шумів своє: «Він умре... шу... шу... він умре...»)</w:t>
      </w:r>
    </w:p>
    <w:p w:rsidR="006348F5" w:rsidRDefault="006348F5" w:rsidP="006348F5">
      <w:pPr>
        <w:pStyle w:val="80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288"/>
        </w:tabs>
        <w:ind w:left="300" w:right="20" w:hanging="300"/>
      </w:pPr>
      <w:r>
        <w:rPr>
          <w:rStyle w:val="814pt0pt"/>
        </w:rPr>
        <w:t xml:space="preserve">Через що Остап і Соломія не могли порозумітися між собою? </w:t>
      </w:r>
      <w:r>
        <w:rPr>
          <w:rStyle w:val="812pt0pt"/>
          <w:i/>
          <w:iCs/>
        </w:rPr>
        <w:t>(«Остапові здавалося, що вони мусять держатися правої руки; Со</w:t>
      </w:r>
      <w:r>
        <w:rPr>
          <w:rStyle w:val="812pt0pt"/>
          <w:i/>
          <w:iCs/>
        </w:rPr>
        <w:softHyphen/>
        <w:t>ломія ж навпаки, доводила, що їм слід йти ліворуч, проти вітру, бо здається, направо гнеться комиш. Соломіїне перечення дратувало пораненого, і вона мусила згодитися з ним...»)</w:t>
      </w:r>
    </w:p>
    <w:p w:rsidR="006348F5" w:rsidRDefault="006348F5" w:rsidP="006348F5">
      <w:pPr>
        <w:pStyle w:val="80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</w:pPr>
      <w:r>
        <w:rPr>
          <w:rStyle w:val="814pt0pt"/>
        </w:rPr>
        <w:t>Що вирішила зробити Соломія, коли відчула безвихідність станови</w:t>
      </w:r>
      <w:r>
        <w:rPr>
          <w:rStyle w:val="814pt0pt"/>
        </w:rPr>
        <w:softHyphen/>
        <w:t xml:space="preserve">ща, в якому вона перебувала з Остапом? </w:t>
      </w:r>
      <w:r>
        <w:rPr>
          <w:rStyle w:val="812pt0pt"/>
          <w:i/>
          <w:iCs/>
        </w:rPr>
        <w:t>(«Чи не краще б лишити тут Остапа — вона ж йому однаково нічим не годна запомогти — та самій метнутися й пошукати виходу? Так було б певніше й скоріше...»)</w:t>
      </w:r>
    </w:p>
    <w:p w:rsidR="006348F5" w:rsidRDefault="006348F5" w:rsidP="006348F5">
      <w:pPr>
        <w:pStyle w:val="21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302"/>
        </w:tabs>
        <w:ind w:left="300" w:hanging="300"/>
        <w:jc w:val="both"/>
      </w:pPr>
      <w:r>
        <w:rPr>
          <w:rStyle w:val="14pt0pt"/>
        </w:rPr>
        <w:t>За чим спостерігала Соломія, рухаючись через комиші озерця?</w:t>
      </w:r>
    </w:p>
    <w:p w:rsidR="006348F5" w:rsidRDefault="006348F5" w:rsidP="006348F5">
      <w:pPr>
        <w:pStyle w:val="80"/>
        <w:framePr w:w="8760" w:h="14026" w:hRule="exact" w:wrap="none" w:vAnchor="page" w:hAnchor="page" w:x="1062" w:y="1592"/>
        <w:numPr>
          <w:ilvl w:val="0"/>
          <w:numId w:val="1"/>
        </w:numPr>
        <w:shd w:val="clear" w:color="auto" w:fill="auto"/>
        <w:tabs>
          <w:tab w:val="left" w:pos="302"/>
        </w:tabs>
        <w:ind w:left="300" w:right="20" w:hanging="300"/>
      </w:pPr>
      <w:r>
        <w:rPr>
          <w:rStyle w:val="814pt0pt"/>
        </w:rPr>
        <w:t>За що дорікала себе Соломія? Що вона відчула, заблукавши в ко</w:t>
      </w:r>
      <w:r>
        <w:rPr>
          <w:rStyle w:val="814pt0pt"/>
        </w:rPr>
        <w:softHyphen/>
        <w:t xml:space="preserve">мишах озерця? </w:t>
      </w:r>
      <w:r>
        <w:rPr>
          <w:rStyle w:val="812pt0pt"/>
          <w:i/>
          <w:iCs/>
        </w:rPr>
        <w:t>(«Раптом Соломія зупинилась і мало не зомліла од страшної думки. їй прийшло в голову, що вона може не знайти Оста</w:t>
      </w:r>
      <w:r>
        <w:rPr>
          <w:rStyle w:val="812pt0pt"/>
          <w:i/>
          <w:iCs/>
        </w:rPr>
        <w:softHyphen/>
        <w:t>па, бо нічим не зазначила своєї дороги. Треба було ламати комиш абощо. Треба зараз вертатися поки вона недалеко одійшла й не за</w:t>
      </w:r>
      <w:r>
        <w:rPr>
          <w:rStyle w:val="812pt0pt"/>
          <w:i/>
          <w:iCs/>
        </w:rPr>
        <w:softHyphen/>
        <w:t>була дороги. Серце її неспокійно калатало, коли вона бігла назад, од- шукуючи свої сліди. Вона не мала часу на обережність — комиш бив її по лиці і навіть скалічив ногу. Та то були дрібниці. Коли б швидше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388</w:t>
      </w:r>
    </w:p>
    <w:p w:rsidR="006348F5" w:rsidRDefault="006348F5" w:rsidP="006348F5">
      <w:pPr>
        <w:framePr w:wrap="none" w:vAnchor="page" w:hAnchor="page" w:x="4748" w:y="1138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shd w:val="clear" w:color="auto" w:fill="auto"/>
        <w:spacing w:line="331" w:lineRule="exact"/>
        <w:ind w:left="300" w:right="20" w:firstLine="0"/>
      </w:pPr>
      <w:r>
        <w:rPr>
          <w:rStyle w:val="812pt0pt"/>
          <w:i/>
          <w:iCs/>
        </w:rPr>
        <w:t>знайти Остапа, вона тоді знов подасться на розвідки, тільки не буле такою дурною, не забуде значити дорогу...»)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20" w:hanging="280"/>
      </w:pPr>
      <w:r>
        <w:rPr>
          <w:rStyle w:val="814pt0pt"/>
        </w:rPr>
        <w:t xml:space="preserve">Чому Соломія до комиша ставилася з такою ворожістю? </w:t>
      </w:r>
      <w:r>
        <w:rPr>
          <w:rStyle w:val="812pt0pt"/>
          <w:i/>
          <w:iCs/>
        </w:rPr>
        <w:t>(«Він їжа</w:t>
      </w:r>
      <w:r>
        <w:rPr>
          <w:rStyle w:val="812pt0pt"/>
          <w:i/>
          <w:iCs/>
        </w:rPr>
        <w:softHyphen/>
        <w:t>чився перед нею, тіснив боки в напасть іззаду, ловив корінням за но</w:t>
      </w:r>
      <w:r>
        <w:rPr>
          <w:rStyle w:val="812pt0pt"/>
          <w:i/>
          <w:iCs/>
        </w:rPr>
        <w:softHyphen/>
        <w:t>ги, колов і різав шорстким листом. Жовтий, гладкий, високий — він глузував із неї, помахуючи над її головою рудим чубом. Соломія чула до нього зненависть, як до живої істоти. Він дратував її. Коли б у неї був серп або ніж, вона різала б його доти, поки б він не поліг увесь або вона сама не впала трупом. Соломія накинулась на нього і почала трощити зі злості, з озвірінням, як свого ворога...»)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20" w:hanging="280"/>
      </w:pPr>
      <w:r>
        <w:rPr>
          <w:rStyle w:val="814pt0pt"/>
        </w:rPr>
        <w:t xml:space="preserve">Чому Соломія, не знайшовши Остап, заплакала? </w:t>
      </w:r>
      <w:r>
        <w:rPr>
          <w:rStyle w:val="812pt0pt"/>
          <w:i/>
          <w:iCs/>
        </w:rPr>
        <w:t>(«Соломії не так жаль було себе, як Остапа; вона уявляла собі, як він тепер лежить хворий і самотній у пущі і виглядає її з очеретів. їй жаль стало мо</w:t>
      </w:r>
      <w:r>
        <w:rPr>
          <w:rStyle w:val="812pt0pt"/>
          <w:i/>
          <w:iCs/>
        </w:rPr>
        <w:softHyphen/>
        <w:t>лодого змарнованого життя і вона заплакала...»)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20" w:hanging="280"/>
      </w:pPr>
      <w:r>
        <w:rPr>
          <w:rStyle w:val="814pt0pt"/>
        </w:rPr>
        <w:t xml:space="preserve">У чому ж виявилася цілеспрямованість Соломії? </w:t>
      </w:r>
      <w:r>
        <w:rPr>
          <w:rStyle w:val="812pt0pt"/>
          <w:i/>
          <w:iCs/>
        </w:rPr>
        <w:t>(«Ні, вона не хоче гинути отут! Як тільки на світ займеться і можна буде йти, вона піде просто, просто і буде йти, аж поки дійде до краю. Вона знайде там людей, оддасть їм усі свої гроші, що висять зашиті в торбинці на шиї, і з ними обшукає плавні та знайде Остапа...»)</w:t>
      </w:r>
    </w:p>
    <w:p w:rsidR="006348F5" w:rsidRDefault="006348F5" w:rsidP="006348F5">
      <w:pPr>
        <w:pStyle w:val="21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hanging="280"/>
        <w:jc w:val="both"/>
      </w:pPr>
      <w:r>
        <w:rPr>
          <w:rStyle w:val="14pt0pt"/>
        </w:rPr>
        <w:t>Що відбувалося у плавнях через пожежу?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20" w:hanging="280"/>
      </w:pPr>
      <w:r>
        <w:rPr>
          <w:rStyle w:val="814pt0pt"/>
        </w:rPr>
        <w:t xml:space="preserve">Про що думав Остап, лежачи у комишах? </w:t>
      </w:r>
      <w:r>
        <w:rPr>
          <w:rStyle w:val="812pt0pt"/>
          <w:i/>
          <w:iCs/>
        </w:rPr>
        <w:t>(«Згадувались йому давні заміри, він думав про те, чого йшов сюди, у Туреччину, через що по</w:t>
      </w:r>
      <w:r>
        <w:rPr>
          <w:rStyle w:val="812pt0pt"/>
          <w:i/>
          <w:iCs/>
        </w:rPr>
        <w:softHyphen/>
        <w:t>кинув рідне село й дідуся. Як-то тепер живуть дідусь чи живі й здо</w:t>
      </w:r>
      <w:r>
        <w:rPr>
          <w:rStyle w:val="812pt0pt"/>
          <w:i/>
          <w:iCs/>
        </w:rPr>
        <w:softHyphen/>
        <w:t>рові? Чи згадують Остапа? От коли б вони прийшли й подивились на свого внука, підстреленого, знесиленого, покинутого в комишах на обід вовкам та воронам...»)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20" w:hanging="280"/>
      </w:pPr>
      <w:r>
        <w:rPr>
          <w:rStyle w:val="814pt0pt"/>
        </w:rPr>
        <w:t xml:space="preserve">Що сталося із Січчю? </w:t>
      </w:r>
      <w:r>
        <w:rPr>
          <w:rStyle w:val="812pt0pt"/>
          <w:i/>
          <w:iCs/>
        </w:rPr>
        <w:t>(«Ні, нема дідусю, вже Січі... Була та за</w:t>
      </w:r>
      <w:r>
        <w:rPr>
          <w:rStyle w:val="812pt0pt"/>
          <w:i/>
          <w:iCs/>
        </w:rPr>
        <w:softHyphen/>
        <w:t>гинула... Вивів Гладкий, може, чули товариство на азовські степи, покинув турка...»)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20" w:hanging="280"/>
      </w:pPr>
      <w:r>
        <w:rPr>
          <w:rStyle w:val="814pt0pt"/>
        </w:rPr>
        <w:t xml:space="preserve">Що мріяв зробити Остап, якщо залишиться живим? </w:t>
      </w:r>
      <w:r>
        <w:rPr>
          <w:rStyle w:val="812pt0pt"/>
          <w:i/>
          <w:iCs/>
        </w:rPr>
        <w:t>(«Як живий буду, землю оратиму, рибальством житиму... все ж краще на волі, ніж під паном. Там іще лишились наші люди, дідусю, під турком...»)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20" w:hanging="280"/>
      </w:pPr>
      <w:r>
        <w:rPr>
          <w:rStyle w:val="814pt0pt"/>
        </w:rPr>
        <w:t xml:space="preserve">Як Остап сприйняв з’явлення біля себе вовка? </w:t>
      </w:r>
      <w:r>
        <w:rPr>
          <w:rStyle w:val="812pt0pt"/>
          <w:i/>
          <w:iCs/>
        </w:rPr>
        <w:t>(«Звір стояв неру</w:t>
      </w:r>
      <w:r>
        <w:rPr>
          <w:rStyle w:val="812pt0pt"/>
          <w:i/>
          <w:iCs/>
        </w:rPr>
        <w:softHyphen/>
        <w:t>хомо, врешті переставив одну лапу, далі другу і трошки присунувся до Остапа.</w:t>
      </w:r>
    </w:p>
    <w:p w:rsidR="006348F5" w:rsidRDefault="006348F5" w:rsidP="006348F5">
      <w:pPr>
        <w:pStyle w:val="21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00" w:right="20" w:hanging="280"/>
        <w:jc w:val="both"/>
      </w:pPr>
      <w:r>
        <w:rPr>
          <w:rStyle w:val="14pt0pt"/>
        </w:rPr>
        <w:t>Остап зачерпнув пригоршнею води і бризнув на вовка. Бризки долетіли до його морди, кілька з них впало на неї. Вовк вискалив зуби і осів на задні лапи, але не одходив...»)</w:t>
      </w:r>
    </w:p>
    <w:p w:rsidR="006348F5" w:rsidRDefault="006348F5" w:rsidP="006348F5">
      <w:pPr>
        <w:pStyle w:val="80"/>
        <w:framePr w:w="8770" w:h="14026" w:hRule="exact" w:wrap="none" w:vAnchor="page" w:hAnchor="page" w:x="1143" w:y="1607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20" w:hanging="280"/>
      </w:pPr>
      <w:r>
        <w:rPr>
          <w:rStyle w:val="814pt0pt"/>
        </w:rPr>
        <w:t xml:space="preserve">Яким чином герой намагався захиститися від живого звіра? Як при цьому поводився вовк? </w:t>
      </w:r>
      <w:r>
        <w:rPr>
          <w:rStyle w:val="812pt0pt"/>
          <w:i/>
          <w:iCs/>
        </w:rPr>
        <w:t>(«Остап знов покропив його водою. Вовк клац</w:t>
      </w:r>
      <w:r>
        <w:rPr>
          <w:rStyle w:val="812pt0pt"/>
          <w:i/>
          <w:iCs/>
        </w:rPr>
        <w:softHyphen/>
        <w:t>нув зубами і блимнув очима. Він був невдоволений. Посидівши трохи й не зводячи очей з Остапа, він раптом витяг шию, подався вперед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framePr w:wrap="none" w:vAnchor="page" w:hAnchor="page" w:x="865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6348F5" w:rsidRDefault="006348F5" w:rsidP="006348F5">
      <w:pPr>
        <w:pStyle w:val="20"/>
        <w:framePr w:wrap="none" w:vAnchor="page" w:hAnchor="page" w:x="936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389</w:t>
      </w:r>
    </w:p>
    <w:p w:rsidR="006348F5" w:rsidRDefault="006348F5" w:rsidP="006348F5">
      <w:pPr>
        <w:pStyle w:val="80"/>
        <w:framePr w:w="8774" w:h="14025" w:hRule="exact" w:wrap="none" w:vAnchor="page" w:hAnchor="page" w:x="1042" w:y="1592"/>
        <w:shd w:val="clear" w:color="auto" w:fill="auto"/>
        <w:ind w:left="300" w:right="20" w:firstLine="0"/>
      </w:pPr>
      <w:r>
        <w:rPr>
          <w:rStyle w:val="812pt0pt"/>
          <w:i/>
          <w:iCs/>
        </w:rPr>
        <w:t>і так жалібно завив, що Остапові аж мороз пішов поза шкіру. Вив він довго, на кілька нот, із великим смаком із заплющеними очима. Врешті замовк, посидів трохи і наблизився до Остапа. Єдиним оруж- жям Остаповим була вода, і він од часу до часу обливав нею вовка, не допускаючи до себе. Вовк врешті скучив. Він кілька раз сердито, за</w:t>
      </w:r>
      <w:r>
        <w:rPr>
          <w:rStyle w:val="812pt0pt"/>
          <w:i/>
          <w:iCs/>
        </w:rPr>
        <w:softHyphen/>
        <w:t>пеклістю клацнув на Остап зубами, крутнувся і щез у комишах...»)</w:t>
      </w:r>
    </w:p>
    <w:p w:rsidR="006348F5" w:rsidRDefault="006348F5" w:rsidP="006348F5">
      <w:pPr>
        <w:pStyle w:val="80"/>
        <w:framePr w:w="8774" w:h="14025" w:hRule="exact" w:wrap="none" w:vAnchor="page" w:hAnchor="page" w:x="1042" w:y="1592"/>
        <w:numPr>
          <w:ilvl w:val="0"/>
          <w:numId w:val="1"/>
        </w:numPr>
        <w:shd w:val="clear" w:color="auto" w:fill="auto"/>
        <w:tabs>
          <w:tab w:val="left" w:pos="322"/>
        </w:tabs>
        <w:ind w:left="320" w:right="40" w:hanging="300"/>
      </w:pPr>
      <w:r>
        <w:rPr>
          <w:rStyle w:val="814pt0pt"/>
        </w:rPr>
        <w:t xml:space="preserve">Про які слова Котигорошка щодо смерті згадував Остап? </w:t>
      </w:r>
      <w:r>
        <w:rPr>
          <w:rStyle w:val="812pt0pt"/>
          <w:i/>
          <w:iCs/>
        </w:rPr>
        <w:t>(«Хіба я боюсь смерті?.. Зроду-звіку. Пошли, Господи, хоч зараз. Раз уми</w:t>
      </w:r>
      <w:r>
        <w:rPr>
          <w:rStyle w:val="812pt0pt"/>
          <w:i/>
          <w:iCs/>
        </w:rPr>
        <w:softHyphen/>
        <w:t>рати — не двічі... Умер — і край, більше не встанеш...»)</w:t>
      </w:r>
    </w:p>
    <w:p w:rsidR="006348F5" w:rsidRDefault="006348F5" w:rsidP="006348F5">
      <w:pPr>
        <w:pStyle w:val="80"/>
        <w:framePr w:w="8774" w:h="14025" w:hRule="exact" w:wrap="none" w:vAnchor="page" w:hAnchor="page" w:x="1042" w:y="1592"/>
        <w:numPr>
          <w:ilvl w:val="0"/>
          <w:numId w:val="1"/>
        </w:numPr>
        <w:shd w:val="clear" w:color="auto" w:fill="auto"/>
        <w:tabs>
          <w:tab w:val="left" w:pos="303"/>
        </w:tabs>
        <w:ind w:left="320" w:right="40" w:hanging="300"/>
      </w:pPr>
      <w:r>
        <w:rPr>
          <w:rStyle w:val="814pt0pt"/>
        </w:rPr>
        <w:t xml:space="preserve">Як герой ставиться до своєї смерті? </w:t>
      </w:r>
      <w:r>
        <w:rPr>
          <w:rStyle w:val="812pt0pt"/>
          <w:i/>
          <w:iCs/>
        </w:rPr>
        <w:t>(«Остап теж не боявся смерті. Йому тільки хотілось перед смертю побачить Соломію. Дідуся він бачив, той приходив до нього, а Соломії як нема, так нема... І саме тепер, коли вони здобули собі волю і мали в щасті й радості поча</w:t>
      </w:r>
      <w:r>
        <w:rPr>
          <w:rStyle w:val="812pt0pt"/>
          <w:i/>
          <w:iCs/>
        </w:rPr>
        <w:softHyphen/>
        <w:t>ти нове життя, приходить погибель і, як щенят у річці, топить їх обох...» Він не хоче вмерти. Він хоче жити. Світ такий крас</w:t>
      </w:r>
      <w:r>
        <w:rPr>
          <w:rStyle w:val="812pt0pt"/>
          <w:i/>
          <w:iCs/>
        </w:rPr>
        <w:softHyphen/>
        <w:t>ний...Остап ще молодий, він не жив іще, не зазнав усього... йому ще хочеться глянути на сонце, побачити світ Божий, людей, обняти Соломію... Він і ще живий, він не лежатиме тут колодою, не жда</w:t>
      </w:r>
      <w:r>
        <w:rPr>
          <w:rStyle w:val="812pt0pt"/>
          <w:i/>
          <w:iCs/>
        </w:rPr>
        <w:softHyphen/>
        <w:t>тиме, аж прийде смерть...»)</w:t>
      </w:r>
    </w:p>
    <w:p w:rsidR="006348F5" w:rsidRDefault="006348F5" w:rsidP="006348F5">
      <w:pPr>
        <w:pStyle w:val="80"/>
        <w:framePr w:w="8774" w:h="14025" w:hRule="exact" w:wrap="none" w:vAnchor="page" w:hAnchor="page" w:x="1042" w:y="1592"/>
        <w:numPr>
          <w:ilvl w:val="0"/>
          <w:numId w:val="1"/>
        </w:numPr>
        <w:shd w:val="clear" w:color="auto" w:fill="auto"/>
        <w:tabs>
          <w:tab w:val="left" w:pos="303"/>
        </w:tabs>
        <w:spacing w:after="225"/>
        <w:ind w:left="320" w:right="40" w:hanging="300"/>
      </w:pPr>
      <w:r>
        <w:rPr>
          <w:rStyle w:val="814pt0pt"/>
        </w:rPr>
        <w:t xml:space="preserve">Якою була радість Остапа, коли почув над собою голос коханої? </w:t>
      </w:r>
      <w:r>
        <w:rPr>
          <w:rStyle w:val="812pt0pt"/>
          <w:i/>
          <w:iCs/>
        </w:rPr>
        <w:t>(«То я, то я, серце моє... — обзивається він до неї і чує, як вона зво</w:t>
      </w:r>
      <w:r>
        <w:rPr>
          <w:rStyle w:val="812pt0pt"/>
          <w:i/>
          <w:iCs/>
        </w:rPr>
        <w:softHyphen/>
        <w:t>дить його, бере на руки, як малу дитину, і вони летять обоє у висо</w:t>
      </w:r>
      <w:r>
        <w:rPr>
          <w:rStyle w:val="812pt0pt"/>
          <w:i/>
          <w:iCs/>
        </w:rPr>
        <w:softHyphen/>
        <w:t>кості, ген-ген до зоряного неба... Йому там радісно, так добре...»)</w:t>
      </w:r>
    </w:p>
    <w:p w:rsidR="006348F5" w:rsidRDefault="006348F5" w:rsidP="006348F5">
      <w:pPr>
        <w:pStyle w:val="23"/>
        <w:framePr w:w="8774" w:h="14025" w:hRule="exact" w:wrap="none" w:vAnchor="page" w:hAnchor="page" w:x="1042" w:y="1592"/>
        <w:numPr>
          <w:ilvl w:val="0"/>
          <w:numId w:val="3"/>
        </w:numPr>
        <w:shd w:val="clear" w:color="auto" w:fill="auto"/>
        <w:tabs>
          <w:tab w:val="left" w:pos="781"/>
        </w:tabs>
        <w:spacing w:after="2" w:line="270" w:lineRule="exact"/>
        <w:ind w:left="320"/>
        <w:jc w:val="both"/>
      </w:pPr>
      <w:bookmarkStart w:id="6" w:name="bookmark375"/>
      <w:r>
        <w:rPr>
          <w:rStyle w:val="2Arial135pt"/>
          <w:b/>
          <w:bCs/>
        </w:rPr>
        <w:t>Закріплення опрацьованого матеріалу</w:t>
      </w:r>
      <w:bookmarkEnd w:id="6"/>
    </w:p>
    <w:p w:rsidR="006348F5" w:rsidRDefault="006348F5" w:rsidP="006348F5">
      <w:pPr>
        <w:pStyle w:val="60"/>
        <w:framePr w:w="8774" w:h="14025" w:hRule="exact" w:wrap="none" w:vAnchor="page" w:hAnchor="page" w:x="1042" w:y="1592"/>
        <w:numPr>
          <w:ilvl w:val="0"/>
          <w:numId w:val="10"/>
        </w:numPr>
        <w:shd w:val="clear" w:color="auto" w:fill="auto"/>
        <w:tabs>
          <w:tab w:val="left" w:pos="589"/>
        </w:tabs>
        <w:spacing w:before="0" w:after="0" w:line="408" w:lineRule="exact"/>
        <w:ind w:left="320"/>
        <w:jc w:val="both"/>
      </w:pPr>
      <w:r>
        <w:rPr>
          <w:rStyle w:val="6125pt"/>
          <w:b/>
          <w:bCs/>
        </w:rPr>
        <w:t>Проведення тестового опитування</w:t>
      </w:r>
    </w:p>
    <w:p w:rsidR="006348F5" w:rsidRDefault="006348F5" w:rsidP="006348F5">
      <w:pPr>
        <w:framePr w:w="8774" w:h="14025" w:hRule="exact" w:wrap="none" w:vAnchor="page" w:hAnchor="page" w:x="1042" w:y="1592"/>
        <w:numPr>
          <w:ilvl w:val="0"/>
          <w:numId w:val="11"/>
        </w:numPr>
        <w:tabs>
          <w:tab w:val="left" w:pos="656"/>
        </w:tabs>
        <w:spacing w:line="408" w:lineRule="exact"/>
        <w:ind w:left="320"/>
        <w:jc w:val="both"/>
      </w:pPr>
      <w:r>
        <w:rPr>
          <w:rStyle w:val="70"/>
          <w:rFonts w:eastAsia="Courier New"/>
          <w:b w:val="0"/>
          <w:bCs w:val="0"/>
          <w:i w:val="0"/>
          <w:iCs w:val="0"/>
        </w:rPr>
        <w:t>частина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numPr>
          <w:ilvl w:val="0"/>
          <w:numId w:val="12"/>
        </w:numPr>
        <w:shd w:val="clear" w:color="auto" w:fill="auto"/>
        <w:tabs>
          <w:tab w:val="left" w:pos="313"/>
        </w:tabs>
        <w:ind w:left="320" w:right="40" w:hanging="300"/>
        <w:jc w:val="both"/>
      </w:pPr>
      <w:r>
        <w:rPr>
          <w:rStyle w:val="14pt0pt"/>
        </w:rPr>
        <w:t>Про що автор повісті зазначає: «У долині, на виднокрузі, сіріло щось широкою смугою і розливалось з пітьми»?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shd w:val="clear" w:color="auto" w:fill="auto"/>
        <w:ind w:left="320" w:firstLine="0"/>
        <w:jc w:val="both"/>
      </w:pPr>
      <w:r>
        <w:rPr>
          <w:rStyle w:val="14pt0pt"/>
        </w:rPr>
        <w:t xml:space="preserve">а) Ліс; б) Чорне море; в) левада; г) </w:t>
      </w:r>
      <w:r>
        <w:rPr>
          <w:rStyle w:val="12pt0pt"/>
        </w:rPr>
        <w:t>Дунай.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numPr>
          <w:ilvl w:val="0"/>
          <w:numId w:val="12"/>
        </w:numPr>
        <w:shd w:val="clear" w:color="auto" w:fill="auto"/>
        <w:tabs>
          <w:tab w:val="left" w:pos="337"/>
        </w:tabs>
        <w:ind w:left="320" w:hanging="300"/>
        <w:jc w:val="both"/>
      </w:pPr>
      <w:r>
        <w:rPr>
          <w:rStyle w:val="14pt0pt"/>
        </w:rPr>
        <w:t>Переховуючись у яругах, втікачі очікували: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shd w:val="clear" w:color="auto" w:fill="auto"/>
        <w:ind w:left="320" w:firstLine="0"/>
        <w:jc w:val="both"/>
      </w:pPr>
      <w:r>
        <w:rPr>
          <w:rStyle w:val="14pt0pt"/>
        </w:rPr>
        <w:t xml:space="preserve">а) румунів; б) </w:t>
      </w:r>
      <w:r>
        <w:rPr>
          <w:rStyle w:val="12pt0pt"/>
        </w:rPr>
        <w:t>перевожчиків</w:t>
      </w:r>
      <w:r>
        <w:rPr>
          <w:rStyle w:val="14pt0pt"/>
        </w:rPr>
        <w:t>; в) козаків; г) коли буде дощ.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numPr>
          <w:ilvl w:val="0"/>
          <w:numId w:val="12"/>
        </w:numPr>
        <w:shd w:val="clear" w:color="auto" w:fill="auto"/>
        <w:tabs>
          <w:tab w:val="left" w:pos="313"/>
        </w:tabs>
        <w:ind w:left="320" w:right="1020" w:hanging="300"/>
      </w:pPr>
      <w:r>
        <w:rPr>
          <w:rStyle w:val="14pt0pt"/>
        </w:rPr>
        <w:t>Чому втікачі, переховуючись, раптом погасили вогнище? а) Вже добре зігрілись; б) напекли картоплі;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shd w:val="clear" w:color="auto" w:fill="auto"/>
        <w:tabs>
          <w:tab w:val="left" w:pos="666"/>
        </w:tabs>
        <w:ind w:left="32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почули кінський тупіт',</w:t>
      </w:r>
      <w:r>
        <w:rPr>
          <w:rStyle w:val="14pt0pt"/>
        </w:rPr>
        <w:t xml:space="preserve"> г) хтось чужий кричав у темряві.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numPr>
          <w:ilvl w:val="0"/>
          <w:numId w:val="12"/>
        </w:numPr>
        <w:shd w:val="clear" w:color="auto" w:fill="auto"/>
        <w:tabs>
          <w:tab w:val="left" w:pos="332"/>
        </w:tabs>
        <w:ind w:left="320" w:right="40" w:hanging="300"/>
        <w:jc w:val="both"/>
      </w:pPr>
      <w:r>
        <w:rPr>
          <w:rStyle w:val="14pt0pt"/>
        </w:rPr>
        <w:t>Тікаючи з неволі, Іван в дорозі пристав до Остапа через те, що вони: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shd w:val="clear" w:color="auto" w:fill="auto"/>
        <w:ind w:left="320" w:firstLine="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були з одного повіту;</w:t>
      </w:r>
      <w:r>
        <w:rPr>
          <w:rStyle w:val="14pt0pt"/>
        </w:rPr>
        <w:t xml:space="preserve"> б) разом колись збирали панський урожай;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shd w:val="clear" w:color="auto" w:fill="auto"/>
        <w:tabs>
          <w:tab w:val="left" w:pos="666"/>
        </w:tabs>
        <w:ind w:left="32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мали спільних родичів; г) знали один одного ще з дитинства.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numPr>
          <w:ilvl w:val="0"/>
          <w:numId w:val="12"/>
        </w:numPr>
        <w:shd w:val="clear" w:color="auto" w:fill="auto"/>
        <w:tabs>
          <w:tab w:val="left" w:pos="308"/>
        </w:tabs>
        <w:ind w:left="320" w:hanging="300"/>
        <w:jc w:val="both"/>
      </w:pPr>
      <w:r>
        <w:rPr>
          <w:rStyle w:val="14pt0pt"/>
        </w:rPr>
        <w:t>Якою була причина того, що Іван вирішив залишити рідне село?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shd w:val="clear" w:color="auto" w:fill="auto"/>
        <w:tabs>
          <w:tab w:val="left" w:pos="608"/>
          <w:tab w:val="left" w:pos="646"/>
        </w:tabs>
        <w:ind w:left="320" w:firstLine="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 xml:space="preserve">Не хотів працювати на пана; б) від голоду; в) </w:t>
      </w:r>
      <w:r>
        <w:rPr>
          <w:rStyle w:val="12pt0pt"/>
        </w:rPr>
        <w:t>через свою жінку;</w:t>
      </w:r>
    </w:p>
    <w:p w:rsidR="006348F5" w:rsidRDefault="006348F5" w:rsidP="006348F5">
      <w:pPr>
        <w:pStyle w:val="21"/>
        <w:framePr w:w="8774" w:h="14025" w:hRule="exact" w:wrap="none" w:vAnchor="page" w:hAnchor="page" w:x="1042" w:y="1592"/>
        <w:shd w:val="clear" w:color="auto" w:fill="auto"/>
        <w:tabs>
          <w:tab w:val="left" w:pos="642"/>
        </w:tabs>
        <w:ind w:left="32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виявив бажання вирушити на пошуки кращого життя.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pStyle w:val="20"/>
        <w:framePr w:wrap="none" w:vAnchor="page" w:hAnchor="page" w:x="946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390</w:t>
      </w:r>
    </w:p>
    <w:p w:rsidR="006348F5" w:rsidRDefault="006348F5" w:rsidP="006348F5">
      <w:pPr>
        <w:framePr w:wrap="none" w:vAnchor="page" w:hAnchor="page" w:x="4748" w:y="113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2"/>
        </w:numPr>
        <w:shd w:val="clear" w:color="auto" w:fill="auto"/>
        <w:tabs>
          <w:tab w:val="left" w:pos="332"/>
        </w:tabs>
        <w:spacing w:line="331" w:lineRule="exact"/>
        <w:ind w:left="320" w:right="580" w:hanging="300"/>
      </w:pPr>
      <w:r>
        <w:rPr>
          <w:rStyle w:val="14pt0pt"/>
        </w:rPr>
        <w:t xml:space="preserve">Що вразило втікачів, коли вони переховувалися в комишах? а) Крик ворони; б) сяяння трьох вогників; в) </w:t>
      </w:r>
      <w:r>
        <w:rPr>
          <w:rStyle w:val="12pt0pt"/>
        </w:rPr>
        <w:t>вий вовка</w:t>
      </w:r>
      <w:r>
        <w:rPr>
          <w:rStyle w:val="14pt0pt"/>
        </w:rPr>
        <w:t>;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tabs>
          <w:tab w:val="left" w:pos="632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хлюпіт води.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2"/>
        </w:numPr>
        <w:shd w:val="clear" w:color="auto" w:fill="auto"/>
        <w:tabs>
          <w:tab w:val="left" w:pos="327"/>
        </w:tabs>
        <w:spacing w:line="331" w:lineRule="exact"/>
        <w:ind w:left="320" w:hanging="300"/>
        <w:jc w:val="both"/>
      </w:pPr>
      <w:r>
        <w:rPr>
          <w:rStyle w:val="14pt0pt"/>
        </w:rPr>
        <w:t>Тікаючи від охорони, Остап із Соломією нагадували:</w:t>
      </w:r>
    </w:p>
    <w:p w:rsidR="006348F5" w:rsidRDefault="006348F5" w:rsidP="006348F5">
      <w:pPr>
        <w:pStyle w:val="80"/>
        <w:framePr w:w="8774" w:h="14029" w:hRule="exact" w:wrap="none" w:vAnchor="page" w:hAnchor="page" w:x="1124" w:y="1603"/>
        <w:shd w:val="clear" w:color="auto" w:fill="auto"/>
        <w:spacing w:line="331" w:lineRule="exact"/>
        <w:ind w:left="320" w:firstLine="0"/>
        <w:jc w:val="left"/>
      </w:pPr>
      <w:r>
        <w:rPr>
          <w:rStyle w:val="814pt0pt"/>
        </w:rPr>
        <w:t xml:space="preserve">а) сполоханих птахів; б) </w:t>
      </w:r>
      <w:r>
        <w:rPr>
          <w:rStyle w:val="812pt0pt"/>
          <w:i/>
          <w:iCs/>
        </w:rPr>
        <w:t>тварин, яких цькували собаками</w:t>
      </w:r>
      <w:r>
        <w:rPr>
          <w:rStyle w:val="814pt0pt"/>
        </w:rPr>
        <w:t>;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tabs>
          <w:tab w:val="left" w:pos="656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листячко, що тріпотіло від сильного вітру;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tabs>
          <w:tab w:val="left" w:pos="637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тремтіння людей перед бурею.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2"/>
        </w:numPr>
        <w:shd w:val="clear" w:color="auto" w:fill="auto"/>
        <w:tabs>
          <w:tab w:val="left" w:pos="327"/>
        </w:tabs>
        <w:spacing w:line="331" w:lineRule="exact"/>
        <w:ind w:left="320" w:hanging="300"/>
        <w:jc w:val="both"/>
      </w:pPr>
      <w:r>
        <w:rPr>
          <w:rStyle w:val="14pt0pt"/>
        </w:rPr>
        <w:t>Річка, за якою знаходиться Туреччина: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</w:t>
      </w:r>
      <w:r>
        <w:rPr>
          <w:rStyle w:val="12pt0pt"/>
        </w:rPr>
        <w:t>Прут;</w:t>
      </w:r>
      <w:r>
        <w:rPr>
          <w:rStyle w:val="14pt0pt"/>
        </w:rPr>
        <w:t xml:space="preserve"> б) Дунай; в) Ворскла; г) Знам’янка.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spacing w:line="331" w:lineRule="exact"/>
        <w:ind w:left="320" w:right="20" w:hanging="300"/>
        <w:jc w:val="both"/>
      </w:pPr>
      <w:r>
        <w:rPr>
          <w:rStyle w:val="14pt0pt"/>
        </w:rPr>
        <w:t>9) Що робили Остап із Соломією для того, щоб переправитися че</w:t>
      </w:r>
      <w:r>
        <w:rPr>
          <w:rStyle w:val="14pt0pt"/>
        </w:rPr>
        <w:softHyphen/>
        <w:t>рез річку?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Латали свій одяг; б) готували зброю; в) </w:t>
      </w:r>
      <w:r>
        <w:rPr>
          <w:rStyle w:val="12pt0pt"/>
        </w:rPr>
        <w:t>майстрували пліт;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tabs>
          <w:tab w:val="left" w:pos="632"/>
        </w:tabs>
        <w:spacing w:line="331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ремонтували човен.</w:t>
      </w:r>
    </w:p>
    <w:p w:rsidR="006348F5" w:rsidRDefault="006348F5" w:rsidP="006348F5">
      <w:pPr>
        <w:framePr w:w="8774" w:h="14029" w:hRule="exact" w:wrap="none" w:vAnchor="page" w:hAnchor="page" w:x="1124" w:y="1603"/>
        <w:numPr>
          <w:ilvl w:val="0"/>
          <w:numId w:val="11"/>
        </w:numPr>
        <w:tabs>
          <w:tab w:val="left" w:pos="766"/>
        </w:tabs>
        <w:spacing w:line="331" w:lineRule="exact"/>
        <w:ind w:left="320"/>
      </w:pPr>
      <w:r>
        <w:rPr>
          <w:rStyle w:val="70"/>
          <w:rFonts w:eastAsia="Courier New"/>
          <w:b w:val="0"/>
          <w:bCs w:val="0"/>
          <w:i w:val="0"/>
          <w:iCs w:val="0"/>
        </w:rPr>
        <w:t>частина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3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</w:pPr>
      <w:r>
        <w:rPr>
          <w:rStyle w:val="14pt0pt"/>
        </w:rPr>
        <w:t xml:space="preserve">Вирушаючи на пошуки людей, Соломія залишила Остапа: а) в ярузі; б) </w:t>
      </w:r>
      <w:r>
        <w:rPr>
          <w:rStyle w:val="12pt0pt"/>
        </w:rPr>
        <w:t>біля вогнища;</w:t>
      </w:r>
      <w:r>
        <w:rPr>
          <w:rStyle w:val="14pt0pt"/>
        </w:rPr>
        <w:t xml:space="preserve"> в) на плоті; г) у лісі.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3"/>
        </w:numPr>
        <w:shd w:val="clear" w:color="auto" w:fill="auto"/>
        <w:tabs>
          <w:tab w:val="left" w:pos="327"/>
        </w:tabs>
        <w:spacing w:line="331" w:lineRule="exact"/>
        <w:ind w:left="320" w:right="20" w:hanging="300"/>
        <w:jc w:val="both"/>
      </w:pPr>
      <w:r>
        <w:rPr>
          <w:rStyle w:val="14pt0pt"/>
        </w:rPr>
        <w:t>Через що Соломія вимушена була вернутися до Остап, розпочав</w:t>
      </w:r>
      <w:r>
        <w:rPr>
          <w:rStyle w:val="14pt0pt"/>
        </w:rPr>
        <w:softHyphen/>
        <w:t>ши пошуки людей? Бо: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tabs>
          <w:tab w:val="left" w:pos="651"/>
        </w:tabs>
        <w:spacing w:line="331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забула взяти гроші;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tabs>
          <w:tab w:val="left" w:pos="666"/>
        </w:tabs>
        <w:spacing w:line="331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необхідно було зробити перев’язку пораненому коханому;</w:t>
      </w:r>
    </w:p>
    <w:p w:rsidR="006348F5" w:rsidRDefault="006348F5" w:rsidP="006348F5">
      <w:pPr>
        <w:pStyle w:val="80"/>
        <w:framePr w:w="8774" w:h="14029" w:hRule="exact" w:wrap="none" w:vAnchor="page" w:hAnchor="page" w:x="1124" w:y="1603"/>
        <w:shd w:val="clear" w:color="auto" w:fill="auto"/>
        <w:tabs>
          <w:tab w:val="left" w:pos="661"/>
        </w:tabs>
        <w:spacing w:line="331" w:lineRule="exact"/>
        <w:ind w:left="32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не позначила своєї дороги назад;</w:t>
      </w:r>
      <w:r>
        <w:rPr>
          <w:rStyle w:val="814pt0pt"/>
        </w:rPr>
        <w:t xml:space="preserve"> г) почула чийсь стогін.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3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  <w:jc w:val="both"/>
      </w:pPr>
      <w:r>
        <w:rPr>
          <w:rStyle w:val="14pt0pt"/>
        </w:rPr>
        <w:t>Яких диких тварин Соломія не бачила, рухаючись через комиші озерця?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spacing w:line="331" w:lineRule="exact"/>
        <w:ind w:left="320" w:firstLine="0"/>
      </w:pPr>
      <w:r>
        <w:rPr>
          <w:rStyle w:val="14pt0pt"/>
        </w:rPr>
        <w:t xml:space="preserve">а) гусей; б) </w:t>
      </w:r>
      <w:r>
        <w:rPr>
          <w:rStyle w:val="12pt0pt"/>
        </w:rPr>
        <w:t>качок;</w:t>
      </w:r>
      <w:r>
        <w:rPr>
          <w:rStyle w:val="14pt0pt"/>
        </w:rPr>
        <w:t xml:space="preserve"> в) гадюк; г) вужів.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spacing w:after="59" w:line="331" w:lineRule="exact"/>
        <w:ind w:left="32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6348F5" w:rsidRDefault="006348F5" w:rsidP="006348F5">
      <w:pPr>
        <w:pStyle w:val="60"/>
        <w:framePr w:w="8774" w:h="14029" w:hRule="exact" w:wrap="none" w:vAnchor="page" w:hAnchor="page" w:x="1124" w:y="1603"/>
        <w:numPr>
          <w:ilvl w:val="0"/>
          <w:numId w:val="10"/>
        </w:numPr>
        <w:shd w:val="clear" w:color="auto" w:fill="auto"/>
        <w:tabs>
          <w:tab w:val="left" w:pos="618"/>
        </w:tabs>
        <w:spacing w:before="0" w:after="0" w:line="408" w:lineRule="exact"/>
        <w:ind w:left="320" w:right="58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4"/>
        </w:numPr>
        <w:shd w:val="clear" w:color="auto" w:fill="auto"/>
        <w:tabs>
          <w:tab w:val="left" w:pos="313"/>
        </w:tabs>
        <w:spacing w:line="331" w:lineRule="exact"/>
        <w:ind w:left="320" w:right="20" w:hanging="300"/>
        <w:jc w:val="both"/>
      </w:pPr>
      <w:r>
        <w:rPr>
          <w:rStyle w:val="14pt0pt"/>
        </w:rPr>
        <w:t>Що, на ваш погляд, свідчить про умови в яких перебували втіка</w:t>
      </w:r>
      <w:r>
        <w:rPr>
          <w:rStyle w:val="14pt0pt"/>
        </w:rPr>
        <w:softHyphen/>
        <w:t>чі, очікуючи переправи? Відповідь обґрунтуйте.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4"/>
        </w:numPr>
        <w:shd w:val="clear" w:color="auto" w:fill="auto"/>
        <w:tabs>
          <w:tab w:val="left" w:pos="322"/>
        </w:tabs>
        <w:spacing w:line="331" w:lineRule="exact"/>
        <w:ind w:left="320" w:right="20" w:hanging="300"/>
        <w:jc w:val="both"/>
      </w:pPr>
      <w:r>
        <w:rPr>
          <w:rStyle w:val="14pt0pt"/>
        </w:rPr>
        <w:t>Як ви вважаєте, через що автор повісті ототожнює смерть втікачів у сирому багні чи вдома в неволі? Наведіть переконливі аргументи.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4"/>
        </w:numPr>
        <w:shd w:val="clear" w:color="auto" w:fill="auto"/>
        <w:tabs>
          <w:tab w:val="left" w:pos="318"/>
        </w:tabs>
        <w:spacing w:line="331" w:lineRule="exact"/>
        <w:ind w:left="320" w:hanging="300"/>
        <w:jc w:val="both"/>
      </w:pPr>
      <w:r>
        <w:rPr>
          <w:rStyle w:val="14pt0pt"/>
        </w:rPr>
        <w:t>Через відсутність харчів Соломія споживала:</w:t>
      </w:r>
    </w:p>
    <w:p w:rsidR="006348F5" w:rsidRDefault="006348F5" w:rsidP="006348F5">
      <w:pPr>
        <w:pStyle w:val="80"/>
        <w:framePr w:w="8774" w:h="14029" w:hRule="exact" w:wrap="none" w:vAnchor="page" w:hAnchor="page" w:x="1124" w:y="1603"/>
        <w:shd w:val="clear" w:color="auto" w:fill="auto"/>
        <w:spacing w:line="331" w:lineRule="exact"/>
        <w:ind w:left="320" w:firstLine="0"/>
        <w:jc w:val="left"/>
      </w:pPr>
      <w:r>
        <w:rPr>
          <w:rStyle w:val="814pt0pt"/>
        </w:rPr>
        <w:t xml:space="preserve">а) листя комиша; б) </w:t>
      </w:r>
      <w:r>
        <w:rPr>
          <w:rStyle w:val="812pt0pt"/>
          <w:i/>
          <w:iCs/>
        </w:rPr>
        <w:t>стебло або коріння подорослів;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shd w:val="clear" w:color="auto" w:fill="auto"/>
        <w:tabs>
          <w:tab w:val="left" w:pos="661"/>
        </w:tabs>
        <w:spacing w:line="331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качині яйця; г) гриби.</w:t>
      </w:r>
    </w:p>
    <w:p w:rsidR="006348F5" w:rsidRDefault="006348F5" w:rsidP="006348F5">
      <w:pPr>
        <w:framePr w:w="8774" w:h="14029" w:hRule="exact" w:wrap="none" w:vAnchor="page" w:hAnchor="page" w:x="1124" w:y="1603"/>
        <w:spacing w:line="326" w:lineRule="exact"/>
        <w:ind w:left="32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2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5"/>
        </w:numPr>
        <w:shd w:val="clear" w:color="auto" w:fill="auto"/>
        <w:tabs>
          <w:tab w:val="left" w:pos="313"/>
        </w:tabs>
        <w:ind w:left="320" w:right="20" w:hanging="300"/>
        <w:jc w:val="both"/>
      </w:pPr>
      <w:r>
        <w:rPr>
          <w:rStyle w:val="14pt0pt"/>
        </w:rPr>
        <w:t>Прокоментуйте, що мав на увазі Остап, висловлюючись: «Бодай ти запалась, треклята країно, з твоїми порядками»? Чим викли</w:t>
      </w:r>
      <w:r>
        <w:rPr>
          <w:rStyle w:val="14pt0pt"/>
        </w:rPr>
        <w:softHyphen/>
        <w:t>кано таке обурення?</w:t>
      </w:r>
    </w:p>
    <w:p w:rsidR="006348F5" w:rsidRDefault="006348F5" w:rsidP="006348F5">
      <w:pPr>
        <w:pStyle w:val="21"/>
        <w:framePr w:w="8774" w:h="14029" w:hRule="exact" w:wrap="none" w:vAnchor="page" w:hAnchor="page" w:x="1124" w:y="1603"/>
        <w:numPr>
          <w:ilvl w:val="0"/>
          <w:numId w:val="15"/>
        </w:numPr>
        <w:shd w:val="clear" w:color="auto" w:fill="auto"/>
        <w:tabs>
          <w:tab w:val="left" w:pos="327"/>
        </w:tabs>
        <w:ind w:left="320" w:right="20" w:hanging="300"/>
        <w:jc w:val="both"/>
      </w:pPr>
      <w:r>
        <w:rPr>
          <w:rStyle w:val="14pt0pt"/>
        </w:rPr>
        <w:t>Чим, на ваш погляд, пояснити прагнення Соломії прийняти на себе всі болі і страждання Остапа? Наведіть переконливі прикла</w:t>
      </w:r>
      <w:r>
        <w:rPr>
          <w:rStyle w:val="14pt0pt"/>
        </w:rPr>
        <w:softHyphen/>
        <w:t>ди з повісті.</w:t>
      </w:r>
    </w:p>
    <w:p w:rsidR="006348F5" w:rsidRDefault="006348F5" w:rsidP="006348F5">
      <w:pPr>
        <w:rPr>
          <w:sz w:val="2"/>
          <w:szCs w:val="2"/>
        </w:rPr>
        <w:sectPr w:rsidR="006348F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6348F5" w:rsidRDefault="006348F5" w:rsidP="006348F5">
      <w:pPr>
        <w:framePr w:wrap="none" w:vAnchor="page" w:hAnchor="page" w:x="877" w:y="1124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6348F5" w:rsidRDefault="006348F5" w:rsidP="006348F5">
      <w:pPr>
        <w:pStyle w:val="20"/>
        <w:framePr w:wrap="none" w:vAnchor="page" w:hAnchor="page" w:x="9373" w:y="1124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391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numPr>
          <w:ilvl w:val="0"/>
          <w:numId w:val="15"/>
        </w:numPr>
        <w:shd w:val="clear" w:color="auto" w:fill="auto"/>
        <w:tabs>
          <w:tab w:val="left" w:pos="387"/>
        </w:tabs>
        <w:spacing w:line="336" w:lineRule="exact"/>
        <w:ind w:left="1720" w:hanging="1640"/>
        <w:jc w:val="both"/>
      </w:pPr>
      <w:r>
        <w:rPr>
          <w:rStyle w:val="14pt0pt"/>
        </w:rPr>
        <w:t>Про кого згадував Остап, лежачи пораненим у комишах?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shd w:val="clear" w:color="auto" w:fill="auto"/>
        <w:tabs>
          <w:tab w:val="left" w:pos="782"/>
        </w:tabs>
        <w:spacing w:line="336" w:lineRule="exact"/>
        <w:ind w:left="100" w:firstLine="38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Діда\</w:t>
      </w:r>
      <w:r>
        <w:rPr>
          <w:rStyle w:val="14pt0pt"/>
        </w:rPr>
        <w:t xml:space="preserve"> б) пана; в) осавулу; г) заробітки.</w:t>
      </w:r>
    </w:p>
    <w:p w:rsidR="006348F5" w:rsidRDefault="006348F5" w:rsidP="006348F5">
      <w:pPr>
        <w:framePr w:w="8938" w:h="6864" w:hRule="exact" w:wrap="none" w:vAnchor="page" w:hAnchor="page" w:x="896" w:y="1580"/>
        <w:spacing w:line="331" w:lineRule="exact"/>
        <w:ind w:left="100" w:firstLine="38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З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numPr>
          <w:ilvl w:val="0"/>
          <w:numId w:val="16"/>
        </w:numPr>
        <w:shd w:val="clear" w:color="auto" w:fill="auto"/>
        <w:tabs>
          <w:tab w:val="left" w:pos="378"/>
        </w:tabs>
        <w:spacing w:line="331" w:lineRule="exact"/>
        <w:ind w:left="480" w:right="20" w:hanging="380"/>
        <w:jc w:val="both"/>
      </w:pPr>
      <w:r>
        <w:rPr>
          <w:rStyle w:val="14pt0pt"/>
        </w:rPr>
        <w:t>Дослідіть, що свідчить про мужність, силу волі Соломії, коли во</w:t>
      </w:r>
      <w:r>
        <w:rPr>
          <w:rStyle w:val="14pt0pt"/>
        </w:rPr>
        <w:softHyphen/>
        <w:t>на розшукувала зворотний шлях у комишах до Остапа. Відповідь узагальніть.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numPr>
          <w:ilvl w:val="0"/>
          <w:numId w:val="16"/>
        </w:numPr>
        <w:shd w:val="clear" w:color="auto" w:fill="auto"/>
        <w:tabs>
          <w:tab w:val="left" w:pos="398"/>
        </w:tabs>
        <w:spacing w:line="331" w:lineRule="exact"/>
        <w:ind w:left="480" w:right="20" w:hanging="380"/>
        <w:jc w:val="both"/>
      </w:pPr>
      <w:r>
        <w:rPr>
          <w:rStyle w:val="14pt0pt"/>
        </w:rPr>
        <w:t>Як ви вважаєте, чи змінювалося ставлення Остапа і Соломії одне до одного під час складних ситуацій, в яких вони перебували? Свої міркування вмотивуйте, наводячи переконливі факти повісті.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numPr>
          <w:ilvl w:val="0"/>
          <w:numId w:val="16"/>
        </w:numPr>
        <w:shd w:val="clear" w:color="auto" w:fill="auto"/>
        <w:tabs>
          <w:tab w:val="left" w:pos="373"/>
        </w:tabs>
        <w:spacing w:line="331" w:lineRule="exact"/>
        <w:ind w:left="1720" w:hanging="1640"/>
        <w:jc w:val="both"/>
      </w:pPr>
      <w:r>
        <w:rPr>
          <w:rStyle w:val="14pt0pt"/>
        </w:rPr>
        <w:t>Чим Остап намагався захиститися від вовка?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shd w:val="clear" w:color="auto" w:fill="auto"/>
        <w:tabs>
          <w:tab w:val="left" w:pos="773"/>
          <w:tab w:val="left" w:pos="826"/>
        </w:tabs>
        <w:spacing w:line="331" w:lineRule="exact"/>
        <w:ind w:left="100" w:firstLine="380"/>
      </w:pPr>
      <w:r>
        <w:rPr>
          <w:rStyle w:val="14pt0pt"/>
        </w:rPr>
        <w:t>а)</w:t>
      </w:r>
      <w:r>
        <w:rPr>
          <w:rStyle w:val="14pt0pt"/>
        </w:rPr>
        <w:tab/>
        <w:t xml:space="preserve">Стовбуром комиша; б) </w:t>
      </w:r>
      <w:r>
        <w:rPr>
          <w:rStyle w:val="12pt0pt"/>
        </w:rPr>
        <w:t>водою</w:t>
      </w:r>
      <w:r>
        <w:rPr>
          <w:rStyle w:val="14pt0pt"/>
        </w:rPr>
        <w:t>; в) ножем;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shd w:val="clear" w:color="auto" w:fill="auto"/>
        <w:tabs>
          <w:tab w:val="left" w:pos="773"/>
          <w:tab w:val="left" w:pos="802"/>
        </w:tabs>
        <w:spacing w:after="229" w:line="331" w:lineRule="exact"/>
        <w:ind w:left="100" w:firstLine="380"/>
      </w:pPr>
      <w:r>
        <w:rPr>
          <w:rStyle w:val="14pt0pt"/>
        </w:rPr>
        <w:t>г)</w:t>
      </w:r>
      <w:r>
        <w:rPr>
          <w:rStyle w:val="14pt0pt"/>
        </w:rPr>
        <w:tab/>
        <w:t>помахами рук і криком.</w:t>
      </w:r>
    </w:p>
    <w:p w:rsidR="006348F5" w:rsidRDefault="006348F5" w:rsidP="006348F5">
      <w:pPr>
        <w:pStyle w:val="40"/>
        <w:framePr w:w="8938" w:h="6864" w:hRule="exact" w:wrap="none" w:vAnchor="page" w:hAnchor="page" w:x="896" w:y="1580"/>
        <w:numPr>
          <w:ilvl w:val="0"/>
          <w:numId w:val="3"/>
        </w:numPr>
        <w:shd w:val="clear" w:color="auto" w:fill="auto"/>
        <w:tabs>
          <w:tab w:val="left" w:pos="1042"/>
        </w:tabs>
        <w:spacing w:before="0" w:after="179" w:line="270" w:lineRule="exact"/>
        <w:ind w:left="100" w:firstLine="380"/>
      </w:pPr>
      <w:r>
        <w:rPr>
          <w:rStyle w:val="4Arial135pt"/>
          <w:b/>
          <w:bCs/>
        </w:rPr>
        <w:t>Підсумок уроку</w:t>
      </w:r>
    </w:p>
    <w:p w:rsidR="006348F5" w:rsidRDefault="006348F5" w:rsidP="006348F5">
      <w:pPr>
        <w:pStyle w:val="40"/>
        <w:framePr w:w="8938" w:h="6864" w:hRule="exact" w:wrap="none" w:vAnchor="page" w:hAnchor="page" w:x="896" w:y="1580"/>
        <w:numPr>
          <w:ilvl w:val="0"/>
          <w:numId w:val="3"/>
        </w:numPr>
        <w:shd w:val="clear" w:color="auto" w:fill="auto"/>
        <w:tabs>
          <w:tab w:val="left" w:pos="1128"/>
        </w:tabs>
        <w:spacing w:before="0" w:after="233" w:line="336" w:lineRule="exact"/>
        <w:ind w:left="480" w:right="2920"/>
      </w:pPr>
      <w:r>
        <w:rPr>
          <w:rStyle w:val="4Arial135pt"/>
          <w:b/>
          <w:bCs/>
        </w:rPr>
        <w:t>Оголошення результатів навчальної діяльності учнів</w:t>
      </w:r>
    </w:p>
    <w:p w:rsidR="006348F5" w:rsidRDefault="006348F5" w:rsidP="006348F5">
      <w:pPr>
        <w:pStyle w:val="40"/>
        <w:framePr w:w="8938" w:h="6864" w:hRule="exact" w:wrap="none" w:vAnchor="page" w:hAnchor="page" w:x="896" w:y="1580"/>
        <w:numPr>
          <w:ilvl w:val="0"/>
          <w:numId w:val="3"/>
        </w:numPr>
        <w:shd w:val="clear" w:color="auto" w:fill="auto"/>
        <w:tabs>
          <w:tab w:val="left" w:pos="931"/>
        </w:tabs>
        <w:spacing w:before="0" w:after="50" w:line="270" w:lineRule="exact"/>
        <w:ind w:left="100" w:firstLine="380"/>
      </w:pPr>
      <w:r>
        <w:rPr>
          <w:rStyle w:val="4Arial135pt"/>
          <w:b/>
          <w:bCs/>
        </w:rPr>
        <w:t>Домашнє завдання</w:t>
      </w:r>
    </w:p>
    <w:p w:rsidR="006348F5" w:rsidRDefault="006348F5" w:rsidP="006348F5">
      <w:pPr>
        <w:pStyle w:val="21"/>
        <w:framePr w:w="8938" w:h="6864" w:hRule="exact" w:wrap="none" w:vAnchor="page" w:hAnchor="page" w:x="896" w:y="1580"/>
        <w:shd w:val="clear" w:color="auto" w:fill="auto"/>
        <w:spacing w:line="341" w:lineRule="exact"/>
        <w:ind w:left="100" w:right="20" w:firstLine="380"/>
      </w:pPr>
      <w:r>
        <w:rPr>
          <w:rStyle w:val="14pt0pt"/>
        </w:rPr>
        <w:t>Скласти план, зібрати цитати до характеристики образів Остапа і Соломії.</w:t>
      </w:r>
    </w:p>
    <w:p w:rsidR="006348F5" w:rsidRDefault="006348F5">
      <w:bookmarkStart w:id="7" w:name="_GoBack"/>
      <w:bookmarkEnd w:id="7"/>
    </w:p>
    <w:sectPr w:rsidR="006348F5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540CE"/>
    <w:multiLevelType w:val="multilevel"/>
    <w:tmpl w:val="D12C4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4E1E96"/>
    <w:multiLevelType w:val="multilevel"/>
    <w:tmpl w:val="1640DF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0A5E72"/>
    <w:multiLevelType w:val="multilevel"/>
    <w:tmpl w:val="10A4A156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6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BB02F8"/>
    <w:multiLevelType w:val="multilevel"/>
    <w:tmpl w:val="023052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C20E7B"/>
    <w:multiLevelType w:val="multilevel"/>
    <w:tmpl w:val="66683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D00936"/>
    <w:multiLevelType w:val="multilevel"/>
    <w:tmpl w:val="03647E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787C11"/>
    <w:multiLevelType w:val="multilevel"/>
    <w:tmpl w:val="FA7E77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397A87"/>
    <w:multiLevelType w:val="multilevel"/>
    <w:tmpl w:val="A7481E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B224FA"/>
    <w:multiLevelType w:val="multilevel"/>
    <w:tmpl w:val="6C009BF8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8D759B"/>
    <w:multiLevelType w:val="multilevel"/>
    <w:tmpl w:val="016CC6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565FFB"/>
    <w:multiLevelType w:val="multilevel"/>
    <w:tmpl w:val="B99E830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7A526F"/>
    <w:multiLevelType w:val="multilevel"/>
    <w:tmpl w:val="864CB6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14C72D4"/>
    <w:multiLevelType w:val="multilevel"/>
    <w:tmpl w:val="1B90E302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B057E3A"/>
    <w:multiLevelType w:val="multilevel"/>
    <w:tmpl w:val="96B8B4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05267C"/>
    <w:multiLevelType w:val="multilevel"/>
    <w:tmpl w:val="2A2AE0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DEF1631"/>
    <w:multiLevelType w:val="multilevel"/>
    <w:tmpl w:val="257A39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5"/>
  </w:num>
  <w:num w:numId="3">
    <w:abstractNumId w:val="10"/>
  </w:num>
  <w:num w:numId="4">
    <w:abstractNumId w:val="12"/>
  </w:num>
  <w:num w:numId="5">
    <w:abstractNumId w:val="6"/>
  </w:num>
  <w:num w:numId="6">
    <w:abstractNumId w:val="7"/>
  </w:num>
  <w:num w:numId="7">
    <w:abstractNumId w:val="4"/>
  </w:num>
  <w:num w:numId="8">
    <w:abstractNumId w:val="14"/>
  </w:num>
  <w:num w:numId="9">
    <w:abstractNumId w:val="2"/>
  </w:num>
  <w:num w:numId="10">
    <w:abstractNumId w:val="1"/>
  </w:num>
  <w:num w:numId="11">
    <w:abstractNumId w:val="8"/>
  </w:num>
  <w:num w:numId="12">
    <w:abstractNumId w:val="3"/>
  </w:num>
  <w:num w:numId="13">
    <w:abstractNumId w:val="13"/>
  </w:num>
  <w:num w:numId="14">
    <w:abstractNumId w:val="0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F5"/>
    <w:rsid w:val="006348F5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1E7E6-32B2-8546-A352-0B5F360C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348F5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6348F5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6348F5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6348F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DefaultParagraphFont"/>
    <w:link w:val="50"/>
    <w:rsid w:val="006348F5"/>
    <w:rPr>
      <w:rFonts w:ascii="Candara" w:eastAsia="Candara" w:hAnsi="Candara" w:cs="Candara"/>
      <w:b/>
      <w:bCs/>
      <w:spacing w:val="-1"/>
      <w:sz w:val="31"/>
      <w:szCs w:val="31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6348F5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6348F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6348F5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8">
    <w:name w:val="Основной текст (8)_"/>
    <w:basedOn w:val="DefaultParagraphFont"/>
    <w:link w:val="80"/>
    <w:rsid w:val="006348F5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6348F5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6348F5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6348F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6348F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6348F5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6348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character" w:customStyle="1" w:styleId="12pt0pt">
    <w:name w:val="Основной текст + 12 pt;Полужирный;Курсив;Интервал 0 pt"/>
    <w:basedOn w:val="a"/>
    <w:rsid w:val="006348F5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6348F5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rsid w:val="006348F5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00">
    <w:name w:val="Колонтитул (10)"/>
    <w:basedOn w:val="10"/>
    <w:rsid w:val="006348F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1pt0pt">
    <w:name w:val="Колонтитул (2) + Arial;11 pt;Интервал 0 pt"/>
    <w:basedOn w:val="2"/>
    <w:rsid w:val="006348F5"/>
    <w:rPr>
      <w:rFonts w:ascii="Arial" w:eastAsia="Arial" w:hAnsi="Arial" w:cs="Arial"/>
      <w:b/>
      <w:bCs/>
      <w:color w:val="000000"/>
      <w:spacing w:val="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2Arial135pt">
    <w:name w:val="Заголовок №2 + Arial;13;5 pt"/>
    <w:basedOn w:val="22"/>
    <w:rsid w:val="006348F5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">
    <w:name w:val="Основной текст (4) + Arial;13;5 pt"/>
    <w:basedOn w:val="4"/>
    <w:rsid w:val="006348F5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5Arial135pt0pt">
    <w:name w:val="Основной текст (5) + Arial;13;5 pt;Интервал 0 pt"/>
    <w:basedOn w:val="5"/>
    <w:rsid w:val="006348F5"/>
    <w:rPr>
      <w:rFonts w:ascii="Arial" w:eastAsia="Arial" w:hAnsi="Arial" w:cs="Arial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6348F5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6348F5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6348F5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50">
    <w:name w:val="Основной текст (5)"/>
    <w:basedOn w:val="Normal"/>
    <w:link w:val="5"/>
    <w:rsid w:val="006348F5"/>
    <w:pPr>
      <w:shd w:val="clear" w:color="auto" w:fill="FFFFFF"/>
      <w:spacing w:after="180" w:line="365" w:lineRule="exact"/>
    </w:pPr>
    <w:rPr>
      <w:rFonts w:ascii="Candara" w:eastAsia="Candara" w:hAnsi="Candara" w:cs="Candara"/>
      <w:b/>
      <w:bCs/>
      <w:color w:val="auto"/>
      <w:spacing w:val="-1"/>
      <w:sz w:val="31"/>
      <w:szCs w:val="31"/>
      <w:lang w:eastAsia="en-US"/>
    </w:rPr>
  </w:style>
  <w:style w:type="paragraph" w:customStyle="1" w:styleId="60">
    <w:name w:val="Основной текст (6)"/>
    <w:basedOn w:val="Normal"/>
    <w:link w:val="6"/>
    <w:rsid w:val="006348F5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6348F5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6348F5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3468</Words>
  <Characters>19769</Characters>
  <Application>Microsoft Office Word</Application>
  <DocSecurity>0</DocSecurity>
  <Lines>164</Lines>
  <Paragraphs>46</Paragraphs>
  <ScaleCrop>false</ScaleCrop>
  <Company/>
  <LinksUpToDate>false</LinksUpToDate>
  <CharactersWithSpaces>23191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2020-08-06T09:18:00Z</dcterms:created>
  <dcterms:modified xsi:type="dcterms:W3CDTF">2020-08-06T09:18:00Z</dcterms:modified>
</cp:coreProperties>
</file>