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FC7" w:rsidRDefault="00C11FC7" w:rsidP="00C11FC7">
      <w:pPr>
        <w:pStyle w:val="40"/>
        <w:framePr w:w="8938" w:h="5427" w:hRule="exact" w:wrap="none" w:vAnchor="page" w:hAnchor="page" w:x="1575" w:y="10241"/>
        <w:shd w:val="clear" w:color="auto" w:fill="auto"/>
        <w:spacing w:before="0" w:line="370" w:lineRule="exact"/>
        <w:ind w:left="480"/>
      </w:pPr>
      <w:r>
        <w:rPr>
          <w:rStyle w:val="4Arial135pt0pt"/>
          <w:b/>
          <w:bCs/>
        </w:rPr>
        <w:t>Урок № 66</w:t>
      </w:r>
    </w:p>
    <w:p w:rsidR="00C11FC7" w:rsidRDefault="00C11FC7" w:rsidP="00C11FC7">
      <w:pPr>
        <w:pStyle w:val="40"/>
        <w:framePr w:w="8938" w:h="5427" w:hRule="exact" w:wrap="none" w:vAnchor="page" w:hAnchor="page" w:x="1575" w:y="10241"/>
        <w:shd w:val="clear" w:color="auto" w:fill="auto"/>
        <w:spacing w:before="0" w:after="207" w:line="370" w:lineRule="exact"/>
        <w:ind w:left="480" w:right="20"/>
      </w:pPr>
      <w:r>
        <w:rPr>
          <w:rStyle w:val="4Arial135pt0pt"/>
          <w:b/>
          <w:bCs/>
        </w:rPr>
        <w:t>ЗВ’ЯЗНЕ МОВЛЕННЯ. СКЛАДАННЯ ВЛАСНОЇ ГУМОРИСТИЧНОЇ ОПОВІДІ</w:t>
      </w:r>
    </w:p>
    <w:p w:rsidR="00C11FC7" w:rsidRDefault="00C11FC7" w:rsidP="00C11FC7">
      <w:pPr>
        <w:pStyle w:val="2"/>
        <w:framePr w:w="8938" w:h="5427" w:hRule="exact" w:wrap="none" w:vAnchor="page" w:hAnchor="page" w:x="1575" w:y="10241"/>
        <w:shd w:val="clear" w:color="auto" w:fill="auto"/>
        <w:tabs>
          <w:tab w:val="left" w:pos="1809"/>
        </w:tabs>
        <w:spacing w:line="336" w:lineRule="exact"/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вчити школярів складати власну гумористичну оповідь,</w:t>
      </w:r>
    </w:p>
    <w:p w:rsidR="00C11FC7" w:rsidRDefault="00C11FC7" w:rsidP="00C11FC7">
      <w:pPr>
        <w:pStyle w:val="2"/>
        <w:framePr w:w="8938" w:h="5427" w:hRule="exact" w:wrap="none" w:vAnchor="page" w:hAnchor="page" w:x="1575" w:y="10241"/>
        <w:shd w:val="clear" w:color="auto" w:fill="auto"/>
        <w:spacing w:line="336" w:lineRule="exact"/>
        <w:ind w:left="1720" w:right="20" w:firstLine="0"/>
        <w:jc w:val="both"/>
      </w:pPr>
      <w:r>
        <w:rPr>
          <w:rStyle w:val="14pt0pt"/>
        </w:rPr>
        <w:t>перевірити набуті їх знання про гумореску як літератур</w:t>
      </w:r>
      <w:r>
        <w:rPr>
          <w:rStyle w:val="14pt0pt"/>
        </w:rPr>
        <w:softHyphen/>
        <w:t>ний жанр, особливості її побудови та ідейно-тематичне спрямування; розвивати творчі здібності учнів, культуру зв’язного усного та писемного мовлення, логічне мис</w:t>
      </w:r>
      <w:r>
        <w:rPr>
          <w:rStyle w:val="14pt0pt"/>
        </w:rPr>
        <w:softHyphen/>
        <w:t>лення, вміння грамотно викладати свої думки і спосте</w:t>
      </w:r>
      <w:r>
        <w:rPr>
          <w:rStyle w:val="14pt0pt"/>
        </w:rPr>
        <w:softHyphen/>
        <w:t>реження; виховувати повагу до митців слова і гумору, впевненість у своїх можливостях; прищеплювати інте</w:t>
      </w:r>
      <w:r>
        <w:rPr>
          <w:rStyle w:val="14pt0pt"/>
        </w:rPr>
        <w:softHyphen/>
        <w:t>рес до результатів власної праці.</w:t>
      </w:r>
    </w:p>
    <w:p w:rsidR="00C11FC7" w:rsidRDefault="00C11FC7" w:rsidP="00C11FC7">
      <w:pPr>
        <w:pStyle w:val="2"/>
        <w:framePr w:w="8938" w:h="5427" w:hRule="exact" w:wrap="none" w:vAnchor="page" w:hAnchor="page" w:x="1575" w:y="10241"/>
        <w:shd w:val="clear" w:color="auto" w:fill="auto"/>
        <w:spacing w:line="336" w:lineRule="exact"/>
        <w:ind w:left="480" w:hanging="3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зв’язне мовлення.</w:t>
      </w:r>
    </w:p>
    <w:p w:rsidR="00C11FC7" w:rsidRDefault="00C11FC7" w:rsidP="00C11FC7">
      <w:pPr>
        <w:pStyle w:val="2"/>
        <w:framePr w:w="8938" w:h="5427" w:hRule="exact" w:wrap="none" w:vAnchor="page" w:hAnchor="page" w:x="1575" w:y="10241"/>
        <w:shd w:val="clear" w:color="auto" w:fill="auto"/>
        <w:spacing w:line="336" w:lineRule="exact"/>
        <w:ind w:left="1720" w:right="20" w:hanging="162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портрети українських письменників-гумористів, міні- виставка гумористичних творів.</w:t>
      </w:r>
    </w:p>
    <w:p w:rsidR="00C11FC7" w:rsidRDefault="00C11FC7" w:rsidP="00C11FC7">
      <w:pPr>
        <w:rPr>
          <w:sz w:val="2"/>
          <w:szCs w:val="2"/>
        </w:rPr>
        <w:sectPr w:rsidR="00C11FC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11FC7" w:rsidRDefault="00C11FC7" w:rsidP="00C11FC7">
      <w:pPr>
        <w:pStyle w:val="90"/>
        <w:framePr w:wrap="none" w:vAnchor="page" w:hAnchor="page" w:x="1563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578</w:t>
      </w:r>
    </w:p>
    <w:p w:rsidR="00C11FC7" w:rsidRDefault="00C11FC7" w:rsidP="00C11FC7">
      <w:pPr>
        <w:pStyle w:val="100"/>
        <w:framePr w:wrap="none" w:vAnchor="page" w:hAnchor="page" w:x="5364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C11FC7" w:rsidRDefault="00C11FC7" w:rsidP="00C11FC7">
      <w:pPr>
        <w:pStyle w:val="60"/>
        <w:framePr w:w="8942" w:h="13977" w:hRule="exact" w:wrap="none" w:vAnchor="page" w:hAnchor="page" w:x="1572" w:y="1695"/>
        <w:shd w:val="clear" w:color="auto" w:fill="auto"/>
        <w:spacing w:before="0" w:after="180" w:line="250" w:lineRule="exact"/>
        <w:ind w:left="100" w:firstLine="380"/>
        <w:jc w:val="both"/>
      </w:pPr>
      <w:r>
        <w:rPr>
          <w:rStyle w:val="6125pt0pt"/>
          <w:b/>
          <w:bCs/>
        </w:rPr>
        <w:t>ХІД УРОКУ</w:t>
      </w:r>
    </w:p>
    <w:p w:rsidR="00C11FC7" w:rsidRDefault="00C11FC7" w:rsidP="00C11FC7">
      <w:pPr>
        <w:pStyle w:val="330"/>
        <w:framePr w:w="8942" w:h="13977" w:hRule="exact" w:wrap="none" w:vAnchor="page" w:hAnchor="page" w:x="1572" w:y="1695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2" w:line="270" w:lineRule="exact"/>
        <w:ind w:left="100" w:firstLine="380"/>
        <w:jc w:val="both"/>
      </w:pPr>
      <w:bookmarkStart w:id="0" w:name="bookmark521"/>
      <w:r>
        <w:t>Організаційний момент</w:t>
      </w:r>
      <w:bookmarkEnd w:id="0"/>
    </w:p>
    <w:p w:rsidR="00C11FC7" w:rsidRDefault="00C11FC7" w:rsidP="00C11FC7">
      <w:pPr>
        <w:pStyle w:val="330"/>
        <w:framePr w:w="8942" w:h="13977" w:hRule="exact" w:wrap="none" w:vAnchor="page" w:hAnchor="page" w:x="1572" w:y="1695"/>
        <w:numPr>
          <w:ilvl w:val="0"/>
          <w:numId w:val="3"/>
        </w:numPr>
        <w:shd w:val="clear" w:color="auto" w:fill="auto"/>
        <w:tabs>
          <w:tab w:val="left" w:pos="821"/>
        </w:tabs>
        <w:spacing w:before="0" w:after="0" w:line="270" w:lineRule="exact"/>
        <w:ind w:left="100" w:firstLine="380"/>
        <w:jc w:val="both"/>
      </w:pPr>
      <w:bookmarkStart w:id="1" w:name="bookmark522"/>
      <w:r>
        <w:t>Актуалізація опорних знань. Бесіда за питаннями</w:t>
      </w:r>
      <w:bookmarkEnd w:id="1"/>
    </w:p>
    <w:p w:rsidR="00C11FC7" w:rsidRDefault="00C11FC7" w:rsidP="00C11FC7">
      <w:pPr>
        <w:pStyle w:val="80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/>
      </w:pPr>
      <w:r>
        <w:rPr>
          <w:rStyle w:val="814pt0pt"/>
        </w:rPr>
        <w:t xml:space="preserve">Дайте визначення поняттю «гумор». </w:t>
      </w:r>
      <w:r>
        <w:rPr>
          <w:rStyle w:val="812pt0pt"/>
          <w:i/>
          <w:iCs/>
        </w:rPr>
        <w:t>(1. Різновид комічного відоб</w:t>
      </w:r>
      <w:r>
        <w:rPr>
          <w:rStyle w:val="812pt0pt"/>
          <w:i/>
          <w:iCs/>
        </w:rPr>
        <w:softHyphen/>
        <w:t>раження смішного в життєвих ситуаціях і людських характерах.</w:t>
      </w:r>
    </w:p>
    <w:p w:rsidR="00C11FC7" w:rsidRDefault="00C11FC7" w:rsidP="00C11FC7">
      <w:pPr>
        <w:pStyle w:val="80"/>
        <w:framePr w:w="8942" w:h="13977" w:hRule="exact" w:wrap="none" w:vAnchor="page" w:hAnchor="page" w:x="1572" w:y="1695"/>
        <w:numPr>
          <w:ilvl w:val="0"/>
          <w:numId w:val="2"/>
        </w:numPr>
        <w:shd w:val="clear" w:color="auto" w:fill="auto"/>
        <w:tabs>
          <w:tab w:val="left" w:pos="816"/>
        </w:tabs>
        <w:spacing w:line="336" w:lineRule="exact"/>
        <w:ind w:left="480" w:right="20" w:firstLine="0"/>
      </w:pPr>
      <w:r>
        <w:rPr>
          <w:rStyle w:val="812pt0pt"/>
          <w:i/>
          <w:iCs/>
        </w:rPr>
        <w:t>Узагальнена назва творів, мета яких — розсмішити, викликати гарний настрій. 3. Взагалі сміх — відчуття комічного)</w:t>
      </w:r>
    </w:p>
    <w:p w:rsidR="00C11FC7" w:rsidRDefault="00C11FC7" w:rsidP="00C11FC7">
      <w:pPr>
        <w:pStyle w:val="80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/>
      </w:pPr>
      <w:r>
        <w:rPr>
          <w:rStyle w:val="814pt0pt"/>
        </w:rPr>
        <w:t>Охарактеризуйте гумореску як літературний жанр. (</w:t>
      </w:r>
      <w:r>
        <w:rPr>
          <w:rStyle w:val="812pt0pt"/>
          <w:i/>
          <w:iCs/>
        </w:rPr>
        <w:t>Гумореска — невеликий віршований, прозовий чи драматичний твір з комічним сюжетом, відмінний від сатиричного твору легкою, жартівливою тональністю.)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rPr>
          <w:rStyle w:val="14pt0pt"/>
        </w:rPr>
        <w:t>Який сміх втілює гумор?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398"/>
        </w:tabs>
        <w:spacing w:line="336" w:lineRule="exact"/>
        <w:ind w:left="480" w:hanging="380"/>
        <w:jc w:val="both"/>
      </w:pPr>
      <w:r>
        <w:rPr>
          <w:rStyle w:val="14pt0pt"/>
        </w:rPr>
        <w:t>В чому виховне значення сміху?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 w:hanging="380"/>
        <w:jc w:val="both"/>
      </w:pPr>
      <w:r>
        <w:rPr>
          <w:rStyle w:val="14pt0pt"/>
        </w:rPr>
        <w:t>Яким повинен бути сміх над людиною, щоб вона з нього не об</w:t>
      </w:r>
      <w:r>
        <w:rPr>
          <w:rStyle w:val="14pt0pt"/>
        </w:rPr>
        <w:softHyphen/>
        <w:t>разилася?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0"/>
          <w:numId w:val="1"/>
        </w:numPr>
        <w:shd w:val="clear" w:color="auto" w:fill="auto"/>
        <w:tabs>
          <w:tab w:val="left" w:pos="388"/>
        </w:tabs>
        <w:spacing w:after="293" w:line="336" w:lineRule="exact"/>
        <w:ind w:left="480" w:right="20" w:hanging="380"/>
        <w:jc w:val="both"/>
      </w:pPr>
      <w:r>
        <w:rPr>
          <w:rStyle w:val="14pt0pt"/>
        </w:rPr>
        <w:t>Хто з відомих ва письменників звертався до гумористичного жан</w:t>
      </w:r>
      <w:r>
        <w:rPr>
          <w:rStyle w:val="14pt0pt"/>
        </w:rPr>
        <w:softHyphen/>
        <w:t>ру? Чому?</w:t>
      </w:r>
    </w:p>
    <w:p w:rsidR="00C11FC7" w:rsidRDefault="00C11FC7" w:rsidP="00C11FC7">
      <w:pPr>
        <w:pStyle w:val="330"/>
        <w:framePr w:w="8942" w:h="13977" w:hRule="exact" w:wrap="none" w:vAnchor="page" w:hAnchor="page" w:x="1572" w:y="1695"/>
        <w:numPr>
          <w:ilvl w:val="0"/>
          <w:numId w:val="3"/>
        </w:numPr>
        <w:shd w:val="clear" w:color="auto" w:fill="auto"/>
        <w:tabs>
          <w:tab w:val="left" w:pos="926"/>
        </w:tabs>
        <w:spacing w:before="0" w:after="47" w:line="270" w:lineRule="exact"/>
        <w:ind w:left="100" w:firstLine="380"/>
        <w:jc w:val="both"/>
      </w:pPr>
      <w:bookmarkStart w:id="2" w:name="bookmark523"/>
      <w:r>
        <w:t>Оголошення теми, мети уроку.</w:t>
      </w:r>
      <w:bookmarkEnd w:id="2"/>
    </w:p>
    <w:p w:rsidR="00C11FC7" w:rsidRDefault="00C11FC7" w:rsidP="00C11FC7">
      <w:pPr>
        <w:pStyle w:val="40"/>
        <w:framePr w:w="8942" w:h="13977" w:hRule="exact" w:wrap="none" w:vAnchor="page" w:hAnchor="page" w:x="1572" w:y="1695"/>
        <w:shd w:val="clear" w:color="auto" w:fill="auto"/>
        <w:spacing w:before="0" w:after="176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C11FC7" w:rsidRDefault="00C11FC7" w:rsidP="00C11FC7">
      <w:pPr>
        <w:pStyle w:val="330"/>
        <w:framePr w:w="8942" w:h="13977" w:hRule="exact" w:wrap="none" w:vAnchor="page" w:hAnchor="page" w:x="1572" w:y="1695"/>
        <w:numPr>
          <w:ilvl w:val="0"/>
          <w:numId w:val="3"/>
        </w:numPr>
        <w:shd w:val="clear" w:color="auto" w:fill="auto"/>
        <w:tabs>
          <w:tab w:val="left" w:pos="917"/>
        </w:tabs>
        <w:spacing w:before="0" w:after="192" w:line="270" w:lineRule="exact"/>
        <w:ind w:left="100" w:firstLine="380"/>
        <w:jc w:val="both"/>
      </w:pPr>
      <w:bookmarkStart w:id="3" w:name="bookmark524"/>
      <w:r>
        <w:t>Основний зміст уроку</w:t>
      </w:r>
      <w:bookmarkEnd w:id="3"/>
    </w:p>
    <w:p w:rsidR="00C11FC7" w:rsidRDefault="00C11FC7" w:rsidP="00C11FC7">
      <w:pPr>
        <w:pStyle w:val="60"/>
        <w:framePr w:w="8942" w:h="13977" w:hRule="exact" w:wrap="none" w:vAnchor="page" w:hAnchor="page" w:x="1572" w:y="1695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7" w:line="250" w:lineRule="exact"/>
        <w:ind w:left="100" w:firstLine="380"/>
        <w:jc w:val="both"/>
      </w:pPr>
      <w:r>
        <w:rPr>
          <w:rStyle w:val="6125pt0pt"/>
          <w:b/>
          <w:bCs/>
        </w:rPr>
        <w:t>Вступне слово вчителя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shd w:val="clear" w:color="auto" w:fill="auto"/>
        <w:spacing w:line="331" w:lineRule="exact"/>
        <w:ind w:left="100" w:right="20" w:firstLine="380"/>
        <w:jc w:val="both"/>
      </w:pPr>
      <w:r>
        <w:rPr>
          <w:rStyle w:val="14pt0pt"/>
        </w:rPr>
        <w:t>Шановні молоді літописці гумору! Сьогодні ми спробуємо себе у ролі письменників-гумористів. Як уже вам відомо, однією з най</w:t>
      </w:r>
      <w:r>
        <w:rPr>
          <w:rStyle w:val="14pt0pt"/>
        </w:rPr>
        <w:softHyphen/>
        <w:t>яскравіших рис національного характеру українців поряд із працьови</w:t>
      </w:r>
      <w:r>
        <w:rPr>
          <w:rStyle w:val="14pt0pt"/>
        </w:rPr>
        <w:softHyphen/>
        <w:t>тістю, глибокою емоційністю та побожністю є оптимізм, уміння ди</w:t>
      </w:r>
      <w:r>
        <w:rPr>
          <w:rStyle w:val="14pt0pt"/>
        </w:rPr>
        <w:softHyphen/>
        <w:t>витися на всі життєві випробування і негаразди. Наш національний гумор палахкотить безсмертними іскрами народного духу. Народний сміх лунає у творах О. Вишні, М. Гоголя, І. Котляревського, В. Са</w:t>
      </w:r>
      <w:r>
        <w:rPr>
          <w:rStyle w:val="14pt0pt"/>
        </w:rPr>
        <w:softHyphen/>
        <w:t>мійленка, П. Глазового, С. Олійника, Є. Дудара.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shd w:val="clear" w:color="auto" w:fill="auto"/>
        <w:spacing w:after="185" w:line="331" w:lineRule="exact"/>
        <w:ind w:left="100" w:firstLine="380"/>
        <w:jc w:val="both"/>
      </w:pPr>
      <w:r>
        <w:rPr>
          <w:rStyle w:val="14pt0pt"/>
        </w:rPr>
        <w:t>Тож берімося за перо і починаймо творити.</w:t>
      </w:r>
    </w:p>
    <w:p w:rsidR="00C11FC7" w:rsidRDefault="00C11FC7" w:rsidP="00C11FC7">
      <w:pPr>
        <w:pStyle w:val="60"/>
        <w:framePr w:w="8942" w:h="13977" w:hRule="exact" w:wrap="none" w:vAnchor="page" w:hAnchor="page" w:x="1572" w:y="1695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7" w:line="250" w:lineRule="exact"/>
        <w:ind w:left="100" w:firstLine="380"/>
        <w:jc w:val="both"/>
      </w:pPr>
      <w:r>
        <w:rPr>
          <w:rStyle w:val="6125pt0pt"/>
          <w:b/>
          <w:bCs/>
        </w:rPr>
        <w:t>Підготовча робота до складання гумористичної оповіді.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1"/>
          <w:numId w:val="4"/>
        </w:numPr>
        <w:shd w:val="clear" w:color="auto" w:fill="auto"/>
        <w:tabs>
          <w:tab w:val="left" w:pos="628"/>
        </w:tabs>
        <w:spacing w:line="331" w:lineRule="exact"/>
        <w:ind w:left="480" w:hanging="380"/>
        <w:jc w:val="both"/>
      </w:pPr>
      <w:r>
        <w:rPr>
          <w:rStyle w:val="14pt0pt"/>
        </w:rPr>
        <w:t>З’ясування особливостей побудови гуморески.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2"/>
          <w:numId w:val="4"/>
        </w:numPr>
        <w:shd w:val="clear" w:color="auto" w:fill="auto"/>
        <w:tabs>
          <w:tab w:val="left" w:pos="882"/>
        </w:tabs>
        <w:spacing w:line="331" w:lineRule="exact"/>
        <w:ind w:left="480" w:right="20" w:hanging="380"/>
        <w:jc w:val="both"/>
      </w:pPr>
      <w:r>
        <w:rPr>
          <w:rStyle w:val="14pt0pt"/>
        </w:rPr>
        <w:t>Вступ. Де здійснюється стисле знайомство з героями твору та подіями, а також де, за яких обставин і з ким вони будуть відбува</w:t>
      </w:r>
      <w:r>
        <w:rPr>
          <w:rStyle w:val="14pt0pt"/>
        </w:rPr>
        <w:softHyphen/>
        <w:t>тися.</w:t>
      </w:r>
    </w:p>
    <w:p w:rsidR="00C11FC7" w:rsidRDefault="00C11FC7" w:rsidP="00C11FC7">
      <w:pPr>
        <w:pStyle w:val="2"/>
        <w:framePr w:w="8942" w:h="13977" w:hRule="exact" w:wrap="none" w:vAnchor="page" w:hAnchor="page" w:x="1572" w:y="1695"/>
        <w:numPr>
          <w:ilvl w:val="2"/>
          <w:numId w:val="4"/>
        </w:numPr>
        <w:shd w:val="clear" w:color="auto" w:fill="auto"/>
        <w:tabs>
          <w:tab w:val="left" w:pos="844"/>
        </w:tabs>
        <w:spacing w:line="331" w:lineRule="exact"/>
        <w:ind w:left="480" w:right="20" w:hanging="380"/>
        <w:jc w:val="both"/>
      </w:pPr>
      <w:r>
        <w:rPr>
          <w:rStyle w:val="14pt0pt"/>
        </w:rPr>
        <w:t>Виклад розвитку подій. При необхідності застосовується діалог, розкривається характер героїв. Кожна подія у творі повинна бути чітко впорядкованою, пов’язаною між собою.</w:t>
      </w:r>
    </w:p>
    <w:p w:rsidR="00C11FC7" w:rsidRDefault="00C11FC7" w:rsidP="00C11FC7">
      <w:pPr>
        <w:rPr>
          <w:sz w:val="2"/>
          <w:szCs w:val="2"/>
        </w:rPr>
        <w:sectPr w:rsidR="00C11FC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11FC7" w:rsidRDefault="00C11FC7" w:rsidP="00C11FC7">
      <w:pPr>
        <w:pStyle w:val="100"/>
        <w:framePr w:wrap="none" w:vAnchor="page" w:hAnchor="page" w:x="1563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C11FC7" w:rsidRDefault="00C11FC7" w:rsidP="00C11FC7">
      <w:pPr>
        <w:pStyle w:val="90"/>
        <w:framePr w:wrap="none" w:vAnchor="page" w:hAnchor="page" w:x="1005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579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2"/>
          <w:numId w:val="4"/>
        </w:numPr>
        <w:shd w:val="clear" w:color="auto" w:fill="auto"/>
        <w:tabs>
          <w:tab w:val="left" w:pos="869"/>
        </w:tabs>
        <w:ind w:left="480" w:right="20" w:hanging="360"/>
      </w:pPr>
      <w:r>
        <w:rPr>
          <w:rStyle w:val="14pt0pt"/>
        </w:rPr>
        <w:t>Висновок. Повинен містити інтригуюче питання або сцену, яка б дала можливість зрозуміти ідейно-тематичне спрямування твору.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43"/>
        </w:tabs>
        <w:ind w:left="480" w:hanging="360"/>
      </w:pPr>
      <w:r>
        <w:rPr>
          <w:rStyle w:val="14pt0pt"/>
        </w:rPr>
        <w:t>Вимоги щодо складання гуморески.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7"/>
        </w:tabs>
        <w:ind w:left="480" w:hanging="360"/>
      </w:pPr>
      <w:r>
        <w:rPr>
          <w:rStyle w:val="14pt0pt"/>
        </w:rPr>
        <w:t>Співчутливий, доброзичливий сміх.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2"/>
        </w:tabs>
        <w:ind w:left="480" w:hanging="360"/>
      </w:pPr>
      <w:r>
        <w:rPr>
          <w:rStyle w:val="14pt0pt"/>
        </w:rPr>
        <w:t>Зображення однієї події з життя головного героя.</w:t>
      </w:r>
    </w:p>
    <w:p w:rsidR="00C11FC7" w:rsidRDefault="00C11FC7" w:rsidP="00C11FC7">
      <w:pPr>
        <w:pStyle w:val="80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2"/>
        </w:tabs>
        <w:ind w:left="480" w:right="20" w:hanging="360"/>
        <w:jc w:val="left"/>
      </w:pPr>
      <w:r>
        <w:rPr>
          <w:rStyle w:val="814pt0pt"/>
        </w:rPr>
        <w:t xml:space="preserve">Основних дійових осіб небагато </w:t>
      </w:r>
      <w:r>
        <w:rPr>
          <w:rStyle w:val="812pt0pt"/>
          <w:i/>
          <w:iCs/>
        </w:rPr>
        <w:t>(двоє-троє, при чому один або двоє з них мають якусь смішну рису своєї вдачі).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2"/>
        </w:tabs>
        <w:ind w:left="480" w:right="20" w:hanging="360"/>
      </w:pPr>
      <w:r>
        <w:rPr>
          <w:rStyle w:val="14pt0pt"/>
        </w:rPr>
        <w:t>Застосування висловів, порівнянь жартівливого характеру, пестливі слова, гіперболи.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2"/>
        </w:tabs>
        <w:ind w:left="480" w:hanging="360"/>
      </w:pPr>
      <w:r>
        <w:rPr>
          <w:rStyle w:val="14pt0pt"/>
        </w:rPr>
        <w:t>Обсяг твору — 1,0 — 1,5 сторінки.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1"/>
          <w:numId w:val="4"/>
        </w:numPr>
        <w:shd w:val="clear" w:color="auto" w:fill="auto"/>
        <w:tabs>
          <w:tab w:val="left" w:pos="648"/>
        </w:tabs>
        <w:spacing w:after="60"/>
        <w:ind w:left="480" w:hanging="360"/>
      </w:pPr>
      <w:r>
        <w:rPr>
          <w:rStyle w:val="14pt0pt"/>
        </w:rPr>
        <w:t>Приклад невеликої гуморески.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shd w:val="clear" w:color="auto" w:fill="auto"/>
        <w:ind w:right="260" w:firstLine="0"/>
        <w:jc w:val="center"/>
      </w:pPr>
      <w:r>
        <w:rPr>
          <w:rStyle w:val="14pt0pt"/>
        </w:rPr>
        <w:t xml:space="preserve">ОЛЕКСАНДР КОВІНЬКА </w:t>
      </w:r>
      <w:r>
        <w:rPr>
          <w:rStyle w:val="12pt0pt"/>
        </w:rPr>
        <w:t>(Байкар)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shd w:val="clear" w:color="auto" w:fill="auto"/>
        <w:ind w:left="120" w:right="20" w:firstLine="360"/>
      </w:pPr>
      <w:r>
        <w:rPr>
          <w:rStyle w:val="14pt0pt"/>
        </w:rPr>
        <w:t>Молодий байкар написав новорічну байку. Коротеньку байку про злодія Тхора. Як ніч, так біда — двох курочок у пташнику не хватає... Байку надрукували в районній газеті.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shd w:val="clear" w:color="auto" w:fill="auto"/>
        <w:ind w:left="480" w:firstLine="0"/>
      </w:pPr>
      <w:r>
        <w:rPr>
          <w:rStyle w:val="14pt0pt"/>
        </w:rPr>
        <w:t>Раптом — дзвінок. Дзвонять з однієї районної установи.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830"/>
        </w:tabs>
        <w:ind w:left="480" w:firstLine="0"/>
      </w:pPr>
      <w:r>
        <w:rPr>
          <w:rStyle w:val="14pt0pt"/>
        </w:rPr>
        <w:t>Ви писали, ваша байка?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830"/>
        </w:tabs>
        <w:ind w:left="480" w:firstLine="0"/>
      </w:pPr>
      <w:r>
        <w:rPr>
          <w:rStyle w:val="14pt0pt"/>
        </w:rPr>
        <w:t>Моя.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830"/>
        </w:tabs>
        <w:ind w:left="480" w:firstLine="0"/>
      </w:pPr>
      <w:r>
        <w:rPr>
          <w:rStyle w:val="14pt0pt"/>
        </w:rPr>
        <w:t>Просимо завітати до нас.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shd w:val="clear" w:color="auto" w:fill="auto"/>
        <w:spacing w:line="331" w:lineRule="exact"/>
        <w:ind w:left="480" w:firstLine="0"/>
      </w:pPr>
      <w:r>
        <w:rPr>
          <w:rStyle w:val="14pt0pt"/>
        </w:rPr>
        <w:t>Автор прийшов, сів. А йому чемненько: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922"/>
        </w:tabs>
        <w:spacing w:line="331" w:lineRule="exact"/>
        <w:ind w:left="120" w:right="20" w:firstLine="360"/>
        <w:jc w:val="both"/>
      </w:pPr>
      <w:r>
        <w:rPr>
          <w:rStyle w:val="14pt0pt"/>
        </w:rPr>
        <w:t>Будь ласка, опишіть докладно: ім’я і по батькові Тхора. Де живе, де його нора, які спиртові напої вживає, одну чи дві жінки має. Ку</w:t>
      </w:r>
      <w:r>
        <w:rPr>
          <w:rStyle w:val="14pt0pt"/>
        </w:rPr>
        <w:softHyphen/>
        <w:t>рить цигарки, чи може, курив. Часом не він у суботу крамницю номер чотири спалив? Коли він курей хапав, то хто йому допомагав?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931"/>
        </w:tabs>
        <w:spacing w:line="331" w:lineRule="exact"/>
        <w:ind w:left="120" w:right="20" w:firstLine="360"/>
      </w:pPr>
      <w:r>
        <w:rPr>
          <w:rStyle w:val="14pt0pt"/>
        </w:rPr>
        <w:t>Пробачте! Ви, очевидно, мою байку зрозуміли буквально? Ім’я мого Тхора алегоричне. Я пародійно натякав...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931"/>
        </w:tabs>
        <w:spacing w:line="331" w:lineRule="exact"/>
        <w:ind w:left="120" w:right="20" w:firstLine="360"/>
      </w:pPr>
      <w:r>
        <w:rPr>
          <w:rStyle w:val="14pt0pt"/>
        </w:rPr>
        <w:t>Ага, ага!.. Ясно... Понятно... Ви, значить, натякаєте, що в на</w:t>
      </w:r>
      <w:r>
        <w:rPr>
          <w:rStyle w:val="14pt0pt"/>
        </w:rPr>
        <w:softHyphen/>
        <w:t>шому районі єсть пародійні кури і пародійні злодії?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926"/>
        </w:tabs>
        <w:spacing w:line="331" w:lineRule="exact"/>
        <w:ind w:left="120" w:right="20" w:firstLine="360"/>
      </w:pPr>
      <w:r>
        <w:rPr>
          <w:rStyle w:val="14pt0pt"/>
        </w:rPr>
        <w:t>Хтозна, може, злодіїв і нема. Байка написана в манері письма Езопа, широко відомого в області.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5"/>
        </w:numPr>
        <w:shd w:val="clear" w:color="auto" w:fill="auto"/>
        <w:tabs>
          <w:tab w:val="left" w:pos="931"/>
        </w:tabs>
        <w:spacing w:after="180" w:line="331" w:lineRule="exact"/>
        <w:ind w:left="120" w:right="20" w:firstLine="360"/>
      </w:pPr>
      <w:r>
        <w:rPr>
          <w:rStyle w:val="14pt0pt"/>
        </w:rPr>
        <w:t>Ах, Езопа?.. Дак, кажете, він уже працює в обласному центрі? Тоді пробачте! Вибачте, що ми вас потурбували.</w:t>
      </w:r>
    </w:p>
    <w:p w:rsidR="00C11FC7" w:rsidRDefault="00C11FC7" w:rsidP="00C11FC7">
      <w:pPr>
        <w:pStyle w:val="330"/>
        <w:framePr w:w="8942" w:h="14029" w:hRule="exact" w:wrap="none" w:vAnchor="page" w:hAnchor="page" w:x="1572" w:y="1636"/>
        <w:numPr>
          <w:ilvl w:val="0"/>
          <w:numId w:val="3"/>
        </w:numPr>
        <w:shd w:val="clear" w:color="auto" w:fill="auto"/>
        <w:tabs>
          <w:tab w:val="left" w:pos="854"/>
        </w:tabs>
        <w:spacing w:before="0" w:after="64" w:line="331" w:lineRule="exact"/>
        <w:ind w:left="480" w:right="20" w:firstLine="0"/>
      </w:pPr>
      <w:bookmarkStart w:id="4" w:name="bookmark525"/>
      <w:r>
        <w:t>Виконання самостійної роботи: написання власної гумористичної оповіді</w:t>
      </w:r>
      <w:bookmarkEnd w:id="4"/>
    </w:p>
    <w:p w:rsidR="00C11FC7" w:rsidRDefault="00C11FC7" w:rsidP="00C11FC7">
      <w:pPr>
        <w:pStyle w:val="2"/>
        <w:framePr w:w="8942" w:h="14029" w:hRule="exact" w:wrap="none" w:vAnchor="page" w:hAnchor="page" w:x="1572" w:y="1636"/>
        <w:shd w:val="clear" w:color="auto" w:fill="auto"/>
        <w:ind w:left="480" w:firstLine="0"/>
      </w:pPr>
      <w:r>
        <w:rPr>
          <w:rStyle w:val="14pt0pt"/>
        </w:rPr>
        <w:t>Орієнтовна тематика: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13"/>
        </w:tabs>
        <w:ind w:left="480" w:hanging="360"/>
      </w:pPr>
      <w:r>
        <w:rPr>
          <w:rStyle w:val="14pt0pt"/>
        </w:rPr>
        <w:t>шкільне життя;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13"/>
        </w:tabs>
        <w:ind w:left="480" w:hanging="360"/>
      </w:pPr>
      <w:r>
        <w:rPr>
          <w:rStyle w:val="14pt0pt"/>
        </w:rPr>
        <w:t>пригоди на канікулах або під час подорожі;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13"/>
        </w:tabs>
        <w:ind w:left="480" w:hanging="360"/>
      </w:pPr>
      <w:r>
        <w:rPr>
          <w:rStyle w:val="14pt0pt"/>
        </w:rPr>
        <w:t>взаємостосунки в сім’ї;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08"/>
        </w:tabs>
        <w:ind w:left="480" w:hanging="360"/>
      </w:pPr>
      <w:r>
        <w:rPr>
          <w:rStyle w:val="14pt0pt"/>
        </w:rPr>
        <w:t>людина — суспільство, природа;</w:t>
      </w:r>
    </w:p>
    <w:p w:rsidR="00C11FC7" w:rsidRDefault="00C11FC7" w:rsidP="00C11FC7">
      <w:pPr>
        <w:pStyle w:val="2"/>
        <w:framePr w:w="8942" w:h="14029" w:hRule="exact" w:wrap="none" w:vAnchor="page" w:hAnchor="page" w:x="1572" w:y="1636"/>
        <w:numPr>
          <w:ilvl w:val="0"/>
          <w:numId w:val="1"/>
        </w:numPr>
        <w:shd w:val="clear" w:color="auto" w:fill="auto"/>
        <w:tabs>
          <w:tab w:val="left" w:pos="422"/>
        </w:tabs>
        <w:ind w:left="480" w:hanging="360"/>
      </w:pPr>
      <w:r>
        <w:rPr>
          <w:rStyle w:val="14pt0pt"/>
        </w:rPr>
        <w:t>основні життєві цінності.</w:t>
      </w:r>
    </w:p>
    <w:p w:rsidR="00C11FC7" w:rsidRDefault="00C11FC7" w:rsidP="00C11FC7">
      <w:pPr>
        <w:rPr>
          <w:sz w:val="2"/>
          <w:szCs w:val="2"/>
        </w:rPr>
        <w:sectPr w:rsidR="00C11FC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11FC7" w:rsidRDefault="00C11FC7" w:rsidP="00C11FC7">
      <w:pPr>
        <w:pStyle w:val="90"/>
        <w:framePr w:wrap="none" w:vAnchor="page" w:hAnchor="page" w:x="1560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580</w:t>
      </w:r>
    </w:p>
    <w:p w:rsidR="00C11FC7" w:rsidRDefault="00C11FC7" w:rsidP="00C11FC7">
      <w:pPr>
        <w:pStyle w:val="100"/>
        <w:framePr w:wrap="none" w:vAnchor="page" w:hAnchor="page" w:x="5362" w:y="117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C11FC7" w:rsidRDefault="00C11FC7" w:rsidP="00C11FC7">
      <w:pPr>
        <w:pStyle w:val="330"/>
        <w:framePr w:w="8933" w:h="3791" w:hRule="exact" w:wrap="none" w:vAnchor="page" w:hAnchor="page" w:x="1575" w:y="1690"/>
        <w:numPr>
          <w:ilvl w:val="0"/>
          <w:numId w:val="3"/>
        </w:numPr>
        <w:shd w:val="clear" w:color="auto" w:fill="auto"/>
        <w:tabs>
          <w:tab w:val="left" w:pos="946"/>
        </w:tabs>
        <w:spacing w:before="0" w:after="63" w:line="270" w:lineRule="exact"/>
        <w:ind w:left="80" w:firstLine="400"/>
      </w:pPr>
      <w:bookmarkStart w:id="5" w:name="bookmark526"/>
      <w:r>
        <w:t>Читання й обговорення гуморесок</w:t>
      </w:r>
      <w:bookmarkEnd w:id="5"/>
    </w:p>
    <w:p w:rsidR="00C11FC7" w:rsidRDefault="00C11FC7" w:rsidP="00C11FC7">
      <w:pPr>
        <w:pStyle w:val="2"/>
        <w:framePr w:w="8933" w:h="3791" w:hRule="exact" w:wrap="none" w:vAnchor="page" w:hAnchor="page" w:x="1575" w:y="1690"/>
        <w:shd w:val="clear" w:color="auto" w:fill="auto"/>
        <w:spacing w:after="229" w:line="331" w:lineRule="exact"/>
        <w:ind w:left="80" w:right="20" w:firstLine="400"/>
      </w:pPr>
      <w:r>
        <w:rPr>
          <w:rStyle w:val="14pt0pt"/>
        </w:rPr>
        <w:t>Найкращі гумористичні оповіді можна оформити у вигляді збір</w:t>
      </w:r>
      <w:r>
        <w:rPr>
          <w:rStyle w:val="14pt0pt"/>
        </w:rPr>
        <w:softHyphen/>
        <w:t>ничка «їжачок», «Перченя», «Колючка» тощо.</w:t>
      </w:r>
    </w:p>
    <w:p w:rsidR="00C11FC7" w:rsidRDefault="00C11FC7" w:rsidP="00C11FC7">
      <w:pPr>
        <w:pStyle w:val="330"/>
        <w:framePr w:w="8933" w:h="3791" w:hRule="exact" w:wrap="none" w:vAnchor="page" w:hAnchor="page" w:x="1575" w:y="1690"/>
        <w:numPr>
          <w:ilvl w:val="0"/>
          <w:numId w:val="3"/>
        </w:numPr>
        <w:shd w:val="clear" w:color="auto" w:fill="auto"/>
        <w:tabs>
          <w:tab w:val="left" w:pos="1046"/>
        </w:tabs>
        <w:spacing w:before="0" w:after="179" w:line="270" w:lineRule="exact"/>
        <w:ind w:left="80" w:firstLine="400"/>
      </w:pPr>
      <w:bookmarkStart w:id="6" w:name="bookmark527"/>
      <w:r>
        <w:t>Підсумок уроку</w:t>
      </w:r>
      <w:bookmarkEnd w:id="6"/>
    </w:p>
    <w:p w:rsidR="00C11FC7" w:rsidRDefault="00C11FC7" w:rsidP="00C11FC7">
      <w:pPr>
        <w:pStyle w:val="330"/>
        <w:framePr w:w="8933" w:h="3791" w:hRule="exact" w:wrap="none" w:vAnchor="page" w:hAnchor="page" w:x="1575" w:y="1690"/>
        <w:numPr>
          <w:ilvl w:val="0"/>
          <w:numId w:val="3"/>
        </w:numPr>
        <w:shd w:val="clear" w:color="auto" w:fill="auto"/>
        <w:tabs>
          <w:tab w:val="left" w:pos="1128"/>
        </w:tabs>
        <w:spacing w:before="0" w:after="233" w:line="336" w:lineRule="exact"/>
        <w:ind w:left="480" w:right="20" w:firstLine="0"/>
      </w:pPr>
      <w:bookmarkStart w:id="7" w:name="bookmark528"/>
      <w:r>
        <w:t>Оголошення результатів навчальної діяльності школярів</w:t>
      </w:r>
      <w:bookmarkEnd w:id="7"/>
    </w:p>
    <w:p w:rsidR="00C11FC7" w:rsidRDefault="00C11FC7" w:rsidP="00C11FC7">
      <w:pPr>
        <w:pStyle w:val="330"/>
        <w:framePr w:w="8933" w:h="3791" w:hRule="exact" w:wrap="none" w:vAnchor="page" w:hAnchor="page" w:x="1575" w:y="1690"/>
        <w:numPr>
          <w:ilvl w:val="0"/>
          <w:numId w:val="3"/>
        </w:numPr>
        <w:shd w:val="clear" w:color="auto" w:fill="auto"/>
        <w:tabs>
          <w:tab w:val="left" w:pos="926"/>
        </w:tabs>
        <w:spacing w:before="0" w:after="63" w:line="270" w:lineRule="exact"/>
        <w:ind w:left="80" w:firstLine="400"/>
      </w:pPr>
      <w:bookmarkStart w:id="8" w:name="bookmark529"/>
      <w:r>
        <w:t>Домашнє завдання</w:t>
      </w:r>
      <w:bookmarkEnd w:id="8"/>
    </w:p>
    <w:p w:rsidR="00C11FC7" w:rsidRDefault="00C11FC7" w:rsidP="00C11FC7">
      <w:pPr>
        <w:pStyle w:val="2"/>
        <w:framePr w:w="8933" w:h="3791" w:hRule="exact" w:wrap="none" w:vAnchor="page" w:hAnchor="page" w:x="1575" w:y="1690"/>
        <w:shd w:val="clear" w:color="auto" w:fill="auto"/>
        <w:spacing w:line="331" w:lineRule="exact"/>
        <w:ind w:left="80" w:right="20" w:firstLine="400"/>
      </w:pPr>
      <w:r>
        <w:rPr>
          <w:rStyle w:val="14pt0pt"/>
        </w:rPr>
        <w:t>Знати зміст гумористичного твору Є. Дудара «Слон і мухи», склас</w:t>
      </w:r>
      <w:r>
        <w:rPr>
          <w:rStyle w:val="14pt0pt"/>
        </w:rPr>
        <w:softHyphen/>
        <w:t>ти до нього питання, підготувати малюнки.</w:t>
      </w:r>
    </w:p>
    <w:p w:rsidR="00C11FC7" w:rsidRDefault="00C11FC7">
      <w:bookmarkStart w:id="9" w:name="_GoBack"/>
      <w:bookmarkEnd w:id="9"/>
    </w:p>
    <w:sectPr w:rsidR="00C11FC7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E221F6"/>
    <w:multiLevelType w:val="multilevel"/>
    <w:tmpl w:val="46908A4E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93539E"/>
    <w:multiLevelType w:val="multilevel"/>
    <w:tmpl w:val="599C22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7168FE"/>
    <w:multiLevelType w:val="multilevel"/>
    <w:tmpl w:val="642ECB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D211F5"/>
    <w:multiLevelType w:val="multilevel"/>
    <w:tmpl w:val="1F1A6A9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C7"/>
    <w:rsid w:val="00C11FC7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88940-AC76-594D-881E-AC9D140E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11FC7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C11FC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C11FC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C11FC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11FC7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C11FC7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C11FC7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C11FC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C11FC7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C11FC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C11FC7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C11FC7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C11FC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C11F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C11FC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C11FC7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C11FC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C11FC7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C11FC7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C11FC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C11FC7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C11FC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C11FC7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330">
    <w:name w:val="Заголовок №3 (3)"/>
    <w:basedOn w:val="Normal"/>
    <w:link w:val="33"/>
    <w:rsid w:val="00C11FC7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2020-08-06T09:33:00Z</dcterms:created>
  <dcterms:modified xsi:type="dcterms:W3CDTF">2020-08-06T09:33:00Z</dcterms:modified>
</cp:coreProperties>
</file>