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EEC3E" w14:textId="77777777" w:rsidR="00F828EE" w:rsidRDefault="00F828EE" w:rsidP="00F828EE">
      <w:pPr>
        <w:pStyle w:val="41"/>
        <w:framePr w:w="6581" w:h="4618" w:hRule="exact" w:wrap="none" w:vAnchor="page" w:hAnchor="page" w:x="2670" w:y="8660"/>
        <w:shd w:val="clear" w:color="auto" w:fill="auto"/>
        <w:spacing w:after="0" w:line="264" w:lineRule="exact"/>
        <w:ind w:left="300"/>
        <w:jc w:val="both"/>
      </w:pPr>
      <w:r>
        <w:rPr>
          <w:rStyle w:val="40pt"/>
        </w:rPr>
        <w:t>Урок № 16</w:t>
      </w:r>
    </w:p>
    <w:p w14:paraId="77E9F7F6" w14:textId="77777777" w:rsidR="00F828EE" w:rsidRDefault="00F828EE" w:rsidP="00F828EE">
      <w:pPr>
        <w:pStyle w:val="41"/>
        <w:framePr w:w="6581" w:h="4618" w:hRule="exact" w:wrap="none" w:vAnchor="page" w:hAnchor="page" w:x="2670" w:y="8660"/>
        <w:shd w:val="clear" w:color="auto" w:fill="auto"/>
        <w:spacing w:after="128" w:line="264" w:lineRule="exact"/>
        <w:ind w:left="300" w:right="420"/>
        <w:jc w:val="left"/>
      </w:pPr>
      <w:r>
        <w:rPr>
          <w:rStyle w:val="40pt"/>
        </w:rPr>
        <w:t>УРОК РОЗВИТКУ КОМУНІКАТИВНИх УМІНЬ І НАВИЧОК № 5. ТИПИ МОВЛЕННЯ. ОСОБЛИВОСТІ ПОБУДОВИ ОПИСУ ПРИМІЩЕННЯ І ПРИРОДИ. СПОЛУЧЕННЯ В ОДНОМУ ТЕКСТІ РІЗНИх ТИПІВ МОВЛЕННЯ</w:t>
      </w:r>
    </w:p>
    <w:p w14:paraId="65DA98B8" w14:textId="77777777" w:rsidR="00F828EE" w:rsidRDefault="00F828EE" w:rsidP="00F828EE">
      <w:pPr>
        <w:pStyle w:val="4"/>
        <w:framePr w:w="6581" w:h="4618" w:hRule="exact" w:wrap="none" w:vAnchor="page" w:hAnchor="page" w:x="2670" w:y="8660"/>
        <w:shd w:val="clear" w:color="auto" w:fill="auto"/>
        <w:tabs>
          <w:tab w:val="left" w:pos="1243"/>
        </w:tabs>
        <w:spacing w:after="0" w:line="254" w:lineRule="exact"/>
        <w:ind w:firstLine="0"/>
        <w:jc w:val="left"/>
      </w:pPr>
      <w:r>
        <w:rPr>
          <w:rStyle w:val="95pt"/>
        </w:rPr>
        <w:t>Мета:</w:t>
      </w:r>
      <w:r>
        <w:rPr>
          <w:rStyle w:val="95pt"/>
        </w:rPr>
        <w:tab/>
        <w:t>поглибити знання шестикласників про типи мовлен</w:t>
      </w:r>
      <w:r>
        <w:rPr>
          <w:rStyle w:val="95pt"/>
        </w:rPr>
        <w:softHyphen/>
      </w:r>
    </w:p>
    <w:p w14:paraId="0E21AA88" w14:textId="77777777" w:rsidR="00F828EE" w:rsidRDefault="00F828EE" w:rsidP="00F828EE">
      <w:pPr>
        <w:pStyle w:val="4"/>
        <w:framePr w:w="6581" w:h="4618" w:hRule="exact" w:wrap="none" w:vAnchor="page" w:hAnchor="page" w:x="2670" w:y="8660"/>
        <w:shd w:val="clear" w:color="auto" w:fill="auto"/>
        <w:spacing w:after="0" w:line="254" w:lineRule="exact"/>
        <w:ind w:left="1260" w:right="20" w:firstLine="0"/>
        <w:jc w:val="both"/>
      </w:pPr>
      <w:r>
        <w:rPr>
          <w:rStyle w:val="95pt"/>
        </w:rPr>
        <w:t>ня, їх функції, удосконалити вміння розрізняти тексти- розповіді, тексти-описи і тексти-роздуми, ознайомити з особливостями побудови опису приміщення і природи; удосконалити вміння визначати тему й основну думку ви</w:t>
      </w:r>
      <w:r>
        <w:rPr>
          <w:rStyle w:val="95pt"/>
        </w:rPr>
        <w:softHyphen/>
        <w:t>словлювання, його належність до певного стилю; розвива</w:t>
      </w:r>
      <w:r>
        <w:rPr>
          <w:rStyle w:val="95pt"/>
        </w:rPr>
        <w:softHyphen/>
        <w:t>ти мовленнєво-комунікативні вміння здійснювати типоло</w:t>
      </w:r>
      <w:r>
        <w:rPr>
          <w:rStyle w:val="95pt"/>
        </w:rPr>
        <w:softHyphen/>
        <w:t>гічний аналіз текстів, в яких поєднано різні типи мовлення (характеризувати їх зміст, структуру, мовні особливості), сприймати й усно відтворювати зв’язне висловлювання.</w:t>
      </w:r>
    </w:p>
    <w:p w14:paraId="3C97D529" w14:textId="77777777" w:rsidR="00F828EE" w:rsidRDefault="00F828EE" w:rsidP="00F828EE">
      <w:pPr>
        <w:pStyle w:val="4"/>
        <w:framePr w:w="6581" w:h="4618" w:hRule="exact" w:wrap="none" w:vAnchor="page" w:hAnchor="page" w:x="2670" w:y="8660"/>
        <w:shd w:val="clear" w:color="auto" w:fill="auto"/>
        <w:spacing w:after="0" w:line="190" w:lineRule="exact"/>
        <w:ind w:firstLine="0"/>
        <w:jc w:val="left"/>
      </w:pPr>
      <w:r>
        <w:rPr>
          <w:rStyle w:val="95pt"/>
        </w:rPr>
        <w:t>Тип уроку: урок розвитку комунікативних умінь і навичок.</w:t>
      </w:r>
    </w:p>
    <w:p w14:paraId="27D950C0" w14:textId="77777777" w:rsidR="00F828EE" w:rsidRDefault="00F828EE" w:rsidP="00F828EE">
      <w:pPr>
        <w:rPr>
          <w:sz w:val="2"/>
          <w:szCs w:val="2"/>
        </w:rPr>
        <w:sectPr w:rsidR="00F828EE">
          <w:pgSz w:w="11909" w:h="16834"/>
          <w:pgMar w:top="0" w:right="0" w:bottom="0" w:left="0" w:header="0" w:footer="3" w:gutter="0"/>
          <w:cols w:space="720"/>
          <w:noEndnote/>
          <w:docGrid w:linePitch="360"/>
        </w:sectPr>
      </w:pPr>
    </w:p>
    <w:p w14:paraId="56FB9AD5" w14:textId="77777777" w:rsidR="00F828EE" w:rsidRDefault="00F828EE" w:rsidP="00F828EE">
      <w:pPr>
        <w:pStyle w:val="a5"/>
        <w:framePr w:wrap="none" w:vAnchor="page" w:hAnchor="page" w:x="2636" w:y="3466"/>
        <w:shd w:val="clear" w:color="auto" w:fill="auto"/>
        <w:spacing w:line="140" w:lineRule="exact"/>
        <w:ind w:left="20"/>
      </w:pPr>
      <w:r>
        <w:lastRenderedPageBreak/>
        <w:t>Лексикологія</w:t>
      </w:r>
    </w:p>
    <w:p w14:paraId="0D6FC95B" w14:textId="77777777" w:rsidR="00F828EE" w:rsidRDefault="00F828EE" w:rsidP="00F828EE">
      <w:pPr>
        <w:pStyle w:val="20"/>
        <w:framePr w:wrap="none" w:vAnchor="page" w:hAnchor="page" w:x="9020" w:y="3452"/>
        <w:shd w:val="clear" w:color="auto" w:fill="auto"/>
        <w:spacing w:line="150" w:lineRule="exact"/>
        <w:ind w:left="20"/>
      </w:pPr>
      <w:r>
        <w:rPr>
          <w:rStyle w:val="20pt"/>
        </w:rPr>
        <w:t>73</w:t>
      </w:r>
    </w:p>
    <w:p w14:paraId="148C51B9" w14:textId="77777777" w:rsidR="00F828EE" w:rsidRDefault="00F828EE" w:rsidP="00F828EE">
      <w:pPr>
        <w:pStyle w:val="4"/>
        <w:framePr w:w="6590" w:h="9459" w:hRule="exact" w:wrap="none" w:vAnchor="page" w:hAnchor="page" w:x="2665" w:y="3833"/>
        <w:shd w:val="clear" w:color="auto" w:fill="auto"/>
        <w:spacing w:after="0" w:line="190" w:lineRule="exact"/>
        <w:ind w:firstLine="300"/>
        <w:jc w:val="both"/>
      </w:pPr>
      <w:r>
        <w:rPr>
          <w:rStyle w:val="95pt"/>
        </w:rPr>
        <w:t>ХІД УРОКУ</w:t>
      </w:r>
    </w:p>
    <w:p w14:paraId="6627D962" w14:textId="77777777" w:rsidR="00F828EE" w:rsidRDefault="00F828EE" w:rsidP="00F828EE">
      <w:pPr>
        <w:pStyle w:val="43"/>
        <w:framePr w:w="6590" w:h="9459" w:hRule="exact" w:wrap="none" w:vAnchor="page" w:hAnchor="page" w:x="2665" w:y="3833"/>
        <w:numPr>
          <w:ilvl w:val="0"/>
          <w:numId w:val="2"/>
        </w:numPr>
        <w:shd w:val="clear" w:color="auto" w:fill="auto"/>
        <w:tabs>
          <w:tab w:val="left" w:pos="487"/>
        </w:tabs>
        <w:spacing w:before="0" w:line="374" w:lineRule="exact"/>
        <w:ind w:firstLine="300"/>
      </w:pPr>
      <w:bookmarkStart w:id="0" w:name="bookmark111"/>
      <w:r>
        <w:rPr>
          <w:rStyle w:val="495pt"/>
        </w:rPr>
        <w:t>Організаційний момент</w:t>
      </w:r>
      <w:bookmarkEnd w:id="0"/>
    </w:p>
    <w:p w14:paraId="21CB60C4" w14:textId="77777777" w:rsidR="00F828EE" w:rsidRDefault="00F828EE" w:rsidP="00F828EE">
      <w:pPr>
        <w:pStyle w:val="43"/>
        <w:framePr w:w="6590" w:h="9459" w:hRule="exact" w:wrap="none" w:vAnchor="page" w:hAnchor="page" w:x="2665" w:y="3833"/>
        <w:numPr>
          <w:ilvl w:val="0"/>
          <w:numId w:val="2"/>
        </w:numPr>
        <w:shd w:val="clear" w:color="auto" w:fill="auto"/>
        <w:tabs>
          <w:tab w:val="left" w:pos="564"/>
        </w:tabs>
        <w:spacing w:before="0" w:line="374" w:lineRule="exact"/>
        <w:ind w:firstLine="300"/>
      </w:pPr>
      <w:bookmarkStart w:id="1" w:name="bookmark112"/>
      <w:r>
        <w:rPr>
          <w:rStyle w:val="495pt"/>
        </w:rPr>
        <w:t>Повідомлення теми, мети й завдань уроку</w:t>
      </w:r>
      <w:bookmarkEnd w:id="1"/>
    </w:p>
    <w:p w14:paraId="124C02B7" w14:textId="77777777" w:rsidR="00F828EE" w:rsidRDefault="00F828EE" w:rsidP="00F828EE">
      <w:pPr>
        <w:pStyle w:val="43"/>
        <w:framePr w:w="6590" w:h="9459" w:hRule="exact" w:wrap="none" w:vAnchor="page" w:hAnchor="page" w:x="2665" w:y="3833"/>
        <w:numPr>
          <w:ilvl w:val="0"/>
          <w:numId w:val="2"/>
        </w:numPr>
        <w:shd w:val="clear" w:color="auto" w:fill="auto"/>
        <w:tabs>
          <w:tab w:val="left" w:pos="612"/>
        </w:tabs>
        <w:spacing w:before="0" w:line="374" w:lineRule="exact"/>
        <w:ind w:firstLine="300"/>
      </w:pPr>
      <w:bookmarkStart w:id="2" w:name="bookmark113"/>
      <w:r>
        <w:rPr>
          <w:rStyle w:val="495pt"/>
        </w:rPr>
        <w:t>Актуалізація опорних знань, умінь і навичок учнів</w:t>
      </w:r>
      <w:bookmarkEnd w:id="2"/>
    </w:p>
    <w:p w14:paraId="0910F336" w14:textId="77777777" w:rsidR="00F828EE" w:rsidRDefault="00F828EE" w:rsidP="00F828EE">
      <w:pPr>
        <w:pStyle w:val="4"/>
        <w:framePr w:w="6590" w:h="9459" w:hRule="exact" w:wrap="none" w:vAnchor="page" w:hAnchor="page" w:x="2665" w:y="3833"/>
        <w:shd w:val="clear" w:color="auto" w:fill="auto"/>
        <w:spacing w:after="0" w:line="259" w:lineRule="exact"/>
        <w:ind w:firstLine="300"/>
        <w:jc w:val="both"/>
      </w:pPr>
      <w:r>
        <w:rPr>
          <w:rStyle w:val="95pt"/>
        </w:rPr>
        <w:t>Бесіда за питаннями</w:t>
      </w:r>
    </w:p>
    <w:p w14:paraId="6A4F1217" w14:textId="77777777" w:rsidR="00F828EE" w:rsidRDefault="00F828EE" w:rsidP="00F828EE">
      <w:pPr>
        <w:pStyle w:val="4"/>
        <w:framePr w:w="6590" w:h="9459" w:hRule="exact" w:wrap="none" w:vAnchor="page" w:hAnchor="page" w:x="2665" w:y="3833"/>
        <w:numPr>
          <w:ilvl w:val="0"/>
          <w:numId w:val="3"/>
        </w:numPr>
        <w:shd w:val="clear" w:color="auto" w:fill="auto"/>
        <w:tabs>
          <w:tab w:val="left" w:pos="497"/>
        </w:tabs>
        <w:spacing w:after="0" w:line="259" w:lineRule="exact"/>
        <w:ind w:firstLine="300"/>
        <w:jc w:val="both"/>
      </w:pPr>
      <w:r>
        <w:rPr>
          <w:rStyle w:val="95pt"/>
        </w:rPr>
        <w:t>Які типи мовлення вам відомі?</w:t>
      </w:r>
    </w:p>
    <w:p w14:paraId="7675F463" w14:textId="77777777" w:rsidR="00F828EE" w:rsidRDefault="00F828EE" w:rsidP="00F828EE">
      <w:pPr>
        <w:pStyle w:val="4"/>
        <w:framePr w:w="6590" w:h="9459" w:hRule="exact" w:wrap="none" w:vAnchor="page" w:hAnchor="page" w:x="2665" w:y="3833"/>
        <w:numPr>
          <w:ilvl w:val="0"/>
          <w:numId w:val="3"/>
        </w:numPr>
        <w:shd w:val="clear" w:color="auto" w:fill="auto"/>
        <w:tabs>
          <w:tab w:val="left" w:pos="521"/>
        </w:tabs>
        <w:spacing w:after="0" w:line="259" w:lineRule="exact"/>
        <w:ind w:left="300" w:right="20" w:firstLine="0"/>
        <w:jc w:val="both"/>
      </w:pPr>
      <w:r>
        <w:rPr>
          <w:rStyle w:val="95pt"/>
        </w:rPr>
        <w:t>Чи завжди тексти є однотипними, тобто належать до одного типу мовлення?</w:t>
      </w:r>
    </w:p>
    <w:p w14:paraId="262D79B8" w14:textId="77777777" w:rsidR="00F828EE" w:rsidRDefault="00F828EE" w:rsidP="00F828EE">
      <w:pPr>
        <w:pStyle w:val="4"/>
        <w:framePr w:w="6590" w:h="9459" w:hRule="exact" w:wrap="none" w:vAnchor="page" w:hAnchor="page" w:x="2665" w:y="3833"/>
        <w:numPr>
          <w:ilvl w:val="0"/>
          <w:numId w:val="3"/>
        </w:numPr>
        <w:shd w:val="clear" w:color="auto" w:fill="auto"/>
        <w:tabs>
          <w:tab w:val="left" w:pos="511"/>
        </w:tabs>
        <w:spacing w:after="120" w:line="259" w:lineRule="exact"/>
        <w:ind w:left="300" w:right="20" w:firstLine="0"/>
        <w:jc w:val="both"/>
      </w:pPr>
      <w:r>
        <w:rPr>
          <w:rStyle w:val="95pt"/>
        </w:rPr>
        <w:t>Які типи мовлення можуть поєднуватися в межах одного висловлю</w:t>
      </w:r>
      <w:r>
        <w:rPr>
          <w:rStyle w:val="95pt"/>
        </w:rPr>
        <w:softHyphen/>
        <w:t>вання? Яка мета такого поєднання?</w:t>
      </w:r>
    </w:p>
    <w:p w14:paraId="39A35625" w14:textId="77777777" w:rsidR="00F828EE" w:rsidRDefault="00F828EE" w:rsidP="00F828EE">
      <w:pPr>
        <w:pStyle w:val="4"/>
        <w:framePr w:w="6590" w:h="9459" w:hRule="exact" w:wrap="none" w:vAnchor="page" w:hAnchor="page" w:x="2665" w:y="3833"/>
        <w:shd w:val="clear" w:color="auto" w:fill="auto"/>
        <w:spacing w:after="0" w:line="259" w:lineRule="exact"/>
        <w:ind w:firstLine="300"/>
        <w:jc w:val="both"/>
      </w:pPr>
      <w:r>
        <w:rPr>
          <w:rStyle w:val="95pt"/>
        </w:rPr>
        <w:t>Виконання завдань тестового характеру</w:t>
      </w:r>
    </w:p>
    <w:p w14:paraId="4A2C9C29" w14:textId="77777777" w:rsidR="00F828EE" w:rsidRDefault="00F828EE" w:rsidP="00F828EE">
      <w:pPr>
        <w:pStyle w:val="4"/>
        <w:framePr w:w="6590" w:h="9459" w:hRule="exact" w:wrap="none" w:vAnchor="page" w:hAnchor="page" w:x="2665" w:y="3833"/>
        <w:numPr>
          <w:ilvl w:val="0"/>
          <w:numId w:val="4"/>
        </w:numPr>
        <w:shd w:val="clear" w:color="auto" w:fill="auto"/>
        <w:tabs>
          <w:tab w:val="left" w:pos="487"/>
        </w:tabs>
        <w:spacing w:after="0" w:line="259" w:lineRule="exact"/>
        <w:ind w:firstLine="300"/>
        <w:jc w:val="both"/>
      </w:pPr>
      <w:r>
        <w:rPr>
          <w:rStyle w:val="95pt"/>
        </w:rPr>
        <w:t>У тексті-розповіді:</w:t>
      </w:r>
    </w:p>
    <w:p w14:paraId="2C6FBF1E" w14:textId="77777777" w:rsidR="00F828EE" w:rsidRDefault="00F828EE" w:rsidP="00F828EE">
      <w:pPr>
        <w:pStyle w:val="4"/>
        <w:framePr w:w="6590" w:h="9459" w:hRule="exact" w:wrap="none" w:vAnchor="page" w:hAnchor="page" w:x="2665" w:y="3833"/>
        <w:shd w:val="clear" w:color="auto" w:fill="auto"/>
        <w:tabs>
          <w:tab w:val="left" w:pos="526"/>
        </w:tabs>
        <w:spacing w:after="0" w:line="259" w:lineRule="exact"/>
        <w:ind w:firstLine="300"/>
        <w:jc w:val="both"/>
      </w:pPr>
      <w:r>
        <w:rPr>
          <w:rStyle w:val="95pt"/>
        </w:rPr>
        <w:t>а)</w:t>
      </w:r>
      <w:r>
        <w:rPr>
          <w:rStyle w:val="95pt"/>
        </w:rPr>
        <w:tab/>
        <w:t>словесно зображується предмет, істота або явище природи;</w:t>
      </w:r>
    </w:p>
    <w:p w14:paraId="56039CCB" w14:textId="77777777" w:rsidR="00F828EE" w:rsidRDefault="00F828EE" w:rsidP="00F828EE">
      <w:pPr>
        <w:pStyle w:val="4"/>
        <w:framePr w:w="6590" w:h="9459" w:hRule="exact" w:wrap="none" w:vAnchor="page" w:hAnchor="page" w:x="2665" w:y="3833"/>
        <w:shd w:val="clear" w:color="auto" w:fill="auto"/>
        <w:tabs>
          <w:tab w:val="left" w:pos="530"/>
        </w:tabs>
        <w:spacing w:after="0" w:line="259" w:lineRule="exact"/>
        <w:ind w:firstLine="300"/>
        <w:jc w:val="both"/>
      </w:pPr>
      <w:r>
        <w:rPr>
          <w:rStyle w:val="95pt"/>
        </w:rPr>
        <w:t>б)</w:t>
      </w:r>
      <w:r>
        <w:rPr>
          <w:rStyle w:val="95pt"/>
        </w:rPr>
        <w:tab/>
        <w:t>повідомляється про події;</w:t>
      </w:r>
    </w:p>
    <w:p w14:paraId="63A2E8BE" w14:textId="77777777" w:rsidR="00F828EE" w:rsidRDefault="00F828EE" w:rsidP="00F828EE">
      <w:pPr>
        <w:pStyle w:val="4"/>
        <w:framePr w:w="6590" w:h="9459" w:hRule="exact" w:wrap="none" w:vAnchor="page" w:hAnchor="page" w:x="2665" w:y="3833"/>
        <w:shd w:val="clear" w:color="auto" w:fill="auto"/>
        <w:tabs>
          <w:tab w:val="left" w:pos="516"/>
        </w:tabs>
        <w:spacing w:after="0" w:line="259" w:lineRule="exact"/>
        <w:ind w:firstLine="300"/>
        <w:jc w:val="both"/>
      </w:pPr>
      <w:r>
        <w:rPr>
          <w:rStyle w:val="95pt"/>
        </w:rPr>
        <w:t>в)</w:t>
      </w:r>
      <w:r>
        <w:rPr>
          <w:rStyle w:val="95pt"/>
        </w:rPr>
        <w:tab/>
        <w:t>дається пояснення чогось.</w:t>
      </w:r>
    </w:p>
    <w:p w14:paraId="7BC7A86C" w14:textId="77777777" w:rsidR="00F828EE" w:rsidRDefault="00F828EE" w:rsidP="00F828EE">
      <w:pPr>
        <w:pStyle w:val="4"/>
        <w:framePr w:w="6590" w:h="9459" w:hRule="exact" w:wrap="none" w:vAnchor="page" w:hAnchor="page" w:x="2665" w:y="3833"/>
        <w:numPr>
          <w:ilvl w:val="0"/>
          <w:numId w:val="4"/>
        </w:numPr>
        <w:shd w:val="clear" w:color="auto" w:fill="auto"/>
        <w:tabs>
          <w:tab w:val="left" w:pos="511"/>
        </w:tabs>
        <w:spacing w:after="0" w:line="259" w:lineRule="exact"/>
        <w:ind w:firstLine="300"/>
        <w:jc w:val="both"/>
      </w:pPr>
      <w:r>
        <w:rPr>
          <w:rStyle w:val="95pt"/>
        </w:rPr>
        <w:t>Теза — аргументи — доведення. Таку будову мають:</w:t>
      </w:r>
    </w:p>
    <w:p w14:paraId="35952A8D" w14:textId="77777777" w:rsidR="00F828EE" w:rsidRDefault="00F828EE" w:rsidP="00F828EE">
      <w:pPr>
        <w:pStyle w:val="4"/>
        <w:framePr w:w="6590" w:h="9459" w:hRule="exact" w:wrap="none" w:vAnchor="page" w:hAnchor="page" w:x="2665" w:y="3833"/>
        <w:shd w:val="clear" w:color="auto" w:fill="auto"/>
        <w:tabs>
          <w:tab w:val="left" w:pos="521"/>
        </w:tabs>
        <w:spacing w:after="0" w:line="259" w:lineRule="exact"/>
        <w:ind w:firstLine="300"/>
        <w:jc w:val="both"/>
      </w:pPr>
      <w:r>
        <w:rPr>
          <w:rStyle w:val="95pt"/>
        </w:rPr>
        <w:t>а)</w:t>
      </w:r>
      <w:r>
        <w:rPr>
          <w:rStyle w:val="95pt"/>
        </w:rPr>
        <w:tab/>
        <w:t>тексти-описи;</w:t>
      </w:r>
    </w:p>
    <w:p w14:paraId="368E2BAE" w14:textId="77777777" w:rsidR="00F828EE" w:rsidRDefault="00F828EE" w:rsidP="00F828EE">
      <w:pPr>
        <w:pStyle w:val="4"/>
        <w:framePr w:w="6590" w:h="9459" w:hRule="exact" w:wrap="none" w:vAnchor="page" w:hAnchor="page" w:x="2665" w:y="3833"/>
        <w:shd w:val="clear" w:color="auto" w:fill="auto"/>
        <w:tabs>
          <w:tab w:val="left" w:pos="526"/>
        </w:tabs>
        <w:spacing w:after="0" w:line="259" w:lineRule="exact"/>
        <w:ind w:firstLine="300"/>
        <w:jc w:val="both"/>
      </w:pPr>
      <w:r>
        <w:rPr>
          <w:rStyle w:val="95pt"/>
        </w:rPr>
        <w:t>б)</w:t>
      </w:r>
      <w:r>
        <w:rPr>
          <w:rStyle w:val="95pt"/>
        </w:rPr>
        <w:tab/>
        <w:t>тексти-роздуми;</w:t>
      </w:r>
    </w:p>
    <w:p w14:paraId="072E7E7E" w14:textId="77777777" w:rsidR="00F828EE" w:rsidRDefault="00F828EE" w:rsidP="00F828EE">
      <w:pPr>
        <w:pStyle w:val="4"/>
        <w:framePr w:w="6590" w:h="9459" w:hRule="exact" w:wrap="none" w:vAnchor="page" w:hAnchor="page" w:x="2665" w:y="3833"/>
        <w:shd w:val="clear" w:color="auto" w:fill="auto"/>
        <w:tabs>
          <w:tab w:val="left" w:pos="526"/>
        </w:tabs>
        <w:spacing w:after="0" w:line="259" w:lineRule="exact"/>
        <w:ind w:firstLine="300"/>
        <w:jc w:val="both"/>
      </w:pPr>
      <w:r>
        <w:rPr>
          <w:rStyle w:val="95pt"/>
        </w:rPr>
        <w:t>в)</w:t>
      </w:r>
      <w:r>
        <w:rPr>
          <w:rStyle w:val="95pt"/>
        </w:rPr>
        <w:tab/>
        <w:t>тексти-розповіді.</w:t>
      </w:r>
    </w:p>
    <w:p w14:paraId="1DB757CE" w14:textId="77777777" w:rsidR="00F828EE" w:rsidRDefault="00F828EE" w:rsidP="00F828EE">
      <w:pPr>
        <w:pStyle w:val="4"/>
        <w:framePr w:w="6590" w:h="9459" w:hRule="exact" w:wrap="none" w:vAnchor="page" w:hAnchor="page" w:x="2665" w:y="3833"/>
        <w:numPr>
          <w:ilvl w:val="0"/>
          <w:numId w:val="4"/>
        </w:numPr>
        <w:shd w:val="clear" w:color="auto" w:fill="auto"/>
        <w:tabs>
          <w:tab w:val="left" w:pos="502"/>
        </w:tabs>
        <w:spacing w:after="0" w:line="259" w:lineRule="exact"/>
        <w:ind w:firstLine="300"/>
        <w:jc w:val="both"/>
      </w:pPr>
      <w:r>
        <w:rPr>
          <w:rStyle w:val="95pt"/>
        </w:rPr>
        <w:t>У текстах-описах дається відповідь на питання:</w:t>
      </w:r>
    </w:p>
    <w:p w14:paraId="1DB03DE0" w14:textId="77777777" w:rsidR="00F828EE" w:rsidRDefault="00F828EE" w:rsidP="00F828EE">
      <w:pPr>
        <w:pStyle w:val="4"/>
        <w:framePr w:w="6590" w:h="9459" w:hRule="exact" w:wrap="none" w:vAnchor="page" w:hAnchor="page" w:x="2665" w:y="3833"/>
        <w:shd w:val="clear" w:color="auto" w:fill="auto"/>
        <w:tabs>
          <w:tab w:val="left" w:pos="521"/>
        </w:tabs>
        <w:spacing w:after="0" w:line="259" w:lineRule="exact"/>
        <w:ind w:firstLine="300"/>
        <w:jc w:val="both"/>
      </w:pPr>
      <w:r>
        <w:rPr>
          <w:rStyle w:val="95pt"/>
        </w:rPr>
        <w:t>а)</w:t>
      </w:r>
      <w:r>
        <w:rPr>
          <w:rStyle w:val="95pt"/>
        </w:rPr>
        <w:tab/>
        <w:t>Чому предмет чи особа такі?</w:t>
      </w:r>
    </w:p>
    <w:p w14:paraId="0D426B28" w14:textId="77777777" w:rsidR="00F828EE" w:rsidRDefault="00F828EE" w:rsidP="00F828EE">
      <w:pPr>
        <w:pStyle w:val="4"/>
        <w:framePr w:w="6590" w:h="9459" w:hRule="exact" w:wrap="none" w:vAnchor="page" w:hAnchor="page" w:x="2665" w:y="3833"/>
        <w:shd w:val="clear" w:color="auto" w:fill="auto"/>
        <w:tabs>
          <w:tab w:val="left" w:pos="521"/>
        </w:tabs>
        <w:spacing w:after="0" w:line="259" w:lineRule="exact"/>
        <w:ind w:firstLine="300"/>
        <w:jc w:val="both"/>
      </w:pPr>
      <w:r>
        <w:rPr>
          <w:rStyle w:val="95pt"/>
        </w:rPr>
        <w:t>б)</w:t>
      </w:r>
      <w:r>
        <w:rPr>
          <w:rStyle w:val="95pt"/>
        </w:rPr>
        <w:tab/>
        <w:t>Яким є предмет, істота, місцевість, явище природи?</w:t>
      </w:r>
    </w:p>
    <w:p w14:paraId="48159A86" w14:textId="77777777" w:rsidR="00F828EE" w:rsidRDefault="00F828EE" w:rsidP="00F828EE">
      <w:pPr>
        <w:pStyle w:val="4"/>
        <w:framePr w:w="6590" w:h="9459" w:hRule="exact" w:wrap="none" w:vAnchor="page" w:hAnchor="page" w:x="2665" w:y="3833"/>
        <w:shd w:val="clear" w:color="auto" w:fill="auto"/>
        <w:tabs>
          <w:tab w:val="left" w:pos="535"/>
        </w:tabs>
        <w:spacing w:after="175" w:line="259" w:lineRule="exact"/>
        <w:ind w:firstLine="300"/>
        <w:jc w:val="both"/>
      </w:pPr>
      <w:r>
        <w:rPr>
          <w:rStyle w:val="95pt"/>
        </w:rPr>
        <w:t>в)</w:t>
      </w:r>
      <w:r>
        <w:rPr>
          <w:rStyle w:val="95pt"/>
        </w:rPr>
        <w:tab/>
        <w:t>Що робить персонаж?</w:t>
      </w:r>
    </w:p>
    <w:p w14:paraId="7FD5DAF8" w14:textId="77777777" w:rsidR="00F828EE" w:rsidRDefault="00F828EE" w:rsidP="00F828EE">
      <w:pPr>
        <w:pStyle w:val="43"/>
        <w:framePr w:w="6590" w:h="9459" w:hRule="exact" w:wrap="none" w:vAnchor="page" w:hAnchor="page" w:x="2665" w:y="3833"/>
        <w:numPr>
          <w:ilvl w:val="0"/>
          <w:numId w:val="2"/>
        </w:numPr>
        <w:shd w:val="clear" w:color="auto" w:fill="auto"/>
        <w:tabs>
          <w:tab w:val="left" w:pos="622"/>
        </w:tabs>
        <w:spacing w:before="0" w:after="79" w:line="190" w:lineRule="exact"/>
        <w:ind w:firstLine="300"/>
      </w:pPr>
      <w:bookmarkStart w:id="3" w:name="bookmark114"/>
      <w:r>
        <w:rPr>
          <w:rStyle w:val="495pt"/>
        </w:rPr>
        <w:t>Виконання практичних завдань творчого характеру</w:t>
      </w:r>
      <w:bookmarkEnd w:id="3"/>
    </w:p>
    <w:p w14:paraId="4A3E698F" w14:textId="77777777" w:rsidR="00F828EE" w:rsidRDefault="00F828EE" w:rsidP="00F828EE">
      <w:pPr>
        <w:pStyle w:val="4"/>
        <w:framePr w:w="6590" w:h="9459" w:hRule="exact" w:wrap="none" w:vAnchor="page" w:hAnchor="page" w:x="2665" w:y="3833"/>
        <w:shd w:val="clear" w:color="auto" w:fill="auto"/>
        <w:spacing w:after="0" w:line="259" w:lineRule="exact"/>
        <w:ind w:firstLine="300"/>
        <w:jc w:val="both"/>
      </w:pPr>
      <w:r>
        <w:rPr>
          <w:rStyle w:val="95pt"/>
        </w:rPr>
        <w:t>Дослідження-порівняння</w:t>
      </w:r>
    </w:p>
    <w:p w14:paraId="57646A64" w14:textId="77777777" w:rsidR="00F828EE" w:rsidRDefault="00F828EE" w:rsidP="00F828EE">
      <w:pPr>
        <w:pStyle w:val="4"/>
        <w:framePr w:w="6590" w:h="9459" w:hRule="exact" w:wrap="none" w:vAnchor="page" w:hAnchor="page" w:x="2665" w:y="3833"/>
        <w:numPr>
          <w:ilvl w:val="0"/>
          <w:numId w:val="1"/>
        </w:numPr>
        <w:shd w:val="clear" w:color="auto" w:fill="auto"/>
        <w:tabs>
          <w:tab w:val="left" w:pos="458"/>
        </w:tabs>
        <w:spacing w:after="0" w:line="259" w:lineRule="exact"/>
        <w:ind w:left="300" w:right="20" w:firstLine="0"/>
        <w:jc w:val="both"/>
      </w:pPr>
      <w:r>
        <w:rPr>
          <w:rStyle w:val="95pt"/>
        </w:rPr>
        <w:t>Прочитати тексти. Визначити їх типологічну приналежність. Свою думку довести.</w:t>
      </w:r>
    </w:p>
    <w:p w14:paraId="42525731" w14:textId="77777777" w:rsidR="00F828EE" w:rsidRDefault="00F828EE" w:rsidP="00F828EE">
      <w:pPr>
        <w:pStyle w:val="70"/>
        <w:framePr w:w="6590" w:h="9459" w:hRule="exact" w:wrap="none" w:vAnchor="page" w:hAnchor="page" w:x="2665" w:y="3833"/>
        <w:shd w:val="clear" w:color="auto" w:fill="auto"/>
        <w:spacing w:line="259" w:lineRule="exact"/>
        <w:ind w:firstLine="300"/>
        <w:jc w:val="both"/>
      </w:pPr>
      <w:r>
        <w:rPr>
          <w:rStyle w:val="78pt0pt"/>
        </w:rPr>
        <w:t>Текст 1</w:t>
      </w:r>
    </w:p>
    <w:p w14:paraId="6BE7DCF9" w14:textId="77777777" w:rsidR="00F828EE" w:rsidRDefault="00F828EE" w:rsidP="00F828EE">
      <w:pPr>
        <w:pStyle w:val="4"/>
        <w:framePr w:w="6590" w:h="9459" w:hRule="exact" w:wrap="none" w:vAnchor="page" w:hAnchor="page" w:x="2665" w:y="3833"/>
        <w:shd w:val="clear" w:color="auto" w:fill="auto"/>
        <w:spacing w:after="0" w:line="259" w:lineRule="exact"/>
        <w:ind w:right="20" w:firstLine="300"/>
        <w:jc w:val="both"/>
      </w:pPr>
      <w:r>
        <w:rPr>
          <w:rStyle w:val="95pt"/>
        </w:rPr>
        <w:t>Костик зітхає: ну чого це брат ніколи не хоче обговорити з ним гру? Сам же казав, що він на футболі розуміється, як суддя міжнародної ка</w:t>
      </w:r>
      <w:r>
        <w:rPr>
          <w:rStyle w:val="95pt"/>
        </w:rPr>
        <w:softHyphen/>
        <w:t>тегорії. Потім Костик думає: Олег, звичайно, усе вже обговорив із тре</w:t>
      </w:r>
      <w:r>
        <w:rPr>
          <w:rStyle w:val="95pt"/>
        </w:rPr>
        <w:softHyphen/>
        <w:t>нером. На те ж він і тренер. І при цій думці йому стає легше: Олег добре знає, як йому грати. Отже, можна зовсім не хвилюватися за нього. Такі</w:t>
      </w:r>
    </w:p>
    <w:p w14:paraId="3915250F" w14:textId="77777777" w:rsidR="00F828EE" w:rsidRDefault="00F828EE" w:rsidP="00F828EE">
      <w:pPr>
        <w:rPr>
          <w:sz w:val="2"/>
          <w:szCs w:val="2"/>
        </w:rPr>
        <w:sectPr w:rsidR="00F828EE">
          <w:pgSz w:w="11909" w:h="16834"/>
          <w:pgMar w:top="0" w:right="0" w:bottom="0" w:left="0" w:header="0" w:footer="3" w:gutter="0"/>
          <w:cols w:space="720"/>
          <w:noEndnote/>
          <w:docGrid w:linePitch="360"/>
        </w:sectPr>
      </w:pPr>
    </w:p>
    <w:p w14:paraId="7B3B79CD" w14:textId="77777777" w:rsidR="00F828EE" w:rsidRDefault="00F828EE" w:rsidP="00F828EE">
      <w:pPr>
        <w:pStyle w:val="20"/>
        <w:framePr w:wrap="none" w:vAnchor="page" w:hAnchor="page" w:x="2655" w:y="3452"/>
        <w:shd w:val="clear" w:color="auto" w:fill="auto"/>
        <w:spacing w:line="150" w:lineRule="exact"/>
        <w:ind w:left="20"/>
      </w:pPr>
      <w:r>
        <w:rPr>
          <w:rStyle w:val="20pt"/>
        </w:rPr>
        <w:lastRenderedPageBreak/>
        <w:t>74</w:t>
      </w:r>
    </w:p>
    <w:p w14:paraId="33BCA702" w14:textId="77777777" w:rsidR="00F828EE" w:rsidRDefault="00F828EE" w:rsidP="00F828EE">
      <w:pPr>
        <w:pStyle w:val="a5"/>
        <w:framePr w:wrap="none" w:vAnchor="page" w:hAnchor="page" w:x="6591" w:y="3471"/>
        <w:shd w:val="clear" w:color="auto" w:fill="auto"/>
        <w:spacing w:line="140" w:lineRule="exact"/>
        <w:ind w:left="20"/>
      </w:pPr>
      <w:r>
        <w:t>Усі уроки української мови в 6 класі</w:t>
      </w:r>
    </w:p>
    <w:p w14:paraId="675FC32D" w14:textId="77777777" w:rsidR="00F828EE" w:rsidRDefault="00F828EE" w:rsidP="00F828EE">
      <w:pPr>
        <w:pStyle w:val="4"/>
        <w:framePr w:w="6590" w:h="9504" w:hRule="exact" w:wrap="none" w:vAnchor="page" w:hAnchor="page" w:x="2665" w:y="3785"/>
        <w:shd w:val="clear" w:color="auto" w:fill="auto"/>
        <w:spacing w:after="0" w:line="250" w:lineRule="exact"/>
        <w:ind w:right="20" w:firstLine="0"/>
        <w:jc w:val="both"/>
      </w:pPr>
      <w:r>
        <w:rPr>
          <w:rStyle w:val="95pt"/>
        </w:rPr>
        <w:t xml:space="preserve">м’ячі з «дев’ятки» витягатиме, що стадіон тільки охатиме від захвату </w:t>
      </w:r>
      <w:r>
        <w:rPr>
          <w:rStyle w:val="8pt0pt0"/>
        </w:rPr>
        <w:t>(М. Слабошпицький).</w:t>
      </w:r>
    </w:p>
    <w:p w14:paraId="5FCF922D" w14:textId="77777777" w:rsidR="00F828EE" w:rsidRDefault="00F828EE" w:rsidP="00F828EE">
      <w:pPr>
        <w:pStyle w:val="70"/>
        <w:framePr w:w="6590" w:h="9504" w:hRule="exact" w:wrap="none" w:vAnchor="page" w:hAnchor="page" w:x="2665" w:y="3785"/>
        <w:shd w:val="clear" w:color="auto" w:fill="auto"/>
        <w:spacing w:line="245" w:lineRule="exact"/>
        <w:ind w:left="60" w:firstLine="300"/>
        <w:jc w:val="both"/>
      </w:pPr>
      <w:r>
        <w:rPr>
          <w:rStyle w:val="78pt0pt"/>
        </w:rPr>
        <w:t>Текст 2</w:t>
      </w:r>
    </w:p>
    <w:p w14:paraId="3927B9B7" w14:textId="77777777" w:rsidR="00F828EE" w:rsidRDefault="00F828EE" w:rsidP="00F828EE">
      <w:pPr>
        <w:pStyle w:val="4"/>
        <w:framePr w:w="6590" w:h="9504" w:hRule="exact" w:wrap="none" w:vAnchor="page" w:hAnchor="page" w:x="2665" w:y="3785"/>
        <w:shd w:val="clear" w:color="auto" w:fill="auto"/>
        <w:spacing w:after="0" w:line="245" w:lineRule="exact"/>
        <w:ind w:left="60" w:right="20" w:firstLine="300"/>
        <w:jc w:val="both"/>
      </w:pPr>
      <w:r>
        <w:rPr>
          <w:rStyle w:val="95pt"/>
        </w:rPr>
        <w:t>На полі вже починається розминка. Костя стає в Олега за воротами. йому добре буде видно кожен братів рух.</w:t>
      </w:r>
    </w:p>
    <w:p w14:paraId="440C7480" w14:textId="77777777" w:rsidR="00F828EE" w:rsidRDefault="00F828EE" w:rsidP="00F828EE">
      <w:pPr>
        <w:pStyle w:val="4"/>
        <w:framePr w:w="6590" w:h="9504" w:hRule="exact" w:wrap="none" w:vAnchor="page" w:hAnchor="page" w:x="2665" w:y="3785"/>
        <w:numPr>
          <w:ilvl w:val="0"/>
          <w:numId w:val="5"/>
        </w:numPr>
        <w:shd w:val="clear" w:color="auto" w:fill="auto"/>
        <w:tabs>
          <w:tab w:val="left" w:pos="626"/>
        </w:tabs>
        <w:spacing w:after="0" w:line="245" w:lineRule="exact"/>
        <w:ind w:left="60" w:right="20" w:firstLine="300"/>
        <w:jc w:val="both"/>
      </w:pPr>
      <w:r>
        <w:rPr>
          <w:rStyle w:val="95pt"/>
        </w:rPr>
        <w:t>Тільки щоб я і слова не чув од тебе під час гри, — гукає йому Олег. І спритно ловить м’яча. — Щоб ти мене не відволікав!..</w:t>
      </w:r>
    </w:p>
    <w:p w14:paraId="2CDE363B" w14:textId="77777777" w:rsidR="00F828EE" w:rsidRDefault="00F828EE" w:rsidP="00F828EE">
      <w:pPr>
        <w:pStyle w:val="4"/>
        <w:framePr w:w="6590" w:h="9504" w:hRule="exact" w:wrap="none" w:vAnchor="page" w:hAnchor="page" w:x="2665" w:y="3785"/>
        <w:shd w:val="clear" w:color="auto" w:fill="auto"/>
        <w:spacing w:after="0" w:line="245" w:lineRule="exact"/>
        <w:ind w:left="60" w:right="20" w:firstLine="300"/>
        <w:jc w:val="both"/>
      </w:pPr>
      <w:r>
        <w:rPr>
          <w:rStyle w:val="95pt"/>
        </w:rPr>
        <w:t>Начеб Костик сам не знає того! Начеб він хоче Олегові заважати! Звичайно ж, мовчатиме як риба.</w:t>
      </w:r>
    </w:p>
    <w:p w14:paraId="63D34634" w14:textId="77777777" w:rsidR="00F828EE" w:rsidRDefault="00F828EE" w:rsidP="00F828EE">
      <w:pPr>
        <w:pStyle w:val="4"/>
        <w:framePr w:w="6590" w:h="9504" w:hRule="exact" w:wrap="none" w:vAnchor="page" w:hAnchor="page" w:x="2665" w:y="3785"/>
        <w:shd w:val="clear" w:color="auto" w:fill="auto"/>
        <w:spacing w:after="0" w:line="245" w:lineRule="exact"/>
        <w:ind w:left="60" w:right="20" w:firstLine="300"/>
        <w:jc w:val="both"/>
      </w:pPr>
      <w:r>
        <w:rPr>
          <w:rStyle w:val="95pt"/>
        </w:rPr>
        <w:t xml:space="preserve">Нарешті обидві команди вибігають на центр поля. Привітання, оплески стадіону. А м’яч уже у грі </w:t>
      </w:r>
      <w:r>
        <w:rPr>
          <w:rStyle w:val="8pt0pt0"/>
        </w:rPr>
        <w:t>(М. Слабошпицький).</w:t>
      </w:r>
    </w:p>
    <w:p w14:paraId="3B3931C0" w14:textId="77777777" w:rsidR="00F828EE" w:rsidRDefault="00F828EE" w:rsidP="00F828EE">
      <w:pPr>
        <w:pStyle w:val="4"/>
        <w:framePr w:w="6590" w:h="9504" w:hRule="exact" w:wrap="none" w:vAnchor="page" w:hAnchor="page" w:x="2665" w:y="3785"/>
        <w:numPr>
          <w:ilvl w:val="0"/>
          <w:numId w:val="1"/>
        </w:numPr>
        <w:shd w:val="clear" w:color="auto" w:fill="auto"/>
        <w:tabs>
          <w:tab w:val="left" w:pos="209"/>
        </w:tabs>
        <w:spacing w:after="0" w:line="190" w:lineRule="exact"/>
        <w:ind w:left="60" w:firstLine="0"/>
        <w:jc w:val="both"/>
      </w:pPr>
      <w:r>
        <w:rPr>
          <w:rStyle w:val="95pt"/>
        </w:rPr>
        <w:t>У якому тексті поєднано два типи мовлення?</w:t>
      </w:r>
    </w:p>
    <w:p w14:paraId="1C366C11" w14:textId="77777777" w:rsidR="00F828EE" w:rsidRDefault="00F828EE" w:rsidP="00F828EE">
      <w:pPr>
        <w:pStyle w:val="4"/>
        <w:framePr w:w="6590" w:h="9504" w:hRule="exact" w:wrap="none" w:vAnchor="page" w:hAnchor="page" w:x="2665" w:y="3785"/>
        <w:numPr>
          <w:ilvl w:val="0"/>
          <w:numId w:val="1"/>
        </w:numPr>
        <w:shd w:val="clear" w:color="auto" w:fill="auto"/>
        <w:tabs>
          <w:tab w:val="left" w:pos="218"/>
        </w:tabs>
        <w:spacing w:after="90" w:line="190" w:lineRule="exact"/>
        <w:ind w:left="60" w:firstLine="0"/>
        <w:jc w:val="both"/>
      </w:pPr>
      <w:r>
        <w:rPr>
          <w:rStyle w:val="95pt"/>
        </w:rPr>
        <w:t>З якою метою в другому тексті введено роздум?</w:t>
      </w:r>
    </w:p>
    <w:p w14:paraId="6EDC8F6E" w14:textId="77777777" w:rsidR="00F828EE" w:rsidRDefault="00F828EE" w:rsidP="00F828EE">
      <w:pPr>
        <w:pStyle w:val="4"/>
        <w:framePr w:w="6590" w:h="9504" w:hRule="exact" w:wrap="none" w:vAnchor="page" w:hAnchor="page" w:x="2665" w:y="3785"/>
        <w:shd w:val="clear" w:color="auto" w:fill="auto"/>
        <w:spacing w:after="0" w:line="245" w:lineRule="exact"/>
        <w:ind w:left="60" w:firstLine="300"/>
        <w:jc w:val="both"/>
      </w:pPr>
      <w:r>
        <w:rPr>
          <w:rStyle w:val="95pt"/>
        </w:rPr>
        <w:t>Творче спостереження з елементами зіставлення</w:t>
      </w:r>
    </w:p>
    <w:p w14:paraId="1E776533" w14:textId="77777777" w:rsidR="00F828EE" w:rsidRDefault="00F828EE" w:rsidP="00F828EE">
      <w:pPr>
        <w:pStyle w:val="4"/>
        <w:framePr w:w="6590" w:h="9504" w:hRule="exact" w:wrap="none" w:vAnchor="page" w:hAnchor="page" w:x="2665" w:y="3785"/>
        <w:numPr>
          <w:ilvl w:val="0"/>
          <w:numId w:val="1"/>
        </w:numPr>
        <w:shd w:val="clear" w:color="auto" w:fill="auto"/>
        <w:tabs>
          <w:tab w:val="left" w:pos="218"/>
        </w:tabs>
        <w:spacing w:after="0" w:line="245" w:lineRule="exact"/>
        <w:ind w:left="60" w:firstLine="0"/>
        <w:jc w:val="both"/>
      </w:pPr>
      <w:r>
        <w:rPr>
          <w:rStyle w:val="95pt"/>
        </w:rPr>
        <w:t>Прочитати висловлювання. До якого типу мовлення вони належать?</w:t>
      </w:r>
    </w:p>
    <w:p w14:paraId="65722147" w14:textId="77777777" w:rsidR="00F828EE" w:rsidRDefault="00F828EE" w:rsidP="00F828EE">
      <w:pPr>
        <w:pStyle w:val="4"/>
        <w:framePr w:w="6590" w:h="9504" w:hRule="exact" w:wrap="none" w:vAnchor="page" w:hAnchor="page" w:x="2665" w:y="3785"/>
        <w:shd w:val="clear" w:color="auto" w:fill="auto"/>
        <w:spacing w:after="0" w:line="245" w:lineRule="exact"/>
        <w:ind w:left="60" w:firstLine="300"/>
        <w:jc w:val="both"/>
      </w:pPr>
      <w:r>
        <w:rPr>
          <w:rStyle w:val="95pt"/>
        </w:rPr>
        <w:t>Чи однаковий стиль мовлення?</w:t>
      </w:r>
    </w:p>
    <w:p w14:paraId="66739322" w14:textId="77777777" w:rsidR="00F828EE" w:rsidRDefault="00F828EE" w:rsidP="00F828EE">
      <w:pPr>
        <w:pStyle w:val="70"/>
        <w:framePr w:w="6590" w:h="9504" w:hRule="exact" w:wrap="none" w:vAnchor="page" w:hAnchor="page" w:x="2665" w:y="3785"/>
        <w:shd w:val="clear" w:color="auto" w:fill="auto"/>
        <w:spacing w:line="245" w:lineRule="exact"/>
        <w:ind w:left="60" w:firstLine="300"/>
        <w:jc w:val="both"/>
      </w:pPr>
      <w:r>
        <w:rPr>
          <w:rStyle w:val="78pt0pt"/>
        </w:rPr>
        <w:t>Текст 1</w:t>
      </w:r>
    </w:p>
    <w:p w14:paraId="7AE0603B" w14:textId="77777777" w:rsidR="00F828EE" w:rsidRDefault="00F828EE" w:rsidP="00F828EE">
      <w:pPr>
        <w:pStyle w:val="4"/>
        <w:framePr w:w="6590" w:h="9504" w:hRule="exact" w:wrap="none" w:vAnchor="page" w:hAnchor="page" w:x="2665" w:y="3785"/>
        <w:shd w:val="clear" w:color="auto" w:fill="auto"/>
        <w:spacing w:after="0" w:line="245" w:lineRule="exact"/>
        <w:ind w:left="60" w:right="20" w:firstLine="300"/>
        <w:jc w:val="both"/>
      </w:pPr>
      <w:r>
        <w:rPr>
          <w:rStyle w:val="95pt"/>
        </w:rPr>
        <w:t>До чого ж гарно й весело було в нашому городі! Ото як вийти з сі</w:t>
      </w:r>
      <w:r>
        <w:rPr>
          <w:rStyle w:val="95pt"/>
        </w:rPr>
        <w:softHyphen/>
        <w:t>ней та подивитись навколо — геть-чисто все зелене та буйне. А сад було як зацвіте весною! А що робилось на початку літа — огірки цвітуть, гар</w:t>
      </w:r>
      <w:r>
        <w:rPr>
          <w:rStyle w:val="95pt"/>
        </w:rPr>
        <w:softHyphen/>
        <w:t>бузи цвітуть, картопля цвіте. Цвіте малина, смородина, тютюн, квасо</w:t>
      </w:r>
      <w:r>
        <w:rPr>
          <w:rStyle w:val="95pt"/>
        </w:rPr>
        <w:softHyphen/>
        <w:t xml:space="preserve">ля. А соняшнику, а маку, буряків, лободи, укропу, моркви! Чого тільки не насадить наша невгамовна мати </w:t>
      </w:r>
      <w:r>
        <w:rPr>
          <w:rStyle w:val="8pt0pt0"/>
        </w:rPr>
        <w:t>(О. Довженко).</w:t>
      </w:r>
    </w:p>
    <w:p w14:paraId="0CD8B252" w14:textId="77777777" w:rsidR="00F828EE" w:rsidRDefault="00F828EE" w:rsidP="00F828EE">
      <w:pPr>
        <w:pStyle w:val="70"/>
        <w:framePr w:w="6590" w:h="9504" w:hRule="exact" w:wrap="none" w:vAnchor="page" w:hAnchor="page" w:x="2665" w:y="3785"/>
        <w:shd w:val="clear" w:color="auto" w:fill="auto"/>
        <w:spacing w:line="245" w:lineRule="exact"/>
        <w:ind w:left="60" w:firstLine="300"/>
        <w:jc w:val="both"/>
      </w:pPr>
      <w:r>
        <w:rPr>
          <w:rStyle w:val="78pt0pt"/>
        </w:rPr>
        <w:t>Текст 2</w:t>
      </w:r>
    </w:p>
    <w:p w14:paraId="703DA311" w14:textId="77777777" w:rsidR="00F828EE" w:rsidRDefault="00F828EE" w:rsidP="00F828EE">
      <w:pPr>
        <w:pStyle w:val="4"/>
        <w:framePr w:w="6590" w:h="9504" w:hRule="exact" w:wrap="none" w:vAnchor="page" w:hAnchor="page" w:x="2665" w:y="3785"/>
        <w:shd w:val="clear" w:color="auto" w:fill="auto"/>
        <w:spacing w:after="0" w:line="245" w:lineRule="exact"/>
        <w:ind w:left="60" w:right="20" w:firstLine="300"/>
        <w:jc w:val="both"/>
      </w:pPr>
      <w:r>
        <w:rPr>
          <w:rStyle w:val="95pt"/>
        </w:rPr>
        <w:t>Рельєф дна, як і рельєф суходолу, дуже різноманітний: є на ньому підводні гори і підводні рівнини. У рельєфі дна Світового океану можна виділити такі частини: шельф — затоплені прибережні частини матери</w:t>
      </w:r>
      <w:r>
        <w:rPr>
          <w:rStyle w:val="95pt"/>
        </w:rPr>
        <w:softHyphen/>
        <w:t>ків з глибинами від 0 до 200 м; материковий схил — це поверхня дна від 200 до 2000 м, що стрімко обривається; ложе Світового океану — гли</w:t>
      </w:r>
      <w:r>
        <w:rPr>
          <w:rStyle w:val="95pt"/>
        </w:rPr>
        <w:softHyphen/>
        <w:t xml:space="preserve">бинна частина дна. Вона нерівна. В ложі Світового океану виділяють підводні хребти та глибоководні рівнини (З </w:t>
      </w:r>
      <w:r>
        <w:rPr>
          <w:rStyle w:val="8pt0pt0"/>
        </w:rPr>
        <w:t>підручника).</w:t>
      </w:r>
    </w:p>
    <w:p w14:paraId="07A5B49F" w14:textId="77777777" w:rsidR="00F828EE" w:rsidRDefault="00F828EE" w:rsidP="00F828EE">
      <w:pPr>
        <w:pStyle w:val="4"/>
        <w:framePr w:w="6590" w:h="9504" w:hRule="exact" w:wrap="none" w:vAnchor="page" w:hAnchor="page" w:x="2665" w:y="3785"/>
        <w:numPr>
          <w:ilvl w:val="0"/>
          <w:numId w:val="1"/>
        </w:numPr>
        <w:shd w:val="clear" w:color="auto" w:fill="auto"/>
        <w:tabs>
          <w:tab w:val="left" w:pos="218"/>
        </w:tabs>
        <w:spacing w:after="86" w:line="190" w:lineRule="exact"/>
        <w:ind w:left="60" w:firstLine="0"/>
        <w:jc w:val="both"/>
      </w:pPr>
      <w:r>
        <w:rPr>
          <w:rStyle w:val="95pt"/>
        </w:rPr>
        <w:t>Визначити особливості мовного оформлення обох текстів.</w:t>
      </w:r>
    </w:p>
    <w:p w14:paraId="7B0EEB89" w14:textId="77777777" w:rsidR="00F828EE" w:rsidRDefault="00F828EE" w:rsidP="00F828EE">
      <w:pPr>
        <w:pStyle w:val="4"/>
        <w:framePr w:w="6590" w:h="9504" w:hRule="exact" w:wrap="none" w:vAnchor="page" w:hAnchor="page" w:x="2665" w:y="3785"/>
        <w:shd w:val="clear" w:color="auto" w:fill="auto"/>
        <w:spacing w:after="0" w:line="250" w:lineRule="exact"/>
        <w:ind w:left="60" w:firstLine="300"/>
        <w:jc w:val="both"/>
      </w:pPr>
      <w:r>
        <w:rPr>
          <w:rStyle w:val="95pt"/>
        </w:rPr>
        <w:t>Колективне опрацювання теоретичного матеріалу</w:t>
      </w:r>
    </w:p>
    <w:p w14:paraId="066ED452" w14:textId="77777777" w:rsidR="00F828EE" w:rsidRDefault="00F828EE" w:rsidP="00F828EE">
      <w:pPr>
        <w:pStyle w:val="4"/>
        <w:framePr w:w="6590" w:h="9504" w:hRule="exact" w:wrap="none" w:vAnchor="page" w:hAnchor="page" w:x="2665" w:y="3785"/>
        <w:shd w:val="clear" w:color="auto" w:fill="auto"/>
        <w:spacing w:after="0" w:line="250" w:lineRule="exact"/>
        <w:ind w:left="60" w:firstLine="300"/>
        <w:jc w:val="both"/>
      </w:pPr>
      <w:r>
        <w:rPr>
          <w:rStyle w:val="95pt"/>
        </w:rPr>
        <w:t>Особливості побудови опису:</w:t>
      </w:r>
    </w:p>
    <w:p w14:paraId="64D3F07B" w14:textId="77777777" w:rsidR="00F828EE" w:rsidRDefault="00F828EE" w:rsidP="00F828EE">
      <w:pPr>
        <w:pStyle w:val="4"/>
        <w:framePr w:w="6590" w:h="9504" w:hRule="exact" w:wrap="none" w:vAnchor="page" w:hAnchor="page" w:x="2665" w:y="3785"/>
        <w:numPr>
          <w:ilvl w:val="0"/>
          <w:numId w:val="6"/>
        </w:numPr>
        <w:shd w:val="clear" w:color="auto" w:fill="auto"/>
        <w:tabs>
          <w:tab w:val="left" w:pos="286"/>
        </w:tabs>
        <w:spacing w:after="0" w:line="250" w:lineRule="exact"/>
        <w:ind w:left="60" w:firstLine="0"/>
        <w:jc w:val="both"/>
      </w:pPr>
      <w:r>
        <w:rPr>
          <w:rStyle w:val="95pt"/>
        </w:rPr>
        <w:t>«Відоме» — назва самого предмета та його частин, а «нове» —</w:t>
      </w:r>
    </w:p>
    <w:p w14:paraId="31BD7C58" w14:textId="77777777" w:rsidR="00F828EE" w:rsidRDefault="00F828EE" w:rsidP="00F828EE">
      <w:pPr>
        <w:pStyle w:val="4"/>
        <w:framePr w:w="6590" w:h="9504" w:hRule="exact" w:wrap="none" w:vAnchor="page" w:hAnchor="page" w:x="2665" w:y="3785"/>
        <w:shd w:val="clear" w:color="auto" w:fill="auto"/>
        <w:spacing w:after="0" w:line="250" w:lineRule="exact"/>
        <w:ind w:left="60" w:firstLine="300"/>
        <w:jc w:val="both"/>
      </w:pPr>
      <w:r>
        <w:rPr>
          <w:rStyle w:val="95pt"/>
        </w:rPr>
        <w:t>ознаки.</w:t>
      </w:r>
    </w:p>
    <w:p w14:paraId="4D5817C1" w14:textId="77777777" w:rsidR="00F828EE" w:rsidRDefault="00F828EE" w:rsidP="00F828EE">
      <w:pPr>
        <w:rPr>
          <w:sz w:val="2"/>
          <w:szCs w:val="2"/>
        </w:rPr>
        <w:sectPr w:rsidR="00F828EE">
          <w:pgSz w:w="11909" w:h="16834"/>
          <w:pgMar w:top="0" w:right="0" w:bottom="0" w:left="0" w:header="0" w:footer="3" w:gutter="0"/>
          <w:cols w:space="720"/>
          <w:noEndnote/>
          <w:docGrid w:linePitch="360"/>
        </w:sectPr>
      </w:pPr>
    </w:p>
    <w:p w14:paraId="47943482" w14:textId="77777777" w:rsidR="00F828EE" w:rsidRDefault="00F828EE" w:rsidP="00F828EE">
      <w:pPr>
        <w:pStyle w:val="a5"/>
        <w:framePr w:wrap="none" w:vAnchor="page" w:hAnchor="page" w:x="2634" w:y="3466"/>
        <w:shd w:val="clear" w:color="auto" w:fill="auto"/>
        <w:spacing w:line="140" w:lineRule="exact"/>
        <w:ind w:left="20"/>
      </w:pPr>
      <w:r>
        <w:lastRenderedPageBreak/>
        <w:t>Лексикологія</w:t>
      </w:r>
    </w:p>
    <w:p w14:paraId="1BAF4090" w14:textId="77777777" w:rsidR="00F828EE" w:rsidRDefault="00F828EE" w:rsidP="00F828EE">
      <w:pPr>
        <w:pStyle w:val="20"/>
        <w:framePr w:wrap="none" w:vAnchor="page" w:hAnchor="page" w:x="9018" w:y="3452"/>
        <w:shd w:val="clear" w:color="auto" w:fill="auto"/>
        <w:spacing w:line="150" w:lineRule="exact"/>
        <w:ind w:left="20"/>
      </w:pPr>
      <w:r>
        <w:rPr>
          <w:rStyle w:val="20pt"/>
        </w:rPr>
        <w:t>75</w:t>
      </w:r>
    </w:p>
    <w:p w14:paraId="2D4C85EB" w14:textId="77777777" w:rsidR="00F828EE" w:rsidRDefault="00F828EE" w:rsidP="00F828EE">
      <w:pPr>
        <w:pStyle w:val="4"/>
        <w:framePr w:w="6605" w:h="1133" w:hRule="exact" w:wrap="none" w:vAnchor="page" w:hAnchor="page" w:x="2658" w:y="3770"/>
        <w:numPr>
          <w:ilvl w:val="0"/>
          <w:numId w:val="6"/>
        </w:numPr>
        <w:shd w:val="clear" w:color="auto" w:fill="auto"/>
        <w:tabs>
          <w:tab w:val="left" w:pos="295"/>
        </w:tabs>
        <w:spacing w:after="0" w:line="269" w:lineRule="exact"/>
        <w:ind w:left="360" w:right="20" w:hanging="300"/>
        <w:jc w:val="both"/>
      </w:pPr>
      <w:r>
        <w:rPr>
          <w:rStyle w:val="95pt"/>
        </w:rPr>
        <w:t>Розвиток думки відбувається за рахунок того, що кожне наступне речення додає до сказаного нові ознаки.</w:t>
      </w:r>
    </w:p>
    <w:p w14:paraId="6BBA4549" w14:textId="77777777" w:rsidR="00F828EE" w:rsidRDefault="00F828EE" w:rsidP="00F828EE">
      <w:pPr>
        <w:pStyle w:val="4"/>
        <w:framePr w:w="6605" w:h="1133" w:hRule="exact" w:wrap="none" w:vAnchor="page" w:hAnchor="page" w:x="2658" w:y="3770"/>
        <w:numPr>
          <w:ilvl w:val="0"/>
          <w:numId w:val="6"/>
        </w:numPr>
        <w:shd w:val="clear" w:color="auto" w:fill="auto"/>
        <w:tabs>
          <w:tab w:val="left" w:pos="290"/>
        </w:tabs>
        <w:spacing w:after="0" w:line="269" w:lineRule="exact"/>
        <w:ind w:left="360" w:right="20" w:hanging="300"/>
        <w:jc w:val="both"/>
      </w:pPr>
      <w:r>
        <w:rPr>
          <w:rStyle w:val="95pt"/>
        </w:rPr>
        <w:t>У художньому і науковому стилях мовлення відрізняється підхід до опису.</w:t>
      </w:r>
    </w:p>
    <w:tbl>
      <w:tblPr>
        <w:tblOverlap w:val="never"/>
        <w:tblW w:w="0" w:type="auto"/>
        <w:tblLayout w:type="fixed"/>
        <w:tblCellMar>
          <w:left w:w="10" w:type="dxa"/>
          <w:right w:w="10" w:type="dxa"/>
        </w:tblCellMar>
        <w:tblLook w:val="04A0" w:firstRow="1" w:lastRow="0" w:firstColumn="1" w:lastColumn="0" w:noHBand="0" w:noVBand="1"/>
      </w:tblPr>
      <w:tblGrid>
        <w:gridCol w:w="3240"/>
        <w:gridCol w:w="3350"/>
      </w:tblGrid>
      <w:tr w:rsidR="00F828EE" w14:paraId="0EFC6864" w14:textId="77777777" w:rsidTr="00191C7A">
        <w:trPr>
          <w:trHeight w:hRule="exact" w:val="317"/>
        </w:trPr>
        <w:tc>
          <w:tcPr>
            <w:tcW w:w="3240" w:type="dxa"/>
            <w:tcBorders>
              <w:top w:val="single" w:sz="4" w:space="0" w:color="auto"/>
              <w:left w:val="single" w:sz="4" w:space="0" w:color="auto"/>
            </w:tcBorders>
            <w:shd w:val="clear" w:color="auto" w:fill="FFFFFF"/>
          </w:tcPr>
          <w:p w14:paraId="6400F535" w14:textId="77777777" w:rsidR="00F828EE" w:rsidRDefault="00F828EE" w:rsidP="00191C7A">
            <w:pPr>
              <w:pStyle w:val="4"/>
              <w:framePr w:w="6590" w:h="2803" w:wrap="none" w:vAnchor="page" w:hAnchor="page" w:x="2667" w:y="5022"/>
              <w:shd w:val="clear" w:color="auto" w:fill="auto"/>
              <w:spacing w:after="0" w:line="160" w:lineRule="exact"/>
              <w:ind w:firstLine="0"/>
            </w:pPr>
            <w:r>
              <w:rPr>
                <w:rStyle w:val="8pt0pt"/>
              </w:rPr>
              <w:t>Науковий опис</w:t>
            </w:r>
          </w:p>
        </w:tc>
        <w:tc>
          <w:tcPr>
            <w:tcW w:w="3350" w:type="dxa"/>
            <w:tcBorders>
              <w:top w:val="single" w:sz="4" w:space="0" w:color="auto"/>
              <w:left w:val="single" w:sz="4" w:space="0" w:color="auto"/>
              <w:right w:val="single" w:sz="4" w:space="0" w:color="auto"/>
            </w:tcBorders>
            <w:shd w:val="clear" w:color="auto" w:fill="FFFFFF"/>
          </w:tcPr>
          <w:p w14:paraId="13CBDD7B" w14:textId="77777777" w:rsidR="00F828EE" w:rsidRDefault="00F828EE" w:rsidP="00191C7A">
            <w:pPr>
              <w:pStyle w:val="4"/>
              <w:framePr w:w="6590" w:h="2803" w:wrap="none" w:vAnchor="page" w:hAnchor="page" w:x="2667" w:y="5022"/>
              <w:shd w:val="clear" w:color="auto" w:fill="auto"/>
              <w:spacing w:after="0" w:line="160" w:lineRule="exact"/>
              <w:ind w:firstLine="0"/>
            </w:pPr>
            <w:r>
              <w:rPr>
                <w:rStyle w:val="8pt0pt"/>
              </w:rPr>
              <w:t>Художній опис</w:t>
            </w:r>
          </w:p>
        </w:tc>
      </w:tr>
      <w:tr w:rsidR="00F828EE" w14:paraId="1996C3E7" w14:textId="77777777" w:rsidTr="00191C7A">
        <w:trPr>
          <w:trHeight w:hRule="exact" w:val="754"/>
        </w:trPr>
        <w:tc>
          <w:tcPr>
            <w:tcW w:w="3240" w:type="dxa"/>
            <w:tcBorders>
              <w:top w:val="single" w:sz="4" w:space="0" w:color="auto"/>
              <w:left w:val="single" w:sz="4" w:space="0" w:color="auto"/>
            </w:tcBorders>
            <w:shd w:val="clear" w:color="auto" w:fill="FFFFFF"/>
          </w:tcPr>
          <w:p w14:paraId="043D7A5B" w14:textId="77777777" w:rsidR="00F828EE" w:rsidRDefault="00F828EE" w:rsidP="00191C7A">
            <w:pPr>
              <w:pStyle w:val="4"/>
              <w:framePr w:w="6590" w:h="2803" w:wrap="none" w:vAnchor="page" w:hAnchor="page" w:x="2667" w:y="5022"/>
              <w:shd w:val="clear" w:color="auto" w:fill="auto"/>
              <w:spacing w:after="0" w:line="221" w:lineRule="exact"/>
              <w:ind w:firstLine="0"/>
              <w:jc w:val="both"/>
            </w:pPr>
            <w:r>
              <w:rPr>
                <w:rStyle w:val="95pt"/>
              </w:rPr>
              <w:t>1. Характеристика предмета (істоти, явища природи та ін.) має бути пов- ною</w:t>
            </w:r>
          </w:p>
        </w:tc>
        <w:tc>
          <w:tcPr>
            <w:tcW w:w="3350" w:type="dxa"/>
            <w:tcBorders>
              <w:top w:val="single" w:sz="4" w:space="0" w:color="auto"/>
              <w:left w:val="single" w:sz="4" w:space="0" w:color="auto"/>
              <w:right w:val="single" w:sz="4" w:space="0" w:color="auto"/>
            </w:tcBorders>
            <w:shd w:val="clear" w:color="auto" w:fill="FFFFFF"/>
          </w:tcPr>
          <w:p w14:paraId="458BA71C" w14:textId="77777777" w:rsidR="00F828EE" w:rsidRDefault="00F828EE" w:rsidP="00191C7A">
            <w:pPr>
              <w:pStyle w:val="4"/>
              <w:framePr w:w="6590" w:h="2803" w:wrap="none" w:vAnchor="page" w:hAnchor="page" w:x="2667" w:y="5022"/>
              <w:shd w:val="clear" w:color="auto" w:fill="auto"/>
              <w:spacing w:after="0" w:line="221" w:lineRule="exact"/>
              <w:ind w:firstLine="0"/>
              <w:jc w:val="both"/>
            </w:pPr>
            <w:r>
              <w:rPr>
                <w:rStyle w:val="95pt"/>
              </w:rPr>
              <w:t>1. Акцент робиться тільки на яскраві</w:t>
            </w:r>
            <w:r>
              <w:rPr>
                <w:rStyle w:val="95pt"/>
              </w:rPr>
              <w:softHyphen/>
              <w:t>ших деталях предмета (істоти, явища природи та ін.)</w:t>
            </w:r>
          </w:p>
        </w:tc>
      </w:tr>
      <w:tr w:rsidR="00F828EE" w14:paraId="47D80989" w14:textId="77777777" w:rsidTr="00191C7A">
        <w:trPr>
          <w:trHeight w:hRule="exact" w:val="1195"/>
        </w:trPr>
        <w:tc>
          <w:tcPr>
            <w:tcW w:w="3240" w:type="dxa"/>
            <w:tcBorders>
              <w:top w:val="single" w:sz="4" w:space="0" w:color="auto"/>
              <w:left w:val="single" w:sz="4" w:space="0" w:color="auto"/>
            </w:tcBorders>
            <w:shd w:val="clear" w:color="auto" w:fill="FFFFFF"/>
          </w:tcPr>
          <w:p w14:paraId="47E62984" w14:textId="77777777" w:rsidR="00F828EE" w:rsidRDefault="00F828EE" w:rsidP="00191C7A">
            <w:pPr>
              <w:pStyle w:val="4"/>
              <w:framePr w:w="6590" w:h="2803" w:wrap="none" w:vAnchor="page" w:hAnchor="page" w:x="2667" w:y="5022"/>
              <w:shd w:val="clear" w:color="auto" w:fill="auto"/>
              <w:spacing w:after="0" w:line="216" w:lineRule="exact"/>
              <w:ind w:firstLine="0"/>
              <w:jc w:val="both"/>
            </w:pPr>
            <w:r>
              <w:rPr>
                <w:rStyle w:val="95pt"/>
              </w:rPr>
              <w:t>2. Ознаки виражаються переважно прикметниками й іменниками з пря</w:t>
            </w:r>
            <w:r>
              <w:rPr>
                <w:rStyle w:val="95pt"/>
              </w:rPr>
              <w:softHyphen/>
              <w:t>мим значенням</w:t>
            </w:r>
          </w:p>
        </w:tc>
        <w:tc>
          <w:tcPr>
            <w:tcW w:w="3350" w:type="dxa"/>
            <w:tcBorders>
              <w:top w:val="single" w:sz="4" w:space="0" w:color="auto"/>
              <w:left w:val="single" w:sz="4" w:space="0" w:color="auto"/>
              <w:right w:val="single" w:sz="4" w:space="0" w:color="auto"/>
            </w:tcBorders>
            <w:shd w:val="clear" w:color="auto" w:fill="FFFFFF"/>
          </w:tcPr>
          <w:p w14:paraId="63D39A6C" w14:textId="77777777" w:rsidR="00F828EE" w:rsidRDefault="00F828EE" w:rsidP="00191C7A">
            <w:pPr>
              <w:pStyle w:val="4"/>
              <w:framePr w:w="6590" w:h="2803" w:wrap="none" w:vAnchor="page" w:hAnchor="page" w:x="2667" w:y="5022"/>
              <w:shd w:val="clear" w:color="auto" w:fill="auto"/>
              <w:spacing w:after="0" w:line="216" w:lineRule="exact"/>
              <w:ind w:left="60" w:firstLine="0"/>
              <w:jc w:val="left"/>
            </w:pPr>
            <w:r>
              <w:rPr>
                <w:rStyle w:val="95pt"/>
              </w:rPr>
              <w:t>2. Використовуються прикметники з конкретним значенням, імен</w:t>
            </w:r>
            <w:r>
              <w:rPr>
                <w:rStyle w:val="95pt"/>
              </w:rPr>
              <w:softHyphen/>
              <w:t>ники, дієслова, прислівники у переносному значенні, поширені порівняння</w:t>
            </w:r>
          </w:p>
        </w:tc>
      </w:tr>
      <w:tr w:rsidR="00F828EE" w14:paraId="4ABD721B" w14:textId="77777777" w:rsidTr="00191C7A">
        <w:trPr>
          <w:trHeight w:hRule="exact" w:val="538"/>
        </w:trPr>
        <w:tc>
          <w:tcPr>
            <w:tcW w:w="3240" w:type="dxa"/>
            <w:tcBorders>
              <w:top w:val="single" w:sz="4" w:space="0" w:color="auto"/>
              <w:left w:val="single" w:sz="4" w:space="0" w:color="auto"/>
              <w:bottom w:val="single" w:sz="4" w:space="0" w:color="auto"/>
            </w:tcBorders>
            <w:shd w:val="clear" w:color="auto" w:fill="FFFFFF"/>
          </w:tcPr>
          <w:p w14:paraId="45F2A09D" w14:textId="77777777" w:rsidR="00F828EE" w:rsidRDefault="00F828EE" w:rsidP="00191C7A">
            <w:pPr>
              <w:pStyle w:val="4"/>
              <w:framePr w:w="6590" w:h="2803" w:wrap="none" w:vAnchor="page" w:hAnchor="page" w:x="2667" w:y="5022"/>
              <w:shd w:val="clear" w:color="auto" w:fill="auto"/>
              <w:spacing w:after="0" w:line="221" w:lineRule="exact"/>
              <w:ind w:firstLine="0"/>
              <w:jc w:val="both"/>
            </w:pPr>
            <w:r>
              <w:rPr>
                <w:rStyle w:val="95pt"/>
              </w:rPr>
              <w:t>3. Опис відзначається точністю, од</w:t>
            </w:r>
            <w:r>
              <w:rPr>
                <w:rStyle w:val="95pt"/>
              </w:rPr>
              <w:softHyphen/>
              <w:t>нозначністю</w:t>
            </w:r>
          </w:p>
        </w:tc>
        <w:tc>
          <w:tcPr>
            <w:tcW w:w="3350" w:type="dxa"/>
            <w:tcBorders>
              <w:top w:val="single" w:sz="4" w:space="0" w:color="auto"/>
              <w:left w:val="single" w:sz="4" w:space="0" w:color="auto"/>
              <w:bottom w:val="single" w:sz="4" w:space="0" w:color="auto"/>
              <w:right w:val="single" w:sz="4" w:space="0" w:color="auto"/>
            </w:tcBorders>
            <w:shd w:val="clear" w:color="auto" w:fill="FFFFFF"/>
          </w:tcPr>
          <w:p w14:paraId="08088AB2" w14:textId="77777777" w:rsidR="00F828EE" w:rsidRDefault="00F828EE" w:rsidP="00191C7A">
            <w:pPr>
              <w:pStyle w:val="4"/>
              <w:framePr w:w="6590" w:h="2803" w:wrap="none" w:vAnchor="page" w:hAnchor="page" w:x="2667" w:y="5022"/>
              <w:shd w:val="clear" w:color="auto" w:fill="auto"/>
              <w:spacing w:after="0" w:line="221" w:lineRule="exact"/>
              <w:ind w:firstLine="0"/>
              <w:jc w:val="both"/>
            </w:pPr>
            <w:r>
              <w:rPr>
                <w:rStyle w:val="95pt"/>
              </w:rPr>
              <w:t>3. Опис характеризується образністю, емоційністю</w:t>
            </w:r>
          </w:p>
        </w:tc>
      </w:tr>
    </w:tbl>
    <w:p w14:paraId="60CF4C6D" w14:textId="77777777" w:rsidR="00F828EE" w:rsidRDefault="00F828EE" w:rsidP="00F828EE">
      <w:pPr>
        <w:pStyle w:val="4"/>
        <w:framePr w:w="6605" w:h="596" w:hRule="exact" w:wrap="none" w:vAnchor="page" w:hAnchor="page" w:x="2658" w:y="7883"/>
        <w:numPr>
          <w:ilvl w:val="0"/>
          <w:numId w:val="6"/>
        </w:numPr>
        <w:shd w:val="clear" w:color="auto" w:fill="auto"/>
        <w:tabs>
          <w:tab w:val="left" w:pos="271"/>
        </w:tabs>
        <w:spacing w:after="0" w:line="269" w:lineRule="exact"/>
        <w:ind w:left="360" w:right="20" w:hanging="300"/>
        <w:jc w:val="both"/>
      </w:pPr>
      <w:r>
        <w:rPr>
          <w:rStyle w:val="95pt"/>
        </w:rPr>
        <w:t>Опис природи або приміщення складається з основних трьох струк</w:t>
      </w:r>
      <w:r>
        <w:rPr>
          <w:rStyle w:val="95pt"/>
        </w:rPr>
        <w:softHyphen/>
        <w:t>турно-композиційних частин:</w:t>
      </w:r>
    </w:p>
    <w:p w14:paraId="0BB3CA8B" w14:textId="77777777" w:rsidR="00F828EE" w:rsidRDefault="00F828EE" w:rsidP="00F828EE">
      <w:pPr>
        <w:framePr w:wrap="none" w:vAnchor="page" w:hAnchor="page" w:x="2730" w:y="8650"/>
        <w:rPr>
          <w:sz w:val="0"/>
          <w:szCs w:val="0"/>
        </w:rPr>
      </w:pPr>
      <w:r>
        <w:fldChar w:fldCharType="begin"/>
      </w:r>
      <w:r>
        <w:instrText xml:space="preserve"> INCLUDEPICTURE  "C:\\Users\\Rise_2\\AppData\\Local\\Temp\\FineReader11\\media\\image6.png" \* MERGEFORMATINET </w:instrText>
      </w:r>
      <w:r>
        <w:fldChar w:fldCharType="separate"/>
      </w:r>
      <w:r>
        <w:rPr>
          <w:noProof/>
        </w:rPr>
        <w:fldChar w:fldCharType="begin"/>
      </w:r>
      <w:r>
        <w:rPr>
          <w:noProof/>
        </w:rPr>
        <w:instrText xml:space="preserve"> INCLUDEPICTURE  "C:\\Users\\Rise_2\\AppData\\Local\\Temp\\FineReader11\\media\\image6.png" \* MERGEFORMATINET </w:instrText>
      </w:r>
      <w:r>
        <w:rPr>
          <w:noProof/>
        </w:rPr>
        <w:fldChar w:fldCharType="separate"/>
      </w:r>
      <w:r>
        <w:rPr>
          <w:noProof/>
        </w:rPr>
        <w:drawing>
          <wp:inline distT="0" distB="0" distL="0" distR="0" wp14:anchorId="42F2E492" wp14:editId="7B379073">
            <wp:extent cx="4101465" cy="380365"/>
            <wp:effectExtent l="0" t="0" r="0" b="0"/>
            <wp:docPr id="32"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1465" cy="380365"/>
                    </a:xfrm>
                    <a:prstGeom prst="rect">
                      <a:avLst/>
                    </a:prstGeom>
                    <a:noFill/>
                    <a:ln>
                      <a:noFill/>
                    </a:ln>
                  </pic:spPr>
                </pic:pic>
              </a:graphicData>
            </a:graphic>
          </wp:inline>
        </w:drawing>
      </w:r>
      <w:r>
        <w:rPr>
          <w:noProof/>
        </w:rPr>
        <w:fldChar w:fldCharType="end"/>
      </w:r>
      <w:r>
        <w:fldChar w:fldCharType="end"/>
      </w:r>
    </w:p>
    <w:p w14:paraId="0B6DDAEA" w14:textId="77777777" w:rsidR="00F828EE" w:rsidRDefault="00F828EE" w:rsidP="00F828EE">
      <w:pPr>
        <w:pStyle w:val="4"/>
        <w:framePr w:w="6605" w:h="3873" w:hRule="exact" w:wrap="none" w:vAnchor="page" w:hAnchor="page" w:x="2658" w:y="9419"/>
        <w:shd w:val="clear" w:color="auto" w:fill="auto"/>
        <w:spacing w:after="0" w:line="269" w:lineRule="exact"/>
        <w:ind w:left="60" w:firstLine="300"/>
        <w:jc w:val="both"/>
      </w:pPr>
      <w:r>
        <w:rPr>
          <w:rStyle w:val="95pt"/>
        </w:rPr>
        <w:t>Типологічний аналіз висловлювання</w:t>
      </w:r>
    </w:p>
    <w:p w14:paraId="10740120" w14:textId="77777777" w:rsidR="00F828EE" w:rsidRDefault="00F828EE" w:rsidP="00F828EE">
      <w:pPr>
        <w:pStyle w:val="4"/>
        <w:framePr w:w="6605" w:h="3873" w:hRule="exact" w:wrap="none" w:vAnchor="page" w:hAnchor="page" w:x="2658" w:y="9419"/>
        <w:numPr>
          <w:ilvl w:val="0"/>
          <w:numId w:val="1"/>
        </w:numPr>
        <w:shd w:val="clear" w:color="auto" w:fill="auto"/>
        <w:tabs>
          <w:tab w:val="left" w:pos="218"/>
        </w:tabs>
        <w:spacing w:after="0" w:line="269" w:lineRule="exact"/>
        <w:ind w:left="360" w:right="20" w:hanging="300"/>
        <w:jc w:val="both"/>
      </w:pPr>
      <w:r>
        <w:rPr>
          <w:rStyle w:val="95pt"/>
        </w:rPr>
        <w:t>Прочитати уривок із повісті Віктора Близнеця «Женя і Синько». Ви</w:t>
      </w:r>
      <w:r>
        <w:rPr>
          <w:rStyle w:val="95pt"/>
        </w:rPr>
        <w:softHyphen/>
        <w:t>значити типологічну будову тексту: довести, що в ньому поєднано різні типи мовлення.</w:t>
      </w:r>
    </w:p>
    <w:p w14:paraId="4D5BF25B" w14:textId="77777777" w:rsidR="00F828EE" w:rsidRDefault="00F828EE" w:rsidP="00F828EE">
      <w:pPr>
        <w:pStyle w:val="4"/>
        <w:framePr w:w="6605" w:h="3873" w:hRule="exact" w:wrap="none" w:vAnchor="page" w:hAnchor="page" w:x="2658" w:y="9419"/>
        <w:shd w:val="clear" w:color="auto" w:fill="auto"/>
        <w:spacing w:after="0" w:line="264" w:lineRule="exact"/>
        <w:ind w:left="60" w:right="20" w:firstLine="300"/>
        <w:jc w:val="both"/>
      </w:pPr>
      <w:r>
        <w:rPr>
          <w:rStyle w:val="95pt"/>
        </w:rPr>
        <w:t>Коли Женя виходила на балкон, їй видно було весь двір. Перед їхніми вікнами стояла кочегарка — незграбна цегляна споруда з ви</w:t>
      </w:r>
      <w:r>
        <w:rPr>
          <w:rStyle w:val="95pt"/>
        </w:rPr>
        <w:softHyphen/>
        <w:t>сокою трубою, чорною від диму. За кочегаркою стримів баштовий кран, а поряд поволі підіймалися стіни дев’ятиповерхового будинку, позираючи на сонце порожніми вікнами. На цьому майданчику, ото</w:t>
      </w:r>
      <w:r>
        <w:rPr>
          <w:rStyle w:val="95pt"/>
        </w:rPr>
        <w:softHyphen/>
        <w:t>ченому кочегаркою, купами цегли, а далі загорожею, і розкинувся їх</w:t>
      </w:r>
      <w:r>
        <w:rPr>
          <w:rStyle w:val="95pt"/>
        </w:rPr>
        <w:softHyphen/>
        <w:t>ній двір.</w:t>
      </w:r>
    </w:p>
    <w:p w14:paraId="5B6D5CB5" w14:textId="77777777" w:rsidR="00F828EE" w:rsidRDefault="00F828EE" w:rsidP="00F828EE">
      <w:pPr>
        <w:pStyle w:val="4"/>
        <w:framePr w:w="6605" w:h="3873" w:hRule="exact" w:wrap="none" w:vAnchor="page" w:hAnchor="page" w:x="2658" w:y="9419"/>
        <w:shd w:val="clear" w:color="auto" w:fill="auto"/>
        <w:spacing w:after="0" w:line="264" w:lineRule="exact"/>
        <w:ind w:left="60" w:right="20" w:firstLine="300"/>
        <w:jc w:val="both"/>
      </w:pPr>
      <w:r>
        <w:rPr>
          <w:rStyle w:val="95pt"/>
        </w:rPr>
        <w:t>У дворі зберігалися сліди колишніх стареньких особнячків — залиш</w:t>
      </w:r>
      <w:r>
        <w:rPr>
          <w:rStyle w:val="95pt"/>
        </w:rPr>
        <w:softHyphen/>
        <w:t>ки дикого винограду, квітників, кілька фруктових дерев, струхлявілі пар</w:t>
      </w:r>
      <w:r>
        <w:rPr>
          <w:rStyle w:val="95pt"/>
        </w:rPr>
        <w:softHyphen/>
        <w:t>канчики, уже де-не-де повалені, з діромахами вибитих дошок.</w:t>
      </w:r>
    </w:p>
    <w:p w14:paraId="0D8A68D1" w14:textId="77777777" w:rsidR="00F828EE" w:rsidRDefault="00F828EE" w:rsidP="00F828EE">
      <w:pPr>
        <w:rPr>
          <w:sz w:val="2"/>
          <w:szCs w:val="2"/>
        </w:rPr>
        <w:sectPr w:rsidR="00F828EE">
          <w:pgSz w:w="11909" w:h="16834"/>
          <w:pgMar w:top="0" w:right="0" w:bottom="0" w:left="0" w:header="0" w:footer="3" w:gutter="0"/>
          <w:cols w:space="720"/>
          <w:noEndnote/>
          <w:docGrid w:linePitch="360"/>
        </w:sectPr>
      </w:pPr>
    </w:p>
    <w:p w14:paraId="11E3E455" w14:textId="77777777" w:rsidR="00F828EE" w:rsidRDefault="00F828EE" w:rsidP="00F828EE">
      <w:pPr>
        <w:pStyle w:val="20"/>
        <w:framePr w:wrap="none" w:vAnchor="page" w:hAnchor="page" w:x="2660" w:y="3452"/>
        <w:shd w:val="clear" w:color="auto" w:fill="auto"/>
        <w:spacing w:line="150" w:lineRule="exact"/>
        <w:ind w:left="20"/>
      </w:pPr>
      <w:r>
        <w:rPr>
          <w:rStyle w:val="20pt"/>
        </w:rPr>
        <w:lastRenderedPageBreak/>
        <w:t>76</w:t>
      </w:r>
    </w:p>
    <w:p w14:paraId="6EBB5283" w14:textId="77777777" w:rsidR="00F828EE" w:rsidRDefault="00F828EE" w:rsidP="00F828EE">
      <w:pPr>
        <w:pStyle w:val="a5"/>
        <w:framePr w:wrap="none" w:vAnchor="page" w:hAnchor="page" w:x="6596" w:y="3471"/>
        <w:shd w:val="clear" w:color="auto" w:fill="auto"/>
        <w:spacing w:line="140" w:lineRule="exact"/>
        <w:ind w:left="20"/>
      </w:pPr>
      <w:r>
        <w:t>Усі уроки української мови в 6 класі</w:t>
      </w:r>
    </w:p>
    <w:p w14:paraId="2359704A" w14:textId="77777777" w:rsidR="00F828EE" w:rsidRDefault="00F828EE" w:rsidP="00F828EE">
      <w:pPr>
        <w:pStyle w:val="4"/>
        <w:framePr w:w="6590" w:h="9509" w:hRule="exact" w:wrap="none" w:vAnchor="page" w:hAnchor="page" w:x="2665" w:y="3782"/>
        <w:shd w:val="clear" w:color="auto" w:fill="auto"/>
        <w:spacing w:after="0" w:line="254" w:lineRule="exact"/>
        <w:ind w:left="60" w:firstLine="300"/>
        <w:jc w:val="both"/>
      </w:pPr>
      <w:r>
        <w:rPr>
          <w:rStyle w:val="95pt"/>
        </w:rPr>
        <w:t>У дальньому кутку, закриваючи двір од північних вітрів, стояв новий багатоповерховий будинок, облицьований білою плиткою. В тому будинку, теж на другому поверсі, проживав Андрій Кущолоб, тобто Бен.</w:t>
      </w:r>
    </w:p>
    <w:p w14:paraId="393594BC" w14:textId="77777777" w:rsidR="00F828EE" w:rsidRDefault="00F828EE" w:rsidP="00F828EE">
      <w:pPr>
        <w:pStyle w:val="4"/>
        <w:framePr w:w="6590" w:h="9509" w:hRule="exact" w:wrap="none" w:vAnchor="page" w:hAnchor="page" w:x="2665" w:y="3782"/>
        <w:shd w:val="clear" w:color="auto" w:fill="auto"/>
        <w:spacing w:after="0" w:line="254" w:lineRule="exact"/>
        <w:ind w:left="60" w:firstLine="300"/>
        <w:jc w:val="both"/>
      </w:pPr>
      <w:r>
        <w:rPr>
          <w:rStyle w:val="95pt"/>
        </w:rPr>
        <w:t>З Беном Женя познайомилась давно, чи не з дитячих колясок. А вдо</w:t>
      </w:r>
      <w:r>
        <w:rPr>
          <w:rStyle w:val="95pt"/>
        </w:rPr>
        <w:softHyphen/>
        <w:t>ма у нього побувала пізніше, коли вони разом ходили до школи. Уже не пригадує, по що її послала мати до Кущолобів. Здається, позичити ключа, щоб закривати консервні банки. Не без деякого страху вона від</w:t>
      </w:r>
      <w:r>
        <w:rPr>
          <w:rStyle w:val="95pt"/>
        </w:rPr>
        <w:softHyphen/>
        <w:t>правилась у сусідній будинок. Уже парадні двері свідчили, що тут про</w:t>
      </w:r>
      <w:r>
        <w:rPr>
          <w:rStyle w:val="95pt"/>
        </w:rPr>
        <w:softHyphen/>
        <w:t>живає войовник-мілітарист: скло вибите, фанера порізана, стіни пови</w:t>
      </w:r>
      <w:r>
        <w:rPr>
          <w:rStyle w:val="95pt"/>
        </w:rPr>
        <w:softHyphen/>
        <w:t>дряпувані до рудої цегли. Скрізь грізні написи.</w:t>
      </w:r>
    </w:p>
    <w:p w14:paraId="5797BF92" w14:textId="77777777" w:rsidR="00F828EE" w:rsidRDefault="00F828EE" w:rsidP="00F828EE">
      <w:pPr>
        <w:pStyle w:val="4"/>
        <w:framePr w:w="6590" w:h="9509" w:hRule="exact" w:wrap="none" w:vAnchor="page" w:hAnchor="page" w:x="2665" w:y="3782"/>
        <w:shd w:val="clear" w:color="auto" w:fill="auto"/>
        <w:spacing w:after="0" w:line="254" w:lineRule="exact"/>
        <w:ind w:left="60" w:firstLine="300"/>
        <w:jc w:val="both"/>
      </w:pPr>
      <w:r>
        <w:rPr>
          <w:rStyle w:val="95pt"/>
        </w:rPr>
        <w:t>Женя, тоді ще мала й простодушна, злякалася цих написів. А попе</w:t>
      </w:r>
      <w:r>
        <w:rPr>
          <w:rStyle w:val="95pt"/>
        </w:rPr>
        <w:softHyphen/>
        <w:t>реду було ще страшніше. Бенові двері — наче вхід у печеру розбійників. Чорний дерматин хтось порубав, здавалося, шаблею чи прострочив з ку</w:t>
      </w:r>
      <w:r>
        <w:rPr>
          <w:rStyle w:val="95pt"/>
        </w:rPr>
        <w:softHyphen/>
        <w:t>лемета — із дірочок і проріх виглядала біла скловата. Угорі намальовано череп з кістками й написано:</w:t>
      </w:r>
    </w:p>
    <w:p w14:paraId="739D249E" w14:textId="77777777" w:rsidR="00F828EE" w:rsidRDefault="00F828EE" w:rsidP="00F828EE">
      <w:pPr>
        <w:pStyle w:val="4"/>
        <w:framePr w:w="6590" w:h="9509" w:hRule="exact" w:wrap="none" w:vAnchor="page" w:hAnchor="page" w:x="2665" w:y="3782"/>
        <w:shd w:val="clear" w:color="auto" w:fill="auto"/>
        <w:spacing w:after="0" w:line="254" w:lineRule="exact"/>
        <w:ind w:left="60" w:firstLine="300"/>
        <w:jc w:val="both"/>
      </w:pPr>
      <w:r>
        <w:rPr>
          <w:rStyle w:val="95pt"/>
        </w:rPr>
        <w:t>Р а п і о т а 8,</w:t>
      </w:r>
    </w:p>
    <w:p w14:paraId="6E92C6C5" w14:textId="77777777" w:rsidR="00F828EE" w:rsidRDefault="00F828EE" w:rsidP="00F828EE">
      <w:pPr>
        <w:pStyle w:val="4"/>
        <w:framePr w:w="6590" w:h="9509" w:hRule="exact" w:wrap="none" w:vAnchor="page" w:hAnchor="page" w:x="2665" w:y="3782"/>
        <w:shd w:val="clear" w:color="auto" w:fill="auto"/>
        <w:spacing w:after="0" w:line="254" w:lineRule="exact"/>
        <w:ind w:left="60" w:firstLine="0"/>
        <w:jc w:val="both"/>
      </w:pPr>
      <w:r>
        <w:rPr>
          <w:rStyle w:val="95pt"/>
        </w:rPr>
        <w:t xml:space="preserve">а нижче пістолет, що стріляє вам у вічі, і гостинне запрошення: Ласкаво просимо! </w:t>
      </w:r>
      <w:r>
        <w:rPr>
          <w:rStyle w:val="8pt0pt0"/>
        </w:rPr>
        <w:t>(В. Близнець).</w:t>
      </w:r>
    </w:p>
    <w:p w14:paraId="0FE059B2" w14:textId="77777777" w:rsidR="00F828EE" w:rsidRDefault="00F828EE" w:rsidP="00F828EE">
      <w:pPr>
        <w:pStyle w:val="4"/>
        <w:framePr w:w="6590" w:h="9509" w:hRule="exact" w:wrap="none" w:vAnchor="page" w:hAnchor="page" w:x="2665" w:y="3782"/>
        <w:numPr>
          <w:ilvl w:val="0"/>
          <w:numId w:val="1"/>
        </w:numPr>
        <w:shd w:val="clear" w:color="auto" w:fill="auto"/>
        <w:tabs>
          <w:tab w:val="left" w:pos="218"/>
        </w:tabs>
        <w:spacing w:after="0" w:line="254" w:lineRule="exact"/>
        <w:ind w:left="360" w:hanging="300"/>
        <w:jc w:val="left"/>
      </w:pPr>
      <w:r>
        <w:rPr>
          <w:rStyle w:val="95pt"/>
        </w:rPr>
        <w:t>Виділити в тексті інтер’єр (опис будинку, де мешкає Бен) і екстер’єр (опис двору). Усно переказати ці частини висловлювання.</w:t>
      </w:r>
    </w:p>
    <w:p w14:paraId="2CDDCB52" w14:textId="77777777" w:rsidR="00F828EE" w:rsidRDefault="00F828EE" w:rsidP="00F828EE">
      <w:pPr>
        <w:pStyle w:val="70"/>
        <w:framePr w:w="6590" w:h="9509" w:hRule="exact" w:wrap="none" w:vAnchor="page" w:hAnchor="page" w:x="2665" w:y="3782"/>
        <w:numPr>
          <w:ilvl w:val="0"/>
          <w:numId w:val="1"/>
        </w:numPr>
        <w:shd w:val="clear" w:color="auto" w:fill="auto"/>
        <w:tabs>
          <w:tab w:val="left" w:pos="204"/>
        </w:tabs>
        <w:spacing w:line="254" w:lineRule="exact"/>
        <w:ind w:left="360" w:hanging="300"/>
        <w:jc w:val="left"/>
      </w:pPr>
      <w:r>
        <w:rPr>
          <w:rStyle w:val="795pt0pt"/>
        </w:rPr>
        <w:t xml:space="preserve">Яку роль виконує опис приміщення в художніх творах? </w:t>
      </w:r>
      <w:r>
        <w:rPr>
          <w:rStyle w:val="78pt0pt"/>
        </w:rPr>
        <w:t>(Інтер’єр до</w:t>
      </w:r>
      <w:r>
        <w:rPr>
          <w:rStyle w:val="78pt0pt"/>
        </w:rPr>
        <w:softHyphen/>
        <w:t>помагає збагнути характер персонажів, їхню поведінку.</w:t>
      </w:r>
      <w:r>
        <w:rPr>
          <w:rStyle w:val="795pt0pt"/>
        </w:rPr>
        <w:t>)</w:t>
      </w:r>
    </w:p>
    <w:p w14:paraId="53CDD178" w14:textId="77777777" w:rsidR="00F828EE" w:rsidRDefault="00F828EE" w:rsidP="00F828EE">
      <w:pPr>
        <w:pStyle w:val="4"/>
        <w:framePr w:w="6590" w:h="9509" w:hRule="exact" w:wrap="none" w:vAnchor="page" w:hAnchor="page" w:x="2665" w:y="3782"/>
        <w:numPr>
          <w:ilvl w:val="0"/>
          <w:numId w:val="1"/>
        </w:numPr>
        <w:shd w:val="clear" w:color="auto" w:fill="auto"/>
        <w:tabs>
          <w:tab w:val="left" w:pos="218"/>
        </w:tabs>
        <w:spacing w:after="172" w:line="254" w:lineRule="exact"/>
        <w:ind w:left="60" w:firstLine="0"/>
        <w:jc w:val="both"/>
      </w:pPr>
      <w:r>
        <w:rPr>
          <w:rStyle w:val="95pt"/>
        </w:rPr>
        <w:t>Скласти до тексту простий план у вигляді розповідних речень.</w:t>
      </w:r>
    </w:p>
    <w:p w14:paraId="19E9C9C7" w14:textId="77777777" w:rsidR="00F828EE" w:rsidRDefault="00F828EE" w:rsidP="00F828EE">
      <w:pPr>
        <w:pStyle w:val="43"/>
        <w:framePr w:w="6590" w:h="9509" w:hRule="exact" w:wrap="none" w:vAnchor="page" w:hAnchor="page" w:x="2665" w:y="3782"/>
        <w:numPr>
          <w:ilvl w:val="0"/>
          <w:numId w:val="2"/>
        </w:numPr>
        <w:shd w:val="clear" w:color="auto" w:fill="auto"/>
        <w:tabs>
          <w:tab w:val="left" w:pos="614"/>
        </w:tabs>
        <w:spacing w:before="0" w:after="79" w:line="190" w:lineRule="exact"/>
        <w:ind w:left="60" w:firstLine="300"/>
      </w:pPr>
      <w:bookmarkStart w:id="4" w:name="bookmark115"/>
      <w:r>
        <w:rPr>
          <w:rStyle w:val="495pt"/>
        </w:rPr>
        <w:t>Узагальнення зробленого на уроці</w:t>
      </w:r>
      <w:bookmarkEnd w:id="4"/>
    </w:p>
    <w:p w14:paraId="38EEA153" w14:textId="77777777" w:rsidR="00F828EE" w:rsidRDefault="00F828EE" w:rsidP="00F828EE">
      <w:pPr>
        <w:pStyle w:val="4"/>
        <w:framePr w:w="6590" w:h="9509" w:hRule="exact" w:wrap="none" w:vAnchor="page" w:hAnchor="page" w:x="2665" w:y="3782"/>
        <w:shd w:val="clear" w:color="auto" w:fill="auto"/>
        <w:spacing w:after="74" w:line="190" w:lineRule="exact"/>
        <w:ind w:left="60" w:firstLine="300"/>
        <w:jc w:val="both"/>
      </w:pPr>
      <w:r>
        <w:rPr>
          <w:rStyle w:val="95pt"/>
        </w:rPr>
        <w:t>Вибірково-розподільний диктант</w:t>
      </w:r>
    </w:p>
    <w:p w14:paraId="35AFB250" w14:textId="77777777" w:rsidR="00F828EE" w:rsidRDefault="00F828EE" w:rsidP="00F828EE">
      <w:pPr>
        <w:pStyle w:val="4"/>
        <w:framePr w:w="6590" w:h="9509" w:hRule="exact" w:wrap="none" w:vAnchor="page" w:hAnchor="page" w:x="2665" w:y="3782"/>
        <w:numPr>
          <w:ilvl w:val="0"/>
          <w:numId w:val="1"/>
        </w:numPr>
        <w:shd w:val="clear" w:color="auto" w:fill="auto"/>
        <w:tabs>
          <w:tab w:val="left" w:pos="218"/>
        </w:tabs>
        <w:spacing w:after="23" w:line="190" w:lineRule="exact"/>
        <w:ind w:left="60" w:firstLine="0"/>
        <w:jc w:val="both"/>
      </w:pPr>
      <w:r>
        <w:rPr>
          <w:rStyle w:val="95pt"/>
        </w:rPr>
        <w:t>Згрупувати заголовки текстів за типами мовлення.</w:t>
      </w:r>
    </w:p>
    <w:p w14:paraId="305873A4" w14:textId="77777777" w:rsidR="00F828EE" w:rsidRDefault="00F828EE" w:rsidP="00F828EE">
      <w:pPr>
        <w:pStyle w:val="4"/>
        <w:framePr w:w="6590" w:h="9509" w:hRule="exact" w:wrap="none" w:vAnchor="page" w:hAnchor="page" w:x="2665" w:y="3782"/>
        <w:numPr>
          <w:ilvl w:val="0"/>
          <w:numId w:val="7"/>
        </w:numPr>
        <w:shd w:val="clear" w:color="auto" w:fill="auto"/>
        <w:tabs>
          <w:tab w:val="left" w:pos="557"/>
        </w:tabs>
        <w:spacing w:after="0" w:line="254" w:lineRule="exact"/>
        <w:ind w:left="60" w:firstLine="300"/>
        <w:jc w:val="both"/>
      </w:pPr>
      <w:r>
        <w:rPr>
          <w:rStyle w:val="95pt"/>
        </w:rPr>
        <w:t>Лелека. 2) Дивовижна людина. 3) Легенда про щастя. 4) Спогади.</w:t>
      </w:r>
    </w:p>
    <w:p w14:paraId="4C59267B" w14:textId="77777777" w:rsidR="00F828EE" w:rsidRDefault="00F828EE" w:rsidP="00F828EE">
      <w:pPr>
        <w:pStyle w:val="4"/>
        <w:framePr w:w="6590" w:h="9509" w:hRule="exact" w:wrap="none" w:vAnchor="page" w:hAnchor="page" w:x="2665" w:y="3782"/>
        <w:numPr>
          <w:ilvl w:val="0"/>
          <w:numId w:val="8"/>
        </w:numPr>
        <w:shd w:val="clear" w:color="auto" w:fill="auto"/>
        <w:tabs>
          <w:tab w:val="left" w:pos="319"/>
        </w:tabs>
        <w:spacing w:after="0" w:line="254" w:lineRule="exact"/>
        <w:ind w:left="60" w:firstLine="0"/>
        <w:jc w:val="both"/>
      </w:pPr>
      <w:r>
        <w:rPr>
          <w:rStyle w:val="95pt"/>
        </w:rPr>
        <w:t>Що таке канікули? 6) У чому сенс життя? 7) Чи може бути людина щасливою? 8) Олександр Довженко. 9) Роздуми художника. 10) На від</w:t>
      </w:r>
      <w:r>
        <w:rPr>
          <w:rStyle w:val="95pt"/>
        </w:rPr>
        <w:softHyphen/>
        <w:t>починку в таборі. 11) Ярослав Мудрий. 12) На шляху до екологічної ка</w:t>
      </w:r>
      <w:r>
        <w:rPr>
          <w:rStyle w:val="95pt"/>
        </w:rPr>
        <w:softHyphen/>
        <w:t>тастрофи. 13) Володимирський собор. 14) За селом. 15) Степ у передра</w:t>
      </w:r>
      <w:r>
        <w:rPr>
          <w:rStyle w:val="95pt"/>
        </w:rPr>
        <w:softHyphen/>
        <w:t>нішній тиші. 16) Батьківська хата.</w:t>
      </w:r>
    </w:p>
    <w:p w14:paraId="1326169A" w14:textId="77777777" w:rsidR="00F828EE" w:rsidRDefault="00F828EE" w:rsidP="00F828EE">
      <w:pPr>
        <w:pStyle w:val="4"/>
        <w:framePr w:w="6590" w:h="9509" w:hRule="exact" w:wrap="none" w:vAnchor="page" w:hAnchor="page" w:x="2665" w:y="3782"/>
        <w:numPr>
          <w:ilvl w:val="0"/>
          <w:numId w:val="1"/>
        </w:numPr>
        <w:shd w:val="clear" w:color="auto" w:fill="auto"/>
        <w:tabs>
          <w:tab w:val="left" w:pos="218"/>
        </w:tabs>
        <w:spacing w:after="0" w:line="254" w:lineRule="exact"/>
        <w:ind w:left="360" w:hanging="300"/>
        <w:jc w:val="left"/>
      </w:pPr>
      <w:r>
        <w:rPr>
          <w:rStyle w:val="95pt"/>
        </w:rPr>
        <w:t>За якими заголовками можна визначити, що текст може поєднувати різні типи мовлення?</w:t>
      </w:r>
    </w:p>
    <w:p w14:paraId="373DC439" w14:textId="77777777" w:rsidR="00F828EE" w:rsidRDefault="00F828EE" w:rsidP="00F828EE">
      <w:pPr>
        <w:rPr>
          <w:sz w:val="2"/>
          <w:szCs w:val="2"/>
        </w:rPr>
        <w:sectPr w:rsidR="00F828EE">
          <w:pgSz w:w="11909" w:h="16834"/>
          <w:pgMar w:top="0" w:right="0" w:bottom="0" w:left="0" w:header="0" w:footer="3" w:gutter="0"/>
          <w:cols w:space="720"/>
          <w:noEndnote/>
          <w:docGrid w:linePitch="360"/>
        </w:sectPr>
      </w:pPr>
    </w:p>
    <w:p w14:paraId="579D93F9" w14:textId="77777777" w:rsidR="00F828EE" w:rsidRDefault="00F828EE" w:rsidP="00F828EE">
      <w:pPr>
        <w:pStyle w:val="a5"/>
        <w:framePr w:wrap="none" w:vAnchor="page" w:hAnchor="page" w:x="2636" w:y="3462"/>
        <w:shd w:val="clear" w:color="auto" w:fill="auto"/>
        <w:spacing w:line="140" w:lineRule="exact"/>
        <w:ind w:left="20"/>
      </w:pPr>
      <w:r>
        <w:lastRenderedPageBreak/>
        <w:t>Лексикологія</w:t>
      </w:r>
    </w:p>
    <w:p w14:paraId="5342AC6B" w14:textId="77777777" w:rsidR="00F828EE" w:rsidRDefault="00F828EE" w:rsidP="00F828EE">
      <w:pPr>
        <w:pStyle w:val="20"/>
        <w:framePr w:wrap="none" w:vAnchor="page" w:hAnchor="page" w:x="9020" w:y="3452"/>
        <w:shd w:val="clear" w:color="auto" w:fill="auto"/>
        <w:spacing w:line="150" w:lineRule="exact"/>
        <w:ind w:left="20"/>
      </w:pPr>
      <w:r>
        <w:rPr>
          <w:rStyle w:val="20pt"/>
        </w:rPr>
        <w:t>77</w:t>
      </w:r>
    </w:p>
    <w:p w14:paraId="3FDD7377" w14:textId="77777777" w:rsidR="00F828EE" w:rsidRDefault="00F828EE" w:rsidP="00F828EE">
      <w:pPr>
        <w:pStyle w:val="4"/>
        <w:framePr w:w="6581" w:h="2085" w:hRule="exact" w:wrap="none" w:vAnchor="page" w:hAnchor="page" w:x="2670" w:y="3778"/>
        <w:numPr>
          <w:ilvl w:val="0"/>
          <w:numId w:val="1"/>
        </w:numPr>
        <w:shd w:val="clear" w:color="auto" w:fill="auto"/>
        <w:tabs>
          <w:tab w:val="left" w:pos="478"/>
        </w:tabs>
        <w:spacing w:after="175" w:line="259" w:lineRule="exact"/>
        <w:ind w:left="320" w:right="40" w:firstLine="0"/>
        <w:jc w:val="both"/>
      </w:pPr>
      <w:r>
        <w:rPr>
          <w:rStyle w:val="95pt"/>
        </w:rPr>
        <w:t>Назвати заголовки, у текстах яких має міститися: а) опис приміщен</w:t>
      </w:r>
      <w:r>
        <w:rPr>
          <w:rStyle w:val="95pt"/>
        </w:rPr>
        <w:softHyphen/>
        <w:t>ня; б) опис природи.</w:t>
      </w:r>
    </w:p>
    <w:p w14:paraId="2DA379F8" w14:textId="77777777" w:rsidR="00F828EE" w:rsidRDefault="00F828EE" w:rsidP="00F828EE">
      <w:pPr>
        <w:pStyle w:val="43"/>
        <w:framePr w:w="6581" w:h="2085" w:hRule="exact" w:wrap="none" w:vAnchor="page" w:hAnchor="page" w:x="2670" w:y="3778"/>
        <w:numPr>
          <w:ilvl w:val="0"/>
          <w:numId w:val="2"/>
        </w:numPr>
        <w:shd w:val="clear" w:color="auto" w:fill="auto"/>
        <w:tabs>
          <w:tab w:val="left" w:pos="646"/>
        </w:tabs>
        <w:spacing w:before="0" w:after="26" w:line="190" w:lineRule="exact"/>
        <w:ind w:left="320"/>
      </w:pPr>
      <w:bookmarkStart w:id="5" w:name="bookmark116"/>
      <w:r>
        <w:rPr>
          <w:rStyle w:val="495pt"/>
        </w:rPr>
        <w:t>Домашнє завдання</w:t>
      </w:r>
      <w:bookmarkEnd w:id="5"/>
    </w:p>
    <w:p w14:paraId="738ADB7C" w14:textId="77777777" w:rsidR="00F828EE" w:rsidRDefault="00F828EE" w:rsidP="00F828EE">
      <w:pPr>
        <w:pStyle w:val="4"/>
        <w:framePr w:w="6581" w:h="2085" w:hRule="exact" w:wrap="none" w:vAnchor="page" w:hAnchor="page" w:x="2670" w:y="3778"/>
        <w:numPr>
          <w:ilvl w:val="0"/>
          <w:numId w:val="9"/>
        </w:numPr>
        <w:shd w:val="clear" w:color="auto" w:fill="auto"/>
        <w:tabs>
          <w:tab w:val="left" w:pos="536"/>
        </w:tabs>
        <w:spacing w:after="0" w:line="250" w:lineRule="exact"/>
        <w:ind w:left="320" w:right="40" w:firstLine="0"/>
        <w:jc w:val="both"/>
      </w:pPr>
      <w:r>
        <w:rPr>
          <w:rStyle w:val="95pt"/>
        </w:rPr>
        <w:t>Виписати з художньої літератури текст, в якому поєднано: а) роз</w:t>
      </w:r>
      <w:r>
        <w:rPr>
          <w:rStyle w:val="95pt"/>
        </w:rPr>
        <w:softHyphen/>
        <w:t>повідь з описом; б) розповідь з роздумом. Охарактеризувати мовні особливості текстів.</w:t>
      </w:r>
    </w:p>
    <w:p w14:paraId="31130D53" w14:textId="77777777" w:rsidR="00F828EE" w:rsidRDefault="00F828EE" w:rsidP="00F828EE">
      <w:pPr>
        <w:pStyle w:val="4"/>
        <w:framePr w:w="6581" w:h="2085" w:hRule="exact" w:wrap="none" w:vAnchor="page" w:hAnchor="page" w:x="2670" w:y="3778"/>
        <w:numPr>
          <w:ilvl w:val="0"/>
          <w:numId w:val="9"/>
        </w:numPr>
        <w:shd w:val="clear" w:color="auto" w:fill="auto"/>
        <w:tabs>
          <w:tab w:val="left" w:pos="536"/>
        </w:tabs>
        <w:spacing w:after="0" w:line="250" w:lineRule="exact"/>
        <w:ind w:left="320" w:firstLine="0"/>
        <w:jc w:val="both"/>
      </w:pPr>
      <w:r>
        <w:rPr>
          <w:rStyle w:val="95pt"/>
        </w:rPr>
        <w:t>Скласти узагальнювальну таблицю «Типи мовлення».</w:t>
      </w:r>
    </w:p>
    <w:p w14:paraId="6AD9E3A3" w14:textId="77777777" w:rsidR="0038130F" w:rsidRPr="00F828EE" w:rsidRDefault="0038130F">
      <w:pPr>
        <w:rPr>
          <w:lang w:val="ru-UA"/>
        </w:rPr>
      </w:pPr>
    </w:p>
    <w:sectPr w:rsidR="0038130F" w:rsidRPr="00F828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6BC9"/>
    <w:multiLevelType w:val="multilevel"/>
    <w:tmpl w:val="80B28C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EA4510"/>
    <w:multiLevelType w:val="multilevel"/>
    <w:tmpl w:val="77F42C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277A2E"/>
    <w:multiLevelType w:val="multilevel"/>
    <w:tmpl w:val="FEB4C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E94D56"/>
    <w:multiLevelType w:val="multilevel"/>
    <w:tmpl w:val="213E92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6336C9"/>
    <w:multiLevelType w:val="multilevel"/>
    <w:tmpl w:val="EC949F9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787912"/>
    <w:multiLevelType w:val="multilevel"/>
    <w:tmpl w:val="FD5AEF9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C970EA"/>
    <w:multiLevelType w:val="multilevel"/>
    <w:tmpl w:val="36420E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447E59"/>
    <w:multiLevelType w:val="multilevel"/>
    <w:tmpl w:val="03AE9A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FCF6D12"/>
    <w:multiLevelType w:val="multilevel"/>
    <w:tmpl w:val="4CEA38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032376">
    <w:abstractNumId w:val="7"/>
  </w:num>
  <w:num w:numId="2" w16cid:durableId="1692340426">
    <w:abstractNumId w:val="4"/>
  </w:num>
  <w:num w:numId="3" w16cid:durableId="1066802788">
    <w:abstractNumId w:val="2"/>
  </w:num>
  <w:num w:numId="4" w16cid:durableId="373845920">
    <w:abstractNumId w:val="8"/>
  </w:num>
  <w:num w:numId="5" w16cid:durableId="539171972">
    <w:abstractNumId w:val="3"/>
  </w:num>
  <w:num w:numId="6" w16cid:durableId="776489779">
    <w:abstractNumId w:val="0"/>
  </w:num>
  <w:num w:numId="7" w16cid:durableId="963385271">
    <w:abstractNumId w:val="6"/>
  </w:num>
  <w:num w:numId="8" w16cid:durableId="146093765">
    <w:abstractNumId w:val="5"/>
  </w:num>
  <w:num w:numId="9" w16cid:durableId="1814567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EE"/>
    <w:rsid w:val="0038130F"/>
    <w:rsid w:val="00F828E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5FE5"/>
  <w15:chartTrackingRefBased/>
  <w15:docId w15:val="{D1DE2F3D-7EBD-BC49-81EF-1D60D721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828EE"/>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F828EE"/>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F828EE"/>
    <w:rPr>
      <w:rFonts w:ascii="Times New Roman" w:eastAsia="Times New Roman" w:hAnsi="Times New Roman" w:cs="Times New Roman"/>
      <w:b/>
      <w:bCs/>
      <w:spacing w:val="2"/>
      <w:sz w:val="20"/>
      <w:szCs w:val="20"/>
      <w:shd w:val="clear" w:color="auto" w:fill="FFFFFF"/>
    </w:rPr>
  </w:style>
  <w:style w:type="character" w:customStyle="1" w:styleId="42">
    <w:name w:val="Заголовок №4_"/>
    <w:basedOn w:val="a0"/>
    <w:link w:val="43"/>
    <w:rsid w:val="00F828EE"/>
    <w:rPr>
      <w:rFonts w:ascii="Times New Roman" w:eastAsia="Times New Roman" w:hAnsi="Times New Roman" w:cs="Times New Roman"/>
      <w:spacing w:val="2"/>
      <w:sz w:val="17"/>
      <w:szCs w:val="17"/>
      <w:shd w:val="clear" w:color="auto" w:fill="FFFFFF"/>
    </w:rPr>
  </w:style>
  <w:style w:type="character" w:customStyle="1" w:styleId="2">
    <w:name w:val="Колонтитул (2)_"/>
    <w:basedOn w:val="a0"/>
    <w:link w:val="20"/>
    <w:rsid w:val="00F828EE"/>
    <w:rPr>
      <w:rFonts w:ascii="Arial" w:eastAsia="Arial" w:hAnsi="Arial" w:cs="Arial"/>
      <w:b/>
      <w:bCs/>
      <w:spacing w:val="8"/>
      <w:sz w:val="15"/>
      <w:szCs w:val="15"/>
      <w:shd w:val="clear" w:color="auto" w:fill="FFFFFF"/>
    </w:rPr>
  </w:style>
  <w:style w:type="character" w:customStyle="1" w:styleId="a4">
    <w:name w:val="Колонтитул_"/>
    <w:basedOn w:val="a0"/>
    <w:link w:val="a5"/>
    <w:rsid w:val="00F828EE"/>
    <w:rPr>
      <w:rFonts w:ascii="Arial" w:eastAsia="Arial" w:hAnsi="Arial" w:cs="Arial"/>
      <w:i/>
      <w:iCs/>
      <w:sz w:val="14"/>
      <w:szCs w:val="14"/>
      <w:shd w:val="clear" w:color="auto" w:fill="FFFFFF"/>
    </w:rPr>
  </w:style>
  <w:style w:type="character" w:customStyle="1" w:styleId="7">
    <w:name w:val="Основной текст (7)_"/>
    <w:basedOn w:val="a0"/>
    <w:link w:val="70"/>
    <w:rsid w:val="00F828EE"/>
    <w:rPr>
      <w:rFonts w:ascii="Times New Roman" w:eastAsia="Times New Roman" w:hAnsi="Times New Roman" w:cs="Times New Roman"/>
      <w:i/>
      <w:iCs/>
      <w:spacing w:val="4"/>
      <w:sz w:val="17"/>
      <w:szCs w:val="17"/>
      <w:shd w:val="clear" w:color="auto" w:fill="FFFFFF"/>
    </w:rPr>
  </w:style>
  <w:style w:type="character" w:customStyle="1" w:styleId="8pt0pt">
    <w:name w:val="Основной текст + 8 pt;Полужирный;Интервал 0 pt"/>
    <w:basedOn w:val="a3"/>
    <w:rsid w:val="00F828EE"/>
    <w:rPr>
      <w:rFonts w:ascii="Times New Roman" w:eastAsia="Times New Roman" w:hAnsi="Times New Roman" w:cs="Times New Roman"/>
      <w:b/>
      <w:bCs/>
      <w:color w:val="000000"/>
      <w:spacing w:val="-3"/>
      <w:w w:val="100"/>
      <w:position w:val="0"/>
      <w:sz w:val="16"/>
      <w:szCs w:val="16"/>
      <w:shd w:val="clear" w:color="auto" w:fill="FFFFFF"/>
      <w:lang w:val="uk-UA"/>
    </w:rPr>
  </w:style>
  <w:style w:type="character" w:customStyle="1" w:styleId="20pt">
    <w:name w:val="Колонтитул (2) + Интервал 0 pt"/>
    <w:basedOn w:val="2"/>
    <w:rsid w:val="00F828EE"/>
    <w:rPr>
      <w:rFonts w:ascii="Arial" w:eastAsia="Arial" w:hAnsi="Arial" w:cs="Arial"/>
      <w:b/>
      <w:bCs/>
      <w:color w:val="000000"/>
      <w:spacing w:val="9"/>
      <w:w w:val="100"/>
      <w:position w:val="0"/>
      <w:sz w:val="15"/>
      <w:szCs w:val="15"/>
      <w:shd w:val="clear" w:color="auto" w:fill="FFFFFF"/>
      <w:lang w:val="uk-UA"/>
    </w:rPr>
  </w:style>
  <w:style w:type="character" w:customStyle="1" w:styleId="8pt0pt0">
    <w:name w:val="Основной текст + 8 pt;Полужирный;Курсив;Интервал 0 pt"/>
    <w:basedOn w:val="a3"/>
    <w:rsid w:val="00F828EE"/>
    <w:rPr>
      <w:rFonts w:ascii="Times New Roman" w:eastAsia="Times New Roman" w:hAnsi="Times New Roman" w:cs="Times New Roman"/>
      <w:b/>
      <w:bCs/>
      <w:i/>
      <w:iCs/>
      <w:color w:val="000000"/>
      <w:spacing w:val="6"/>
      <w:w w:val="100"/>
      <w:position w:val="0"/>
      <w:sz w:val="16"/>
      <w:szCs w:val="16"/>
      <w:shd w:val="clear" w:color="auto" w:fill="FFFFFF"/>
      <w:lang w:val="uk-UA"/>
    </w:rPr>
  </w:style>
  <w:style w:type="character" w:customStyle="1" w:styleId="95pt">
    <w:name w:val="Основной текст + 9;5 pt"/>
    <w:basedOn w:val="a3"/>
    <w:rsid w:val="00F828EE"/>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495pt">
    <w:name w:val="Заголовок №4 + 9;5 pt"/>
    <w:basedOn w:val="42"/>
    <w:rsid w:val="00F828EE"/>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40pt">
    <w:name w:val="Основной текст (4) + Интервал 0 pt"/>
    <w:basedOn w:val="40"/>
    <w:rsid w:val="00F828EE"/>
    <w:rPr>
      <w:rFonts w:ascii="Times New Roman" w:eastAsia="Times New Roman" w:hAnsi="Times New Roman" w:cs="Times New Roman"/>
      <w:b/>
      <w:bCs/>
      <w:color w:val="000000"/>
      <w:spacing w:val="3"/>
      <w:w w:val="100"/>
      <w:position w:val="0"/>
      <w:sz w:val="20"/>
      <w:szCs w:val="20"/>
      <w:shd w:val="clear" w:color="auto" w:fill="FFFFFF"/>
      <w:lang w:val="uk-UA"/>
    </w:rPr>
  </w:style>
  <w:style w:type="character" w:customStyle="1" w:styleId="78pt0pt">
    <w:name w:val="Основной текст (7) + 8 pt;Полужирный;Интервал 0 pt"/>
    <w:basedOn w:val="7"/>
    <w:rsid w:val="00F828EE"/>
    <w:rPr>
      <w:rFonts w:ascii="Times New Roman" w:eastAsia="Times New Roman" w:hAnsi="Times New Roman" w:cs="Times New Roman"/>
      <w:b/>
      <w:bCs/>
      <w:i/>
      <w:iCs/>
      <w:color w:val="000000"/>
      <w:spacing w:val="6"/>
      <w:w w:val="100"/>
      <w:position w:val="0"/>
      <w:sz w:val="16"/>
      <w:szCs w:val="16"/>
      <w:shd w:val="clear" w:color="auto" w:fill="FFFFFF"/>
      <w:lang w:val="uk-UA"/>
    </w:rPr>
  </w:style>
  <w:style w:type="character" w:customStyle="1" w:styleId="795pt0pt">
    <w:name w:val="Основной текст (7) + 9;5 pt;Не курсив;Интервал 0 pt"/>
    <w:basedOn w:val="7"/>
    <w:rsid w:val="00F828EE"/>
    <w:rPr>
      <w:rFonts w:ascii="Times New Roman" w:eastAsia="Times New Roman" w:hAnsi="Times New Roman" w:cs="Times New Roman"/>
      <w:i/>
      <w:iCs/>
      <w:color w:val="000000"/>
      <w:spacing w:val="2"/>
      <w:w w:val="100"/>
      <w:position w:val="0"/>
      <w:sz w:val="19"/>
      <w:szCs w:val="19"/>
      <w:shd w:val="clear" w:color="auto" w:fill="FFFFFF"/>
      <w:lang w:val="uk-UA"/>
    </w:rPr>
  </w:style>
  <w:style w:type="paragraph" w:customStyle="1" w:styleId="4">
    <w:name w:val="Основной текст4"/>
    <w:basedOn w:val="a"/>
    <w:link w:val="a3"/>
    <w:rsid w:val="00F828EE"/>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F828EE"/>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43">
    <w:name w:val="Заголовок №4"/>
    <w:basedOn w:val="a"/>
    <w:link w:val="42"/>
    <w:rsid w:val="00F828EE"/>
    <w:pPr>
      <w:shd w:val="clear" w:color="auto" w:fill="FFFFFF"/>
      <w:spacing w:before="180" w:line="264" w:lineRule="exact"/>
      <w:jc w:val="both"/>
      <w:outlineLvl w:val="3"/>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20">
    <w:name w:val="Колонтитул (2)"/>
    <w:basedOn w:val="a"/>
    <w:link w:val="2"/>
    <w:rsid w:val="00F828EE"/>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a5">
    <w:name w:val="Колонтитул"/>
    <w:basedOn w:val="a"/>
    <w:link w:val="a4"/>
    <w:rsid w:val="00F828EE"/>
    <w:pPr>
      <w:shd w:val="clear" w:color="auto" w:fill="FFFFFF"/>
      <w:spacing w:line="0" w:lineRule="atLeast"/>
    </w:pPr>
    <w:rPr>
      <w:rFonts w:ascii="Arial" w:eastAsia="Arial" w:hAnsi="Arial" w:cs="Arial"/>
      <w:i/>
      <w:iCs/>
      <w:color w:val="auto"/>
      <w:kern w:val="2"/>
      <w:sz w:val="14"/>
      <w:szCs w:val="14"/>
      <w:lang w:val="ru-UA" w:eastAsia="en-US"/>
      <w14:ligatures w14:val="standardContextual"/>
    </w:rPr>
  </w:style>
  <w:style w:type="paragraph" w:customStyle="1" w:styleId="70">
    <w:name w:val="Основной текст (7)"/>
    <w:basedOn w:val="a"/>
    <w:link w:val="7"/>
    <w:rsid w:val="00F828EE"/>
    <w:pPr>
      <w:shd w:val="clear" w:color="auto" w:fill="FFFFFF"/>
      <w:spacing w:line="250" w:lineRule="exact"/>
      <w:jc w:val="right"/>
    </w:pPr>
    <w:rPr>
      <w:rFonts w:ascii="Times New Roman" w:eastAsia="Times New Roman" w:hAnsi="Times New Roman" w:cs="Times New Roman"/>
      <w:i/>
      <w:iCs/>
      <w:color w:val="auto"/>
      <w:spacing w:val="4"/>
      <w:kern w:val="2"/>
      <w:sz w:val="17"/>
      <w:szCs w:val="17"/>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6846</Characters>
  <Application>Microsoft Office Word</Application>
  <DocSecurity>0</DocSecurity>
  <Lines>57</Lines>
  <Paragraphs>16</Paragraphs>
  <ScaleCrop>false</ScaleCrop>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2023-02-28T14:55:00Z</dcterms:created>
  <dcterms:modified xsi:type="dcterms:W3CDTF">2023-02-28T14:55:00Z</dcterms:modified>
</cp:coreProperties>
</file>