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F13FF" w14:textId="77777777" w:rsidR="0036521E" w:rsidRDefault="0036521E" w:rsidP="0036521E">
      <w:pPr>
        <w:pStyle w:val="41"/>
        <w:framePr w:w="6586" w:h="8524" w:hRule="exact" w:wrap="none" w:vAnchor="page" w:hAnchor="page" w:x="2667" w:y="4724"/>
        <w:shd w:val="clear" w:color="auto" w:fill="auto"/>
        <w:spacing w:after="0" w:line="264" w:lineRule="exact"/>
        <w:ind w:left="360"/>
        <w:jc w:val="left"/>
      </w:pPr>
      <w:r>
        <w:rPr>
          <w:rStyle w:val="40pt"/>
        </w:rPr>
        <w:t>Урок № 18</w:t>
      </w:r>
    </w:p>
    <w:p w14:paraId="66AEED95" w14:textId="77777777" w:rsidR="0036521E" w:rsidRDefault="0036521E" w:rsidP="0036521E">
      <w:pPr>
        <w:pStyle w:val="41"/>
        <w:framePr w:w="6586" w:h="8524" w:hRule="exact" w:wrap="none" w:vAnchor="page" w:hAnchor="page" w:x="2667" w:y="4724"/>
        <w:shd w:val="clear" w:color="auto" w:fill="auto"/>
        <w:spacing w:after="0" w:line="264" w:lineRule="exact"/>
        <w:ind w:left="360" w:right="20"/>
        <w:jc w:val="left"/>
      </w:pPr>
      <w:r>
        <w:rPr>
          <w:rStyle w:val="40pt"/>
        </w:rPr>
        <w:t>ГРУПИ СЛІВ ЗА ВЖИВАННЯМ: ЗАГАЛЬНОВЖИВАНІ І СТИЛІСТИЧНО ЗАБАРВЛЕНІ СЛОВА, ДІАЛЕКТИЗМИ,</w:t>
      </w:r>
    </w:p>
    <w:p w14:paraId="5FDD6610" w14:textId="77777777" w:rsidR="0036521E" w:rsidRDefault="0036521E" w:rsidP="0036521E">
      <w:pPr>
        <w:pStyle w:val="41"/>
        <w:framePr w:w="6586" w:h="8524" w:hRule="exact" w:wrap="none" w:vAnchor="page" w:hAnchor="page" w:x="2667" w:y="4724"/>
        <w:shd w:val="clear" w:color="auto" w:fill="auto"/>
        <w:spacing w:after="0" w:line="264" w:lineRule="exact"/>
        <w:ind w:left="360"/>
        <w:jc w:val="left"/>
      </w:pPr>
      <w:r>
        <w:rPr>
          <w:rStyle w:val="40pt"/>
        </w:rPr>
        <w:t>ПРОФЕСІЙНІ СЛОВА І ТЕРМІНИ, ПРОСТОРІЧНІ</w:t>
      </w:r>
    </w:p>
    <w:p w14:paraId="4BA15418" w14:textId="77777777" w:rsidR="0036521E" w:rsidRDefault="0036521E" w:rsidP="0036521E">
      <w:pPr>
        <w:pStyle w:val="41"/>
        <w:framePr w:w="6586" w:h="8524" w:hRule="exact" w:wrap="none" w:vAnchor="page" w:hAnchor="page" w:x="2667" w:y="4724"/>
        <w:shd w:val="clear" w:color="auto" w:fill="auto"/>
        <w:spacing w:after="128" w:line="264" w:lineRule="exact"/>
        <w:ind w:left="360"/>
        <w:jc w:val="left"/>
      </w:pPr>
      <w:r>
        <w:rPr>
          <w:rStyle w:val="40pt"/>
        </w:rPr>
        <w:t>СЛОВА, ЖАРГОНІЗМИ</w:t>
      </w:r>
    </w:p>
    <w:p w14:paraId="07240639" w14:textId="77777777" w:rsidR="0036521E" w:rsidRDefault="0036521E" w:rsidP="0036521E">
      <w:pPr>
        <w:pStyle w:val="4"/>
        <w:framePr w:w="6586" w:h="8524" w:hRule="exact" w:wrap="none" w:vAnchor="page" w:hAnchor="page" w:x="2667" w:y="4724"/>
        <w:shd w:val="clear" w:color="auto" w:fill="auto"/>
        <w:tabs>
          <w:tab w:val="left" w:pos="1263"/>
        </w:tabs>
        <w:spacing w:after="0" w:line="254" w:lineRule="exact"/>
        <w:ind w:left="1260" w:hanging="1240"/>
        <w:jc w:val="both"/>
      </w:pPr>
      <w:r>
        <w:rPr>
          <w:rStyle w:val="95pt"/>
        </w:rPr>
        <w:t>Мета:</w:t>
      </w:r>
      <w:r>
        <w:rPr>
          <w:rStyle w:val="95pt"/>
        </w:rPr>
        <w:tab/>
        <w:t>ознайомити учнів із групами слів за сферою вживання:</w:t>
      </w:r>
    </w:p>
    <w:p w14:paraId="0C0F6298" w14:textId="77777777" w:rsidR="0036521E" w:rsidRDefault="0036521E" w:rsidP="0036521E">
      <w:pPr>
        <w:pStyle w:val="4"/>
        <w:framePr w:w="6586" w:h="8524" w:hRule="exact" w:wrap="none" w:vAnchor="page" w:hAnchor="page" w:x="2667" w:y="4724"/>
        <w:shd w:val="clear" w:color="auto" w:fill="auto"/>
        <w:spacing w:after="0" w:line="254" w:lineRule="exact"/>
        <w:ind w:left="1260" w:right="20" w:firstLine="0"/>
        <w:jc w:val="both"/>
      </w:pPr>
      <w:r>
        <w:rPr>
          <w:rStyle w:val="95pt"/>
        </w:rPr>
        <w:t>загальновживаними і стилістично забарвленими; виро</w:t>
      </w:r>
      <w:r>
        <w:rPr>
          <w:rStyle w:val="95pt"/>
        </w:rPr>
        <w:softHyphen/>
        <w:t>бити вміння й навички знаходити стилістично забарвле</w:t>
      </w:r>
      <w:r>
        <w:rPr>
          <w:rStyle w:val="95pt"/>
        </w:rPr>
        <w:softHyphen/>
        <w:t>ну лексику і відрізняти її від загальновживаної; формува</w:t>
      </w:r>
      <w:r>
        <w:rPr>
          <w:rStyle w:val="95pt"/>
        </w:rPr>
        <w:softHyphen/>
        <w:t>ти загальнопізнавальні вміння аналізувати групи слів за значенням, порівнювати їх між собою і робити висновки; навчити правильно і доречно використовувати у мовленні групи слів за сферою вживання; за допомогою мовленнє</w:t>
      </w:r>
      <w:r>
        <w:rPr>
          <w:rStyle w:val="95pt"/>
        </w:rPr>
        <w:softHyphen/>
        <w:t>во-комунікативного дидактичного матеріалу виховувати любов до природи.</w:t>
      </w:r>
    </w:p>
    <w:p w14:paraId="4546294D" w14:textId="77777777" w:rsidR="0036521E" w:rsidRDefault="0036521E" w:rsidP="0036521E">
      <w:pPr>
        <w:pStyle w:val="4"/>
        <w:framePr w:w="6586" w:h="8524" w:hRule="exact" w:wrap="none" w:vAnchor="page" w:hAnchor="page" w:x="2667" w:y="4724"/>
        <w:shd w:val="clear" w:color="auto" w:fill="auto"/>
        <w:spacing w:after="0" w:line="254" w:lineRule="exact"/>
        <w:ind w:left="1260" w:hanging="1240"/>
        <w:jc w:val="both"/>
      </w:pPr>
      <w:r>
        <w:rPr>
          <w:rStyle w:val="95pt"/>
        </w:rPr>
        <w:t>Внутрішньопредметні зв’язки:</w:t>
      </w:r>
    </w:p>
    <w:p w14:paraId="2FAB3EC6" w14:textId="77777777" w:rsidR="0036521E" w:rsidRDefault="0036521E" w:rsidP="0036521E">
      <w:pPr>
        <w:pStyle w:val="4"/>
        <w:framePr w:w="6586" w:h="8524" w:hRule="exact" w:wrap="none" w:vAnchor="page" w:hAnchor="page" w:x="2667" w:y="4724"/>
        <w:shd w:val="clear" w:color="auto" w:fill="auto"/>
        <w:spacing w:after="0" w:line="254" w:lineRule="exact"/>
        <w:ind w:left="1260" w:right="20" w:hanging="1240"/>
        <w:jc w:val="both"/>
      </w:pPr>
      <w:r>
        <w:rPr>
          <w:rStyle w:val="8pt0pt0"/>
        </w:rPr>
        <w:t>Культура мовлення і стилістика:</w:t>
      </w:r>
      <w:r>
        <w:rPr>
          <w:rStyle w:val="95pt"/>
        </w:rPr>
        <w:t xml:space="preserve"> уживання слів відповідно до їх значен</w:t>
      </w:r>
      <w:r>
        <w:rPr>
          <w:rStyle w:val="95pt"/>
        </w:rPr>
        <w:softHyphen/>
        <w:t>ня; доречне використання слів загальновживаних і сти</w:t>
      </w:r>
      <w:r>
        <w:rPr>
          <w:rStyle w:val="95pt"/>
        </w:rPr>
        <w:softHyphen/>
        <w:t>лістично забарвлених; засвоєння складних випадків сло</w:t>
      </w:r>
      <w:r>
        <w:rPr>
          <w:rStyle w:val="95pt"/>
        </w:rPr>
        <w:softHyphen/>
        <w:t>вовживання.</w:t>
      </w:r>
    </w:p>
    <w:p w14:paraId="5793F690" w14:textId="77777777" w:rsidR="0036521E" w:rsidRDefault="0036521E" w:rsidP="0036521E">
      <w:pPr>
        <w:pStyle w:val="4"/>
        <w:framePr w:w="6586" w:h="8524" w:hRule="exact" w:wrap="none" w:vAnchor="page" w:hAnchor="page" w:x="2667" w:y="4724"/>
        <w:shd w:val="clear" w:color="auto" w:fill="auto"/>
        <w:spacing w:after="0" w:line="254" w:lineRule="exact"/>
        <w:ind w:left="1260" w:right="20" w:hanging="1240"/>
        <w:jc w:val="both"/>
      </w:pPr>
      <w:r>
        <w:rPr>
          <w:rStyle w:val="8pt0pt0"/>
        </w:rPr>
        <w:t>Орфографія і пунктуація:</w:t>
      </w:r>
      <w:r>
        <w:rPr>
          <w:rStyle w:val="95pt"/>
        </w:rPr>
        <w:t xml:space="preserve"> написання слів на вивчені орфограми, розділові знаки при звертаннях, однорідних членах речення.</w:t>
      </w:r>
    </w:p>
    <w:p w14:paraId="6266DAD6" w14:textId="77777777" w:rsidR="0036521E" w:rsidRDefault="0036521E" w:rsidP="0036521E">
      <w:pPr>
        <w:pStyle w:val="4"/>
        <w:framePr w:w="6586" w:h="8524" w:hRule="exact" w:wrap="none" w:vAnchor="page" w:hAnchor="page" w:x="2667" w:y="4724"/>
        <w:shd w:val="clear" w:color="auto" w:fill="auto"/>
        <w:spacing w:after="172" w:line="254" w:lineRule="exact"/>
        <w:ind w:left="1260" w:right="20" w:hanging="1240"/>
        <w:jc w:val="both"/>
      </w:pPr>
      <w:r>
        <w:rPr>
          <w:rStyle w:val="95pt"/>
        </w:rPr>
        <w:t>Тип уроку: урок засвоєння нових знань (формування мовної компе</w:t>
      </w:r>
      <w:r>
        <w:rPr>
          <w:rStyle w:val="95pt"/>
        </w:rPr>
        <w:softHyphen/>
        <w:t>тенції).</w:t>
      </w:r>
    </w:p>
    <w:p w14:paraId="1EE62C7F" w14:textId="77777777" w:rsidR="0036521E" w:rsidRDefault="0036521E" w:rsidP="0036521E">
      <w:pPr>
        <w:pStyle w:val="4"/>
        <w:framePr w:w="6586" w:h="8524" w:hRule="exact" w:wrap="none" w:vAnchor="page" w:hAnchor="page" w:x="2667" w:y="4724"/>
        <w:shd w:val="clear" w:color="auto" w:fill="auto"/>
        <w:spacing w:after="0" w:line="190" w:lineRule="exact"/>
        <w:ind w:left="360" w:firstLine="0"/>
        <w:jc w:val="left"/>
      </w:pPr>
      <w:bookmarkStart w:id="0" w:name="bookmark124"/>
      <w:r>
        <w:rPr>
          <w:rStyle w:val="95pt"/>
        </w:rPr>
        <w:t>ХЩ УРОКУ</w:t>
      </w:r>
      <w:bookmarkEnd w:id="0"/>
    </w:p>
    <w:p w14:paraId="7F45B510" w14:textId="77777777" w:rsidR="0036521E" w:rsidRDefault="0036521E" w:rsidP="0036521E">
      <w:pPr>
        <w:pStyle w:val="43"/>
        <w:framePr w:w="6586" w:h="8524" w:hRule="exact" w:wrap="none" w:vAnchor="page" w:hAnchor="page" w:x="2667" w:y="4724"/>
        <w:numPr>
          <w:ilvl w:val="0"/>
          <w:numId w:val="3"/>
        </w:numPr>
        <w:shd w:val="clear" w:color="auto" w:fill="auto"/>
        <w:tabs>
          <w:tab w:val="left" w:pos="547"/>
        </w:tabs>
        <w:spacing w:before="0" w:line="370" w:lineRule="exact"/>
        <w:ind w:left="360"/>
        <w:jc w:val="left"/>
      </w:pPr>
      <w:bookmarkStart w:id="1" w:name="bookmark125"/>
      <w:r>
        <w:rPr>
          <w:rStyle w:val="495pt"/>
        </w:rPr>
        <w:t>Організаційний момент</w:t>
      </w:r>
      <w:bookmarkEnd w:id="1"/>
    </w:p>
    <w:p w14:paraId="3040181B" w14:textId="77777777" w:rsidR="0036521E" w:rsidRDefault="0036521E" w:rsidP="0036521E">
      <w:pPr>
        <w:pStyle w:val="43"/>
        <w:framePr w:w="6586" w:h="8524" w:hRule="exact" w:wrap="none" w:vAnchor="page" w:hAnchor="page" w:x="2667" w:y="4724"/>
        <w:numPr>
          <w:ilvl w:val="0"/>
          <w:numId w:val="3"/>
        </w:numPr>
        <w:shd w:val="clear" w:color="auto" w:fill="auto"/>
        <w:tabs>
          <w:tab w:val="left" w:pos="624"/>
        </w:tabs>
        <w:spacing w:before="0" w:line="370" w:lineRule="exact"/>
        <w:ind w:left="360"/>
        <w:jc w:val="left"/>
      </w:pPr>
      <w:bookmarkStart w:id="2" w:name="bookmark126"/>
      <w:r>
        <w:rPr>
          <w:rStyle w:val="495pt"/>
        </w:rPr>
        <w:t>Перевірка домашнього завдання</w:t>
      </w:r>
      <w:bookmarkEnd w:id="2"/>
    </w:p>
    <w:p w14:paraId="25E98FDD" w14:textId="77777777" w:rsidR="0036521E" w:rsidRDefault="0036521E" w:rsidP="0036521E">
      <w:pPr>
        <w:pStyle w:val="43"/>
        <w:framePr w:w="6586" w:h="8524" w:hRule="exact" w:wrap="none" w:vAnchor="page" w:hAnchor="page" w:x="2667" w:y="4724"/>
        <w:numPr>
          <w:ilvl w:val="0"/>
          <w:numId w:val="3"/>
        </w:numPr>
        <w:shd w:val="clear" w:color="auto" w:fill="auto"/>
        <w:tabs>
          <w:tab w:val="left" w:pos="667"/>
        </w:tabs>
        <w:spacing w:before="0" w:line="370" w:lineRule="exact"/>
        <w:ind w:left="360"/>
        <w:jc w:val="left"/>
      </w:pPr>
      <w:bookmarkStart w:id="3" w:name="bookmark127"/>
      <w:r>
        <w:rPr>
          <w:rStyle w:val="495pt"/>
        </w:rPr>
        <w:t>Установчо-мотиваційний етап</w:t>
      </w:r>
      <w:bookmarkEnd w:id="3"/>
    </w:p>
    <w:p w14:paraId="0C40D2C7" w14:textId="77777777" w:rsidR="0036521E" w:rsidRDefault="0036521E" w:rsidP="0036521E">
      <w:pPr>
        <w:pStyle w:val="4"/>
        <w:framePr w:w="6586" w:h="8524" w:hRule="exact" w:wrap="none" w:vAnchor="page" w:hAnchor="page" w:x="2667" w:y="4724"/>
        <w:shd w:val="clear" w:color="auto" w:fill="auto"/>
        <w:spacing w:after="26" w:line="190" w:lineRule="exact"/>
        <w:ind w:left="360" w:firstLine="0"/>
        <w:jc w:val="left"/>
      </w:pPr>
      <w:r>
        <w:rPr>
          <w:rStyle w:val="95pt"/>
        </w:rPr>
        <w:t>Психологічна настанова щодо вивчення теми «Групи слів за сферою</w:t>
      </w:r>
    </w:p>
    <w:p w14:paraId="2DE2C654" w14:textId="77777777" w:rsidR="0036521E" w:rsidRDefault="0036521E" w:rsidP="0036521E">
      <w:pPr>
        <w:pStyle w:val="4"/>
        <w:framePr w:w="6586" w:h="8524" w:hRule="exact" w:wrap="none" w:vAnchor="page" w:hAnchor="page" w:x="2667" w:y="4724"/>
        <w:shd w:val="clear" w:color="auto" w:fill="auto"/>
        <w:spacing w:after="0" w:line="190" w:lineRule="exact"/>
        <w:ind w:left="1260" w:hanging="1240"/>
        <w:jc w:val="both"/>
      </w:pPr>
      <w:r>
        <w:rPr>
          <w:rStyle w:val="95pt"/>
        </w:rPr>
        <w:t>вживання».</w:t>
      </w:r>
    </w:p>
    <w:p w14:paraId="6FDF5A88" w14:textId="77777777" w:rsidR="0036521E" w:rsidRDefault="0036521E" w:rsidP="0036521E">
      <w:pPr>
        <w:rPr>
          <w:sz w:val="2"/>
          <w:szCs w:val="2"/>
        </w:rPr>
        <w:sectPr w:rsidR="0036521E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6A10153" w14:textId="77777777" w:rsidR="0036521E" w:rsidRDefault="0036521E" w:rsidP="0036521E">
      <w:pPr>
        <w:pStyle w:val="a5"/>
        <w:framePr w:wrap="none" w:vAnchor="page" w:hAnchor="page" w:x="2638" w:y="3466"/>
        <w:shd w:val="clear" w:color="auto" w:fill="auto"/>
        <w:spacing w:line="140" w:lineRule="exact"/>
        <w:ind w:left="20"/>
      </w:pPr>
      <w:r>
        <w:lastRenderedPageBreak/>
        <w:t>Лексикологія</w:t>
      </w:r>
    </w:p>
    <w:p w14:paraId="49BCB8F9" w14:textId="77777777" w:rsidR="0036521E" w:rsidRDefault="0036521E" w:rsidP="0036521E">
      <w:pPr>
        <w:pStyle w:val="20"/>
        <w:framePr w:wrap="none" w:vAnchor="page" w:hAnchor="page" w:x="9018" w:y="3452"/>
        <w:shd w:val="clear" w:color="auto" w:fill="auto"/>
        <w:spacing w:line="150" w:lineRule="exact"/>
        <w:ind w:left="20"/>
      </w:pPr>
      <w:r>
        <w:rPr>
          <w:rStyle w:val="20pt"/>
        </w:rPr>
        <w:t>81</w:t>
      </w:r>
    </w:p>
    <w:p w14:paraId="681110E8" w14:textId="77777777" w:rsidR="0036521E" w:rsidRDefault="0036521E" w:rsidP="0036521E">
      <w:pPr>
        <w:pStyle w:val="43"/>
        <w:framePr w:w="6595" w:h="9458" w:hRule="exact" w:wrap="none" w:vAnchor="page" w:hAnchor="page" w:x="2662" w:y="3833"/>
        <w:numPr>
          <w:ilvl w:val="0"/>
          <w:numId w:val="3"/>
        </w:numPr>
        <w:shd w:val="clear" w:color="auto" w:fill="auto"/>
        <w:tabs>
          <w:tab w:val="left" w:pos="682"/>
        </w:tabs>
        <w:spacing w:before="0" w:after="74" w:line="190" w:lineRule="exact"/>
        <w:ind w:left="360"/>
      </w:pPr>
      <w:bookmarkStart w:id="4" w:name="bookmark128"/>
      <w:r>
        <w:rPr>
          <w:rStyle w:val="495pt"/>
        </w:rPr>
        <w:t>Повідомлення теми, мети й завдань уроку</w:t>
      </w:r>
      <w:bookmarkEnd w:id="4"/>
    </w:p>
    <w:p w14:paraId="71C2760F" w14:textId="77777777" w:rsidR="0036521E" w:rsidRDefault="0036521E" w:rsidP="0036521E">
      <w:pPr>
        <w:pStyle w:val="43"/>
        <w:framePr w:w="6595" w:h="9458" w:hRule="exact" w:wrap="none" w:vAnchor="page" w:hAnchor="page" w:x="2662" w:y="3833"/>
        <w:numPr>
          <w:ilvl w:val="0"/>
          <w:numId w:val="3"/>
        </w:numPr>
        <w:shd w:val="clear" w:color="auto" w:fill="auto"/>
        <w:tabs>
          <w:tab w:val="left" w:pos="605"/>
        </w:tabs>
        <w:spacing w:before="0" w:after="31" w:line="190" w:lineRule="exact"/>
        <w:ind w:left="360"/>
      </w:pPr>
      <w:bookmarkStart w:id="5" w:name="bookmark129"/>
      <w:r>
        <w:rPr>
          <w:rStyle w:val="495pt"/>
        </w:rPr>
        <w:t>Актуалізація опорних знань, умінь і навичок учнів</w:t>
      </w:r>
      <w:bookmarkEnd w:id="5"/>
    </w:p>
    <w:p w14:paraId="4C381F39" w14:textId="77777777" w:rsidR="0036521E" w:rsidRDefault="0036521E" w:rsidP="0036521E">
      <w:pPr>
        <w:pStyle w:val="4"/>
        <w:framePr w:w="6595" w:h="9458" w:hRule="exact" w:wrap="none" w:vAnchor="page" w:hAnchor="page" w:x="2662" w:y="3833"/>
        <w:shd w:val="clear" w:color="auto" w:fill="auto"/>
        <w:spacing w:after="0" w:line="250" w:lineRule="exact"/>
        <w:ind w:left="360" w:firstLine="0"/>
        <w:jc w:val="both"/>
      </w:pPr>
      <w:r>
        <w:rPr>
          <w:rStyle w:val="95pt"/>
        </w:rPr>
        <w:t>Робота над текстами</w:t>
      </w:r>
    </w:p>
    <w:p w14:paraId="2012BEA0" w14:textId="77777777" w:rsidR="0036521E" w:rsidRDefault="0036521E" w:rsidP="0036521E">
      <w:pPr>
        <w:pStyle w:val="4"/>
        <w:framePr w:w="6595" w:h="9458" w:hRule="exact" w:wrap="none" w:vAnchor="page" w:hAnchor="page" w:x="2662" w:y="3833"/>
        <w:numPr>
          <w:ilvl w:val="0"/>
          <w:numId w:val="1"/>
        </w:numPr>
        <w:shd w:val="clear" w:color="auto" w:fill="auto"/>
        <w:tabs>
          <w:tab w:val="left" w:pos="518"/>
        </w:tabs>
        <w:spacing w:after="0" w:line="250" w:lineRule="exact"/>
        <w:ind w:left="360" w:firstLine="0"/>
        <w:jc w:val="both"/>
      </w:pPr>
      <w:r>
        <w:rPr>
          <w:rStyle w:val="95pt"/>
        </w:rPr>
        <w:t>Прослухати тексти. Визначити їх стиль, аргументувати свою думку.</w:t>
      </w:r>
    </w:p>
    <w:p w14:paraId="0A27CFB4" w14:textId="77777777" w:rsidR="0036521E" w:rsidRDefault="0036521E" w:rsidP="0036521E">
      <w:pPr>
        <w:pStyle w:val="4"/>
        <w:framePr w:w="6595" w:h="9458" w:hRule="exact" w:wrap="none" w:vAnchor="page" w:hAnchor="page" w:x="2662" w:y="3833"/>
        <w:shd w:val="clear" w:color="auto" w:fill="auto"/>
        <w:spacing w:after="0" w:line="250" w:lineRule="exact"/>
        <w:ind w:left="360" w:firstLine="0"/>
        <w:jc w:val="both"/>
      </w:pPr>
      <w:r>
        <w:rPr>
          <w:rStyle w:val="95pt"/>
        </w:rPr>
        <w:t>Виписати незнайомі слова, розтлумачити їх за допомогою словника.</w:t>
      </w:r>
    </w:p>
    <w:p w14:paraId="3457DC1F" w14:textId="77777777" w:rsidR="0036521E" w:rsidRDefault="0036521E" w:rsidP="0036521E">
      <w:pPr>
        <w:pStyle w:val="70"/>
        <w:framePr w:w="6595" w:h="9458" w:hRule="exact" w:wrap="none" w:vAnchor="page" w:hAnchor="page" w:x="2662" w:y="3833"/>
        <w:shd w:val="clear" w:color="auto" w:fill="auto"/>
        <w:ind w:left="360"/>
        <w:jc w:val="both"/>
      </w:pPr>
      <w:r>
        <w:rPr>
          <w:rStyle w:val="78pt0pt"/>
        </w:rPr>
        <w:t>Текст 1</w:t>
      </w:r>
    </w:p>
    <w:p w14:paraId="29A45FCA" w14:textId="77777777" w:rsidR="0036521E" w:rsidRDefault="0036521E" w:rsidP="0036521E">
      <w:pPr>
        <w:pStyle w:val="4"/>
        <w:framePr w:w="6595" w:h="9458" w:hRule="exact" w:wrap="none" w:vAnchor="page" w:hAnchor="page" w:x="2662" w:y="3833"/>
        <w:shd w:val="clear" w:color="auto" w:fill="auto"/>
        <w:spacing w:after="0" w:line="250" w:lineRule="exact"/>
        <w:ind w:left="40" w:right="40" w:firstLine="300"/>
        <w:jc w:val="both"/>
      </w:pPr>
      <w:r>
        <w:rPr>
          <w:rStyle w:val="95pt"/>
        </w:rPr>
        <w:t>Сумовито рипить дуб, замислився перед зимовим сном ясен, тяжко зітхає клен, і тільки берізка, жовтаво-зелена й «раскудря-кудря-кудря- ва», — ген там на узліссі білявим станом своїм кокетує, ніби на поба</w:t>
      </w:r>
      <w:r>
        <w:rPr>
          <w:rStyle w:val="95pt"/>
        </w:rPr>
        <w:softHyphen/>
        <w:t xml:space="preserve">чення з Левітаном піде чи, може, Чайковського на симфонію викликає </w:t>
      </w:r>
      <w:r>
        <w:rPr>
          <w:rStyle w:val="8pt0pt0"/>
        </w:rPr>
        <w:t>(Остап Вишня «Заєць»).</w:t>
      </w:r>
    </w:p>
    <w:p w14:paraId="21FB89A6" w14:textId="77777777" w:rsidR="0036521E" w:rsidRDefault="0036521E" w:rsidP="0036521E">
      <w:pPr>
        <w:pStyle w:val="70"/>
        <w:framePr w:w="6595" w:h="9458" w:hRule="exact" w:wrap="none" w:vAnchor="page" w:hAnchor="page" w:x="2662" w:y="3833"/>
        <w:shd w:val="clear" w:color="auto" w:fill="auto"/>
        <w:ind w:left="360"/>
        <w:jc w:val="both"/>
      </w:pPr>
      <w:r>
        <w:rPr>
          <w:rStyle w:val="78pt0pt"/>
        </w:rPr>
        <w:t>Текст 2</w:t>
      </w:r>
    </w:p>
    <w:p w14:paraId="49DC60CC" w14:textId="77777777" w:rsidR="0036521E" w:rsidRDefault="0036521E" w:rsidP="0036521E">
      <w:pPr>
        <w:pStyle w:val="4"/>
        <w:framePr w:w="6595" w:h="9458" w:hRule="exact" w:wrap="none" w:vAnchor="page" w:hAnchor="page" w:x="2662" w:y="3833"/>
        <w:shd w:val="clear" w:color="auto" w:fill="auto"/>
        <w:spacing w:after="0" w:line="250" w:lineRule="exact"/>
        <w:ind w:left="40" w:right="40" w:firstLine="300"/>
        <w:jc w:val="both"/>
      </w:pPr>
      <w:r>
        <w:rPr>
          <w:rStyle w:val="95pt"/>
        </w:rPr>
        <w:t>У розподілі мінеральних вод Криму існують свої закономірності. Учені виділяють тут три гідромінеральні області: рівнинний, гірський Крим, Керченський півострів.</w:t>
      </w:r>
    </w:p>
    <w:p w14:paraId="267A547E" w14:textId="77777777" w:rsidR="0036521E" w:rsidRDefault="0036521E" w:rsidP="0036521E">
      <w:pPr>
        <w:pStyle w:val="4"/>
        <w:framePr w:w="6595" w:h="9458" w:hRule="exact" w:wrap="none" w:vAnchor="page" w:hAnchor="page" w:x="2662" w:y="3833"/>
        <w:shd w:val="clear" w:color="auto" w:fill="auto"/>
        <w:spacing w:after="0" w:line="250" w:lineRule="exact"/>
        <w:ind w:left="40" w:right="40" w:firstLine="300"/>
        <w:jc w:val="both"/>
      </w:pPr>
      <w:r>
        <w:rPr>
          <w:rStyle w:val="95pt"/>
        </w:rPr>
        <w:t>У рівнинному Криму знайдені азотні, метанові, сірководневі води змі</w:t>
      </w:r>
      <w:r>
        <w:rPr>
          <w:rStyle w:val="95pt"/>
        </w:rPr>
        <w:softHyphen/>
        <w:t xml:space="preserve">шаного газового складу. У гірському Криму води сульфатні і хлоридні. А на Керченському півострові знайдені вуглекислі води </w:t>
      </w:r>
      <w:r>
        <w:rPr>
          <w:rStyle w:val="8pt0pt0"/>
        </w:rPr>
        <w:t>(За Ю. Шутовим).</w:t>
      </w:r>
    </w:p>
    <w:p w14:paraId="3E082C35" w14:textId="77777777" w:rsidR="0036521E" w:rsidRDefault="0036521E" w:rsidP="0036521E">
      <w:pPr>
        <w:pStyle w:val="70"/>
        <w:framePr w:w="6595" w:h="9458" w:hRule="exact" w:wrap="none" w:vAnchor="page" w:hAnchor="page" w:x="2662" w:y="3833"/>
        <w:shd w:val="clear" w:color="auto" w:fill="auto"/>
        <w:ind w:left="360"/>
        <w:jc w:val="both"/>
      </w:pPr>
      <w:r>
        <w:rPr>
          <w:rStyle w:val="78pt0pt"/>
        </w:rPr>
        <w:t>Текст 3</w:t>
      </w:r>
    </w:p>
    <w:p w14:paraId="5A94BD33" w14:textId="77777777" w:rsidR="0036521E" w:rsidRDefault="0036521E" w:rsidP="0036521E">
      <w:pPr>
        <w:pStyle w:val="4"/>
        <w:framePr w:w="6595" w:h="9458" w:hRule="exact" w:wrap="none" w:vAnchor="page" w:hAnchor="page" w:x="2662" w:y="3833"/>
        <w:shd w:val="clear" w:color="auto" w:fill="auto"/>
        <w:spacing w:after="0" w:line="250" w:lineRule="exact"/>
        <w:ind w:left="40" w:right="40" w:firstLine="300"/>
        <w:jc w:val="both"/>
      </w:pPr>
      <w:r>
        <w:rPr>
          <w:rStyle w:val="95pt"/>
        </w:rPr>
        <w:t>Місцями збиралася їх (бджіл) громадка на в’язанках цвіту, і коли ледве помітний подув вітру порушив галуззям, вони, мов у грі, хитали</w:t>
      </w:r>
      <w:r>
        <w:rPr>
          <w:rStyle w:val="95pt"/>
        </w:rPr>
        <w:softHyphen/>
        <w:t>ся враз із цвітами й здавалися якоюсь преніжною пустотою природи, особливо ж у тих місцях, де пишалася садовина в розцвіті. Довкола саду й бурдея буяла грубою густою верствою зелені накраплювана білим і роже</w:t>
      </w:r>
      <w:r>
        <w:rPr>
          <w:rStyle w:val="95pt"/>
        </w:rPr>
        <w:softHyphen/>
        <w:t xml:space="preserve">вим цвітом конюшина; а далі за нею простягалися лани збіжжя, яке легко і ритмічно колихалося під такт подихів леготу </w:t>
      </w:r>
      <w:r>
        <w:rPr>
          <w:rStyle w:val="8pt0pt0"/>
        </w:rPr>
        <w:t>(О. Кобилянська «Земля»).</w:t>
      </w:r>
    </w:p>
    <w:p w14:paraId="172B4677" w14:textId="77777777" w:rsidR="0036521E" w:rsidRDefault="0036521E" w:rsidP="0036521E">
      <w:pPr>
        <w:pStyle w:val="4"/>
        <w:framePr w:w="6595" w:h="9458" w:hRule="exact" w:wrap="none" w:vAnchor="page" w:hAnchor="page" w:x="2662" w:y="3833"/>
        <w:numPr>
          <w:ilvl w:val="0"/>
          <w:numId w:val="1"/>
        </w:numPr>
        <w:shd w:val="clear" w:color="auto" w:fill="auto"/>
        <w:tabs>
          <w:tab w:val="left" w:pos="504"/>
        </w:tabs>
        <w:spacing w:after="0" w:line="250" w:lineRule="exact"/>
        <w:ind w:left="360" w:firstLine="0"/>
        <w:jc w:val="both"/>
      </w:pPr>
      <w:r>
        <w:rPr>
          <w:rStyle w:val="95pt"/>
        </w:rPr>
        <w:t>Дати відповіді на питання:</w:t>
      </w:r>
    </w:p>
    <w:p w14:paraId="723AFD26" w14:textId="77777777" w:rsidR="0036521E" w:rsidRDefault="0036521E" w:rsidP="0036521E">
      <w:pPr>
        <w:pStyle w:val="4"/>
        <w:framePr w:w="6595" w:h="9458" w:hRule="exact" w:wrap="none" w:vAnchor="page" w:hAnchor="page" w:x="2662" w:y="3833"/>
        <w:numPr>
          <w:ilvl w:val="0"/>
          <w:numId w:val="4"/>
        </w:numPr>
        <w:shd w:val="clear" w:color="auto" w:fill="auto"/>
        <w:tabs>
          <w:tab w:val="left" w:pos="242"/>
        </w:tabs>
        <w:spacing w:after="0" w:line="250" w:lineRule="exact"/>
        <w:ind w:left="360" w:right="40" w:hanging="300"/>
        <w:jc w:val="left"/>
      </w:pPr>
      <w:r>
        <w:rPr>
          <w:rStyle w:val="95pt"/>
        </w:rPr>
        <w:t>Чи всі слова, ужиті в почутих текстах, ми використовуємо в мовлен</w:t>
      </w:r>
      <w:r>
        <w:rPr>
          <w:rStyle w:val="95pt"/>
        </w:rPr>
        <w:softHyphen/>
        <w:t>ні щодня?</w:t>
      </w:r>
    </w:p>
    <w:p w14:paraId="5C0E844D" w14:textId="77777777" w:rsidR="0036521E" w:rsidRDefault="0036521E" w:rsidP="0036521E">
      <w:pPr>
        <w:pStyle w:val="4"/>
        <w:framePr w:w="6595" w:h="9458" w:hRule="exact" w:wrap="none" w:vAnchor="page" w:hAnchor="page" w:x="2662" w:y="3833"/>
        <w:numPr>
          <w:ilvl w:val="0"/>
          <w:numId w:val="4"/>
        </w:numPr>
        <w:shd w:val="clear" w:color="auto" w:fill="auto"/>
        <w:tabs>
          <w:tab w:val="left" w:pos="262"/>
        </w:tabs>
        <w:spacing w:after="168" w:line="250" w:lineRule="exact"/>
        <w:ind w:left="360" w:hanging="300"/>
        <w:jc w:val="left"/>
      </w:pPr>
      <w:r>
        <w:rPr>
          <w:rStyle w:val="95pt"/>
        </w:rPr>
        <w:t>Які слова можна зустріти лише в текстах наукового стилю?</w:t>
      </w:r>
    </w:p>
    <w:p w14:paraId="33F67496" w14:textId="77777777" w:rsidR="0036521E" w:rsidRDefault="0036521E" w:rsidP="0036521E">
      <w:pPr>
        <w:pStyle w:val="43"/>
        <w:framePr w:w="6595" w:h="9458" w:hRule="exact" w:wrap="none" w:vAnchor="page" w:hAnchor="page" w:x="2662" w:y="3833"/>
        <w:numPr>
          <w:ilvl w:val="0"/>
          <w:numId w:val="3"/>
        </w:numPr>
        <w:shd w:val="clear" w:color="auto" w:fill="auto"/>
        <w:tabs>
          <w:tab w:val="left" w:pos="696"/>
        </w:tabs>
        <w:spacing w:before="0" w:after="23" w:line="190" w:lineRule="exact"/>
        <w:ind w:left="360"/>
      </w:pPr>
      <w:bookmarkStart w:id="6" w:name="bookmark130"/>
      <w:r>
        <w:rPr>
          <w:rStyle w:val="495pt"/>
        </w:rPr>
        <w:t>Сприймання й усвідомлення учнями нового матеріалу</w:t>
      </w:r>
      <w:bookmarkEnd w:id="6"/>
    </w:p>
    <w:p w14:paraId="10E36694" w14:textId="77777777" w:rsidR="0036521E" w:rsidRDefault="0036521E" w:rsidP="0036521E">
      <w:pPr>
        <w:pStyle w:val="4"/>
        <w:framePr w:w="6595" w:h="9458" w:hRule="exact" w:wrap="none" w:vAnchor="page" w:hAnchor="page" w:x="2662" w:y="3833"/>
        <w:shd w:val="clear" w:color="auto" w:fill="auto"/>
        <w:spacing w:after="0" w:line="254" w:lineRule="exact"/>
        <w:ind w:left="360" w:firstLine="0"/>
        <w:jc w:val="both"/>
      </w:pPr>
      <w:r>
        <w:rPr>
          <w:rStyle w:val="95pt"/>
        </w:rPr>
        <w:t>Розповідь учителя про групи слів за вживанням</w:t>
      </w:r>
    </w:p>
    <w:p w14:paraId="7EE2E533" w14:textId="77777777" w:rsidR="0036521E" w:rsidRDefault="0036521E" w:rsidP="0036521E">
      <w:pPr>
        <w:pStyle w:val="4"/>
        <w:framePr w:w="6595" w:h="9458" w:hRule="exact" w:wrap="none" w:vAnchor="page" w:hAnchor="page" w:x="2662" w:y="3833"/>
        <w:numPr>
          <w:ilvl w:val="0"/>
          <w:numId w:val="1"/>
        </w:numPr>
        <w:shd w:val="clear" w:color="auto" w:fill="auto"/>
        <w:tabs>
          <w:tab w:val="left" w:pos="504"/>
        </w:tabs>
        <w:spacing w:after="0" w:line="254" w:lineRule="exact"/>
        <w:ind w:left="360" w:firstLine="0"/>
        <w:jc w:val="both"/>
      </w:pPr>
      <w:r>
        <w:rPr>
          <w:rStyle w:val="95pt"/>
        </w:rPr>
        <w:t>Лексична система української мови весь час розвивається. Однак її</w:t>
      </w:r>
    </w:p>
    <w:p w14:paraId="617FC086" w14:textId="77777777" w:rsidR="0036521E" w:rsidRDefault="0036521E" w:rsidP="0036521E">
      <w:pPr>
        <w:pStyle w:val="4"/>
        <w:framePr w:w="6595" w:h="9458" w:hRule="exact" w:wrap="none" w:vAnchor="page" w:hAnchor="page" w:x="2662" w:y="3833"/>
        <w:shd w:val="clear" w:color="auto" w:fill="auto"/>
        <w:spacing w:after="0" w:line="254" w:lineRule="exact"/>
        <w:ind w:left="360" w:right="40" w:firstLine="0"/>
        <w:jc w:val="both"/>
      </w:pPr>
      <w:r>
        <w:rPr>
          <w:rStyle w:val="95pt"/>
        </w:rPr>
        <w:t>основне ядро утворює слова, використання яких нічим не обмеже</w:t>
      </w:r>
      <w:r>
        <w:rPr>
          <w:rStyle w:val="95pt"/>
        </w:rPr>
        <w:softHyphen/>
        <w:t xml:space="preserve">но. Ці слова називаються загальновживаними. Наприклад: </w:t>
      </w:r>
      <w:r>
        <w:rPr>
          <w:rStyle w:val="8pt0pt0"/>
        </w:rPr>
        <w:t>дід, мати,</w:t>
      </w:r>
    </w:p>
    <w:p w14:paraId="7D09BD34" w14:textId="77777777" w:rsidR="0036521E" w:rsidRDefault="0036521E" w:rsidP="0036521E">
      <w:pPr>
        <w:rPr>
          <w:sz w:val="2"/>
          <w:szCs w:val="2"/>
        </w:rPr>
        <w:sectPr w:rsidR="0036521E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9AC5CA3" w14:textId="77777777" w:rsidR="0036521E" w:rsidRDefault="0036521E" w:rsidP="0036521E">
      <w:pPr>
        <w:pStyle w:val="20"/>
        <w:framePr w:wrap="none" w:vAnchor="page" w:hAnchor="page" w:x="2650" w:y="3452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82</w:t>
      </w:r>
    </w:p>
    <w:p w14:paraId="646AD704" w14:textId="77777777" w:rsidR="0036521E" w:rsidRDefault="0036521E" w:rsidP="0036521E">
      <w:pPr>
        <w:pStyle w:val="a5"/>
        <w:framePr w:wrap="none" w:vAnchor="page" w:hAnchor="page" w:x="6591" w:y="3471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71C7B3C1" w14:textId="77777777" w:rsidR="0036521E" w:rsidRDefault="0036521E" w:rsidP="0036521E">
      <w:pPr>
        <w:pStyle w:val="70"/>
        <w:framePr w:w="6590" w:h="9508" w:hRule="exact" w:wrap="none" w:vAnchor="page" w:hAnchor="page" w:x="2665" w:y="3782"/>
        <w:shd w:val="clear" w:color="auto" w:fill="auto"/>
        <w:spacing w:line="254" w:lineRule="exact"/>
        <w:ind w:left="360" w:right="40"/>
        <w:jc w:val="both"/>
      </w:pPr>
      <w:r>
        <w:rPr>
          <w:rStyle w:val="78pt0pt"/>
        </w:rPr>
        <w:t>долоня, горобець, береза, картопля, весна, ранок, човен, хата, стіл, ра</w:t>
      </w:r>
      <w:r>
        <w:rPr>
          <w:rStyle w:val="78pt0pt"/>
        </w:rPr>
        <w:softHyphen/>
        <w:t>дість, бандура, народ, вісім</w:t>
      </w:r>
      <w:r>
        <w:rPr>
          <w:rStyle w:val="795pt0pt"/>
        </w:rPr>
        <w:t xml:space="preserve"> і т. д.</w:t>
      </w:r>
    </w:p>
    <w:p w14:paraId="1547E442" w14:textId="77777777" w:rsidR="0036521E" w:rsidRDefault="0036521E" w:rsidP="0036521E">
      <w:pPr>
        <w:pStyle w:val="4"/>
        <w:framePr w:w="6590" w:h="9508" w:hRule="exact" w:wrap="none" w:vAnchor="page" w:hAnchor="page" w:x="2665" w:y="3782"/>
        <w:shd w:val="clear" w:color="auto" w:fill="auto"/>
        <w:spacing w:after="0" w:line="250" w:lineRule="exact"/>
        <w:ind w:left="20" w:right="20" w:firstLine="340"/>
        <w:jc w:val="both"/>
      </w:pPr>
      <w:r>
        <w:rPr>
          <w:rStyle w:val="95pt"/>
        </w:rPr>
        <w:t>Окрім основного лексичного складу української мови, є слова, ко</w:t>
      </w:r>
      <w:r>
        <w:rPr>
          <w:rStyle w:val="95pt"/>
        </w:rPr>
        <w:softHyphen/>
        <w:t>ристування якими обмежене або територією, або тою чи іншою групою суспільства — представниками окремих галузей науки, мистецтва, тех</w:t>
      </w:r>
      <w:r>
        <w:rPr>
          <w:rStyle w:val="95pt"/>
        </w:rPr>
        <w:softHyphen/>
        <w:t>ніки і виробництва.</w:t>
      </w:r>
    </w:p>
    <w:p w14:paraId="020C763F" w14:textId="77777777" w:rsidR="0036521E" w:rsidRDefault="0036521E" w:rsidP="0036521E">
      <w:pPr>
        <w:pStyle w:val="4"/>
        <w:framePr w:w="6590" w:h="9508" w:hRule="exact" w:wrap="none" w:vAnchor="page" w:hAnchor="page" w:x="2665" w:y="3782"/>
        <w:shd w:val="clear" w:color="auto" w:fill="auto"/>
        <w:spacing w:after="0" w:line="250" w:lineRule="exact"/>
        <w:ind w:left="20" w:right="20" w:firstLine="340"/>
        <w:jc w:val="both"/>
      </w:pPr>
      <w:r>
        <w:rPr>
          <w:rStyle w:val="95pt"/>
        </w:rPr>
        <w:t>До лексики обмеженого вжитку належать терміни, які використо</w:t>
      </w:r>
      <w:r>
        <w:rPr>
          <w:rStyle w:val="95pt"/>
        </w:rPr>
        <w:softHyphen/>
        <w:t>вуються для точного визначення спеціальних понять і становлять окре</w:t>
      </w:r>
      <w:r>
        <w:rPr>
          <w:rStyle w:val="95pt"/>
        </w:rPr>
        <w:softHyphen/>
        <w:t xml:space="preserve">му групу виробничо-професійної лексики. Наприклад, </w:t>
      </w:r>
      <w:r>
        <w:rPr>
          <w:rStyle w:val="8pt0pt0"/>
        </w:rPr>
        <w:t>діагноз</w:t>
      </w:r>
      <w:r>
        <w:rPr>
          <w:rStyle w:val="95pt"/>
        </w:rPr>
        <w:t xml:space="preserve"> — слово грецького походження: діа — «прозорий», а гнозис — «знання», ясне уявлення про стан речей; </w:t>
      </w:r>
      <w:r>
        <w:rPr>
          <w:rStyle w:val="8pt0pt0"/>
        </w:rPr>
        <w:t>інвестиція</w:t>
      </w:r>
      <w:r>
        <w:rPr>
          <w:rStyle w:val="95pt"/>
        </w:rPr>
        <w:t xml:space="preserve"> — слово латинського походження, означає «одягати», укладання коштів в основний капітал і матеріаль</w:t>
      </w:r>
      <w:r>
        <w:rPr>
          <w:rStyle w:val="95pt"/>
        </w:rPr>
        <w:softHyphen/>
        <w:t>но-товарні запаси для розвитку виробництва з метою одержання при</w:t>
      </w:r>
      <w:r>
        <w:rPr>
          <w:rStyle w:val="95pt"/>
        </w:rPr>
        <w:softHyphen/>
        <w:t>бутку.</w:t>
      </w:r>
    </w:p>
    <w:p w14:paraId="33210031" w14:textId="77777777" w:rsidR="0036521E" w:rsidRDefault="0036521E" w:rsidP="0036521E">
      <w:pPr>
        <w:pStyle w:val="4"/>
        <w:framePr w:w="6590" w:h="9508" w:hRule="exact" w:wrap="none" w:vAnchor="page" w:hAnchor="page" w:x="2665" w:y="3782"/>
        <w:shd w:val="clear" w:color="auto" w:fill="auto"/>
        <w:spacing w:after="0" w:line="250" w:lineRule="exact"/>
        <w:ind w:left="20" w:right="20" w:firstLine="340"/>
        <w:jc w:val="both"/>
      </w:pPr>
      <w:r>
        <w:rPr>
          <w:rStyle w:val="95pt"/>
        </w:rPr>
        <w:t xml:space="preserve">В окремий шар виділяються професіоналізми — назви професійних понять: </w:t>
      </w:r>
      <w:r>
        <w:rPr>
          <w:rStyle w:val="8pt0pt0"/>
        </w:rPr>
        <w:t>добрива, меліорація, жнива</w:t>
      </w:r>
      <w:r>
        <w:rPr>
          <w:rStyle w:val="95pt"/>
        </w:rPr>
        <w:t xml:space="preserve"> (сільськогосподарські професіона- лізми); </w:t>
      </w:r>
      <w:r>
        <w:rPr>
          <w:rStyle w:val="8pt0pt0"/>
        </w:rPr>
        <w:t>тиск, лікарняний, диспепсія, щеплення</w:t>
      </w:r>
      <w:r>
        <w:rPr>
          <w:rStyle w:val="95pt"/>
        </w:rPr>
        <w:t xml:space="preserve"> (медичні); </w:t>
      </w:r>
      <w:r>
        <w:rPr>
          <w:rStyle w:val="8pt0pt0"/>
        </w:rPr>
        <w:t>метан, азот, пропан</w:t>
      </w:r>
      <w:r>
        <w:rPr>
          <w:rStyle w:val="95pt"/>
        </w:rPr>
        <w:t xml:space="preserve"> (хімічні).</w:t>
      </w:r>
    </w:p>
    <w:p w14:paraId="14111F36" w14:textId="77777777" w:rsidR="0036521E" w:rsidRDefault="0036521E" w:rsidP="0036521E">
      <w:pPr>
        <w:pStyle w:val="4"/>
        <w:framePr w:w="6590" w:h="9508" w:hRule="exact" w:wrap="none" w:vAnchor="page" w:hAnchor="page" w:x="2665" w:y="3782"/>
        <w:shd w:val="clear" w:color="auto" w:fill="auto"/>
        <w:spacing w:after="0" w:line="250" w:lineRule="exact"/>
        <w:ind w:left="20" w:right="20" w:firstLine="340"/>
        <w:jc w:val="both"/>
      </w:pPr>
      <w:r>
        <w:rPr>
          <w:rStyle w:val="95pt"/>
        </w:rPr>
        <w:t xml:space="preserve">Діалектна лексика, або діалектизми (від грецького </w:t>
      </w:r>
      <w:r>
        <w:rPr>
          <w:rStyle w:val="8pt0pt0"/>
        </w:rPr>
        <w:t>Сіаіекіш</w:t>
      </w:r>
      <w:r>
        <w:rPr>
          <w:rStyle w:val="95pt"/>
        </w:rPr>
        <w:t xml:space="preserve"> — наріч</w:t>
      </w:r>
      <w:r>
        <w:rPr>
          <w:rStyle w:val="95pt"/>
        </w:rPr>
        <w:softHyphen/>
        <w:t>чя), у своїй основі є засобом усного спілкування людей певної терито</w:t>
      </w:r>
      <w:r>
        <w:rPr>
          <w:rStyle w:val="95pt"/>
        </w:rPr>
        <w:softHyphen/>
        <w:t>рії. Українська мова має три наріччя — північне, південно-західне і пів</w:t>
      </w:r>
      <w:r>
        <w:rPr>
          <w:rStyle w:val="95pt"/>
        </w:rPr>
        <w:softHyphen/>
        <w:t xml:space="preserve">денно-східне. Діалектні слова не входять до складу літературної мови. Наприклад: </w:t>
      </w:r>
      <w:r>
        <w:rPr>
          <w:rStyle w:val="8pt0pt0"/>
        </w:rPr>
        <w:t>стир</w:t>
      </w:r>
      <w:r>
        <w:rPr>
          <w:rStyle w:val="95pt"/>
        </w:rPr>
        <w:t xml:space="preserve"> — ганчірка для витирання столу (середньополіські го</w:t>
      </w:r>
      <w:r>
        <w:rPr>
          <w:rStyle w:val="95pt"/>
        </w:rPr>
        <w:softHyphen/>
        <w:t xml:space="preserve">вірки); </w:t>
      </w:r>
      <w:r>
        <w:rPr>
          <w:rStyle w:val="8pt0pt0"/>
        </w:rPr>
        <w:t>кінва</w:t>
      </w:r>
      <w:r>
        <w:rPr>
          <w:rStyle w:val="95pt"/>
        </w:rPr>
        <w:t xml:space="preserve"> — відро (наддністрянські говірки); </w:t>
      </w:r>
      <w:r>
        <w:rPr>
          <w:rStyle w:val="8pt0pt0"/>
        </w:rPr>
        <w:t>гарбуз</w:t>
      </w:r>
      <w:r>
        <w:rPr>
          <w:rStyle w:val="95pt"/>
        </w:rPr>
        <w:t xml:space="preserve"> — картопля (за</w:t>
      </w:r>
      <w:r>
        <w:rPr>
          <w:rStyle w:val="95pt"/>
        </w:rPr>
        <w:softHyphen/>
        <w:t>карпатські говірки).</w:t>
      </w:r>
    </w:p>
    <w:p w14:paraId="6FE72911" w14:textId="77777777" w:rsidR="0036521E" w:rsidRDefault="0036521E" w:rsidP="0036521E">
      <w:pPr>
        <w:pStyle w:val="4"/>
        <w:framePr w:w="6590" w:h="9508" w:hRule="exact" w:wrap="none" w:vAnchor="page" w:hAnchor="page" w:x="2665" w:y="3782"/>
        <w:shd w:val="clear" w:color="auto" w:fill="auto"/>
        <w:spacing w:after="0" w:line="250" w:lineRule="exact"/>
        <w:ind w:left="20" w:right="20" w:firstLine="340"/>
        <w:jc w:val="both"/>
      </w:pPr>
      <w:r>
        <w:rPr>
          <w:rStyle w:val="95pt"/>
        </w:rPr>
        <w:t>Літературній загальновживаній лексиці, а також діалектній і термі</w:t>
      </w:r>
      <w:r>
        <w:rPr>
          <w:rStyle w:val="95pt"/>
        </w:rPr>
        <w:softHyphen/>
        <w:t>нологічній протиставляється жаргонна лексика. Жаргонізми (від фран</w:t>
      </w:r>
      <w:r>
        <w:rPr>
          <w:rStyle w:val="95pt"/>
        </w:rPr>
        <w:softHyphen/>
        <w:t xml:space="preserve">цузького </w:t>
      </w:r>
      <w:r>
        <w:rPr>
          <w:rStyle w:val="8pt0pt0"/>
        </w:rPr>
        <w:t>іагдогі)</w:t>
      </w:r>
      <w:r>
        <w:rPr>
          <w:rStyle w:val="95pt"/>
        </w:rPr>
        <w:t xml:space="preserve"> — це слова, що вживаються групою людей, об’єднаних спільними інтересами, звичками, родом занять. Утворюються жаргоніз</w:t>
      </w:r>
      <w:r>
        <w:rPr>
          <w:rStyle w:val="95pt"/>
        </w:rPr>
        <w:softHyphen/>
        <w:t>ми від літературних слів шляхом переосмислення і переходу їх до зниже</w:t>
      </w:r>
      <w:r>
        <w:rPr>
          <w:rStyle w:val="95pt"/>
        </w:rPr>
        <w:softHyphen/>
        <w:t xml:space="preserve">ної лексики: </w:t>
      </w:r>
      <w:r>
        <w:rPr>
          <w:rStyle w:val="8pt0pt0"/>
        </w:rPr>
        <w:t>променад</w:t>
      </w:r>
      <w:r>
        <w:rPr>
          <w:rStyle w:val="95pt"/>
        </w:rPr>
        <w:t xml:space="preserve"> (прогулянка), </w:t>
      </w:r>
      <w:r>
        <w:rPr>
          <w:rStyle w:val="8pt0pt0"/>
        </w:rPr>
        <w:t>кльовий</w:t>
      </w:r>
      <w:r>
        <w:rPr>
          <w:rStyle w:val="95pt"/>
        </w:rPr>
        <w:t xml:space="preserve"> (хороший, гарний), </w:t>
      </w:r>
      <w:r>
        <w:rPr>
          <w:rStyle w:val="8pt0pt0"/>
        </w:rPr>
        <w:t xml:space="preserve">предок </w:t>
      </w:r>
      <w:r>
        <w:rPr>
          <w:rStyle w:val="95pt"/>
        </w:rPr>
        <w:t xml:space="preserve">(батько), </w:t>
      </w:r>
      <w:r>
        <w:rPr>
          <w:rStyle w:val="8pt0pt0"/>
        </w:rPr>
        <w:t>мобіла</w:t>
      </w:r>
      <w:r>
        <w:rPr>
          <w:rStyle w:val="95pt"/>
        </w:rPr>
        <w:t xml:space="preserve"> (мобільний телефон).</w:t>
      </w:r>
    </w:p>
    <w:p w14:paraId="121F51D6" w14:textId="77777777" w:rsidR="0036521E" w:rsidRDefault="0036521E" w:rsidP="0036521E">
      <w:pPr>
        <w:pStyle w:val="4"/>
        <w:framePr w:w="6590" w:h="9508" w:hRule="exact" w:wrap="none" w:vAnchor="page" w:hAnchor="page" w:x="2665" w:y="3782"/>
        <w:shd w:val="clear" w:color="auto" w:fill="auto"/>
        <w:spacing w:after="0" w:line="250" w:lineRule="exact"/>
        <w:ind w:left="20" w:right="20" w:firstLine="340"/>
        <w:jc w:val="both"/>
      </w:pPr>
      <w:r>
        <w:rPr>
          <w:rStyle w:val="95pt"/>
        </w:rPr>
        <w:t>У складі розмовної лексики є чимало слів з додатковим стилістич</w:t>
      </w:r>
      <w:r>
        <w:rPr>
          <w:rStyle w:val="95pt"/>
        </w:rPr>
        <w:softHyphen/>
        <w:t xml:space="preserve">ним навантаженням, що надає їх значенню іронічного, жартівливого, фамільярного й інших відтінків. Це емоційна лексика, до якої можна віднести і просторічні слова. Наприклад: </w:t>
      </w:r>
      <w:r>
        <w:rPr>
          <w:rStyle w:val="8pt0pt0"/>
        </w:rPr>
        <w:t>роззява, телепень, бовдур, бер</w:t>
      </w:r>
      <w:r>
        <w:rPr>
          <w:rStyle w:val="8pt0pt0"/>
        </w:rPr>
        <w:softHyphen/>
        <w:t>кицьнутися.</w:t>
      </w:r>
    </w:p>
    <w:p w14:paraId="56933E81" w14:textId="77777777" w:rsidR="0036521E" w:rsidRDefault="0036521E" w:rsidP="0036521E">
      <w:pPr>
        <w:rPr>
          <w:sz w:val="2"/>
          <w:szCs w:val="2"/>
        </w:rPr>
        <w:sectPr w:rsidR="0036521E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9D1CACE" w14:textId="77777777" w:rsidR="0036521E" w:rsidRDefault="0036521E" w:rsidP="0036521E">
      <w:pPr>
        <w:pStyle w:val="a5"/>
        <w:framePr w:wrap="none" w:vAnchor="page" w:hAnchor="page" w:x="2638" w:y="3471"/>
        <w:shd w:val="clear" w:color="auto" w:fill="auto"/>
        <w:spacing w:line="140" w:lineRule="exact"/>
        <w:ind w:left="20"/>
      </w:pPr>
      <w:r>
        <w:lastRenderedPageBreak/>
        <w:t>Лексикологія</w:t>
      </w:r>
    </w:p>
    <w:p w14:paraId="305E28EA" w14:textId="77777777" w:rsidR="0036521E" w:rsidRDefault="0036521E" w:rsidP="0036521E">
      <w:pPr>
        <w:pStyle w:val="20"/>
        <w:framePr w:wrap="none" w:vAnchor="page" w:hAnchor="page" w:x="9018" w:y="3452"/>
        <w:shd w:val="clear" w:color="auto" w:fill="auto"/>
        <w:spacing w:line="150" w:lineRule="exact"/>
        <w:ind w:left="20"/>
      </w:pPr>
      <w:r>
        <w:rPr>
          <w:rStyle w:val="20pt"/>
        </w:rPr>
        <w:t>83</w:t>
      </w:r>
    </w:p>
    <w:p w14:paraId="275457F3" w14:textId="77777777" w:rsidR="0036521E" w:rsidRDefault="0036521E" w:rsidP="0036521E">
      <w:pPr>
        <w:pStyle w:val="43"/>
        <w:framePr w:w="6605" w:h="1099" w:hRule="exact" w:wrap="none" w:vAnchor="page" w:hAnchor="page" w:x="2658" w:y="3838"/>
        <w:numPr>
          <w:ilvl w:val="0"/>
          <w:numId w:val="3"/>
        </w:numPr>
        <w:shd w:val="clear" w:color="auto" w:fill="auto"/>
        <w:tabs>
          <w:tab w:val="left" w:pos="710"/>
        </w:tabs>
        <w:spacing w:before="0" w:line="190" w:lineRule="exact"/>
        <w:ind w:left="20" w:firstLine="320"/>
      </w:pPr>
      <w:bookmarkStart w:id="7" w:name="bookmark131"/>
      <w:r>
        <w:rPr>
          <w:rStyle w:val="495pt"/>
        </w:rPr>
        <w:t>Усвідомлення набутих знань у процесі практичної роботи</w:t>
      </w:r>
      <w:bookmarkEnd w:id="7"/>
    </w:p>
    <w:p w14:paraId="69BECEEE" w14:textId="77777777" w:rsidR="0036521E" w:rsidRDefault="0036521E" w:rsidP="0036521E">
      <w:pPr>
        <w:pStyle w:val="4"/>
        <w:framePr w:w="6605" w:h="1099" w:hRule="exact" w:wrap="none" w:vAnchor="page" w:hAnchor="page" w:x="2658" w:y="3838"/>
        <w:shd w:val="clear" w:color="auto" w:fill="auto"/>
        <w:spacing w:after="0" w:line="250" w:lineRule="exact"/>
        <w:ind w:left="20" w:firstLine="320"/>
        <w:jc w:val="both"/>
      </w:pPr>
      <w:r>
        <w:rPr>
          <w:rStyle w:val="95pt"/>
        </w:rPr>
        <w:t>Вибірково-розподільний диктант</w:t>
      </w:r>
    </w:p>
    <w:p w14:paraId="58156F81" w14:textId="77777777" w:rsidR="0036521E" w:rsidRDefault="0036521E" w:rsidP="0036521E">
      <w:pPr>
        <w:pStyle w:val="4"/>
        <w:framePr w:w="6605" w:h="1099" w:hRule="exact" w:wrap="none" w:vAnchor="page" w:hAnchor="page" w:x="2658" w:y="3838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0" w:lineRule="exact"/>
        <w:ind w:left="340" w:right="20" w:firstLine="0"/>
        <w:jc w:val="both"/>
      </w:pPr>
      <w:r>
        <w:rPr>
          <w:rStyle w:val="95pt"/>
        </w:rPr>
        <w:t>Прочитати подані слова. Визначити групу за сферою вживання. За</w:t>
      </w:r>
      <w:r>
        <w:rPr>
          <w:rStyle w:val="95pt"/>
        </w:rPr>
        <w:softHyphen/>
        <w:t>писати до відповідної колонки таблиці.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2"/>
        <w:gridCol w:w="1603"/>
        <w:gridCol w:w="1214"/>
        <w:gridCol w:w="1166"/>
        <w:gridCol w:w="1099"/>
      </w:tblGrid>
      <w:tr w:rsidR="0036521E" w14:paraId="7CEF55BD" w14:textId="77777777" w:rsidTr="00191C7A">
        <w:trPr>
          <w:trHeight w:hRule="exact" w:val="557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63890C" w14:textId="77777777" w:rsidR="0036521E" w:rsidRDefault="0036521E" w:rsidP="00191C7A">
            <w:pPr>
              <w:pStyle w:val="4"/>
              <w:framePr w:w="6586" w:h="821" w:wrap="none" w:vAnchor="page" w:hAnchor="page" w:x="2672" w:y="4998"/>
              <w:shd w:val="clear" w:color="auto" w:fill="auto"/>
              <w:spacing w:after="60" w:line="160" w:lineRule="exact"/>
              <w:ind w:firstLine="0"/>
            </w:pPr>
            <w:r>
              <w:rPr>
                <w:rStyle w:val="8pt0pt"/>
              </w:rPr>
              <w:t>Загальновживані</w:t>
            </w:r>
          </w:p>
          <w:p w14:paraId="0A8D5B64" w14:textId="77777777" w:rsidR="0036521E" w:rsidRDefault="0036521E" w:rsidP="00191C7A">
            <w:pPr>
              <w:pStyle w:val="4"/>
              <w:framePr w:w="6586" w:h="821" w:wrap="none" w:vAnchor="page" w:hAnchor="page" w:x="2672" w:y="4998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"/>
              </w:rPr>
              <w:t>слова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F7D07C" w14:textId="77777777" w:rsidR="0036521E" w:rsidRDefault="0036521E" w:rsidP="00191C7A">
            <w:pPr>
              <w:pStyle w:val="4"/>
              <w:framePr w:w="6586" w:h="821" w:wrap="none" w:vAnchor="page" w:hAnchor="page" w:x="2672" w:y="4998"/>
              <w:shd w:val="clear" w:color="auto" w:fill="auto"/>
              <w:spacing w:after="0" w:line="216" w:lineRule="exact"/>
              <w:ind w:firstLine="0"/>
            </w:pPr>
            <w:r>
              <w:rPr>
                <w:rStyle w:val="8pt0pt"/>
              </w:rPr>
              <w:t>Терміни, професійна лексика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0617FD" w14:textId="77777777" w:rsidR="0036521E" w:rsidRDefault="0036521E" w:rsidP="00191C7A">
            <w:pPr>
              <w:pStyle w:val="4"/>
              <w:framePr w:w="6586" w:h="821" w:wrap="none" w:vAnchor="page" w:hAnchor="page" w:x="2672" w:y="4998"/>
              <w:shd w:val="clear" w:color="auto" w:fill="auto"/>
              <w:spacing w:after="0" w:line="160" w:lineRule="exact"/>
              <w:ind w:left="120" w:firstLine="0"/>
              <w:jc w:val="left"/>
            </w:pPr>
            <w:r>
              <w:rPr>
                <w:rStyle w:val="8pt0pt"/>
              </w:rPr>
              <w:t>Діалектизми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D310F7" w14:textId="77777777" w:rsidR="0036521E" w:rsidRDefault="0036521E" w:rsidP="00191C7A">
            <w:pPr>
              <w:pStyle w:val="4"/>
              <w:framePr w:w="6586" w:h="821" w:wrap="none" w:vAnchor="page" w:hAnchor="page" w:x="2672" w:y="4998"/>
              <w:shd w:val="clear" w:color="auto" w:fill="auto"/>
              <w:spacing w:after="0" w:line="160" w:lineRule="exact"/>
              <w:ind w:left="120" w:firstLine="0"/>
              <w:jc w:val="left"/>
            </w:pPr>
            <w:r>
              <w:rPr>
                <w:rStyle w:val="8pt0pt"/>
              </w:rPr>
              <w:t>Просторічні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3E9537" w14:textId="77777777" w:rsidR="0036521E" w:rsidRDefault="0036521E" w:rsidP="00191C7A">
            <w:pPr>
              <w:pStyle w:val="4"/>
              <w:framePr w:w="6586" w:h="821" w:wrap="none" w:vAnchor="page" w:hAnchor="page" w:x="2672" w:y="4998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"/>
              </w:rPr>
              <w:t>Жаргонізми</w:t>
            </w:r>
          </w:p>
        </w:tc>
      </w:tr>
      <w:tr w:rsidR="0036521E" w14:paraId="7EC50AA6" w14:textId="77777777" w:rsidTr="00191C7A">
        <w:trPr>
          <w:trHeight w:hRule="exact" w:val="264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9301F" w14:textId="77777777" w:rsidR="0036521E" w:rsidRDefault="0036521E" w:rsidP="00191C7A">
            <w:pPr>
              <w:framePr w:w="6586" w:h="821" w:wrap="none" w:vAnchor="page" w:hAnchor="page" w:x="2672" w:y="4998"/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77BD7F" w14:textId="77777777" w:rsidR="0036521E" w:rsidRDefault="0036521E" w:rsidP="00191C7A">
            <w:pPr>
              <w:framePr w:w="6586" w:h="821" w:wrap="none" w:vAnchor="page" w:hAnchor="page" w:x="2672" w:y="4998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AD9FBB" w14:textId="77777777" w:rsidR="0036521E" w:rsidRDefault="0036521E" w:rsidP="00191C7A">
            <w:pPr>
              <w:framePr w:w="6586" w:h="821" w:wrap="none" w:vAnchor="page" w:hAnchor="page" w:x="2672" w:y="4998"/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D5A6AC" w14:textId="77777777" w:rsidR="0036521E" w:rsidRDefault="0036521E" w:rsidP="00191C7A">
            <w:pPr>
              <w:framePr w:w="6586" w:h="821" w:wrap="none" w:vAnchor="page" w:hAnchor="page" w:x="2672" w:y="4998"/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67D0E0" w14:textId="77777777" w:rsidR="0036521E" w:rsidRDefault="0036521E" w:rsidP="00191C7A">
            <w:pPr>
              <w:framePr w:w="6586" w:h="821" w:wrap="none" w:vAnchor="page" w:hAnchor="page" w:x="2672" w:y="4998"/>
              <w:rPr>
                <w:sz w:val="10"/>
                <w:szCs w:val="10"/>
              </w:rPr>
            </w:pPr>
          </w:p>
        </w:tc>
      </w:tr>
    </w:tbl>
    <w:p w14:paraId="68367B03" w14:textId="77777777" w:rsidR="0036521E" w:rsidRDefault="0036521E" w:rsidP="0036521E">
      <w:pPr>
        <w:pStyle w:val="4"/>
        <w:framePr w:w="6605" w:h="7474" w:hRule="exact" w:wrap="none" w:vAnchor="page" w:hAnchor="page" w:x="2658" w:y="5820"/>
        <w:shd w:val="clear" w:color="auto" w:fill="auto"/>
        <w:spacing w:after="56" w:line="250" w:lineRule="exact"/>
        <w:ind w:left="20" w:right="20" w:firstLine="320"/>
        <w:jc w:val="both"/>
      </w:pPr>
      <w:r>
        <w:rPr>
          <w:rStyle w:val="95pt"/>
        </w:rPr>
        <w:t>Дзиґа, підмет, метан, телевізор, інновація, тюль, тачка, сніданок, відпочинок, читати, жарничка, боронування, дитсадок, прокаш, нова</w:t>
      </w:r>
      <w:r>
        <w:rPr>
          <w:rStyle w:val="95pt"/>
        </w:rPr>
        <w:softHyphen/>
        <w:t>тор, африкат, рівчак, спрощення, ґазда, авто, круто, чувак, талмути, аг</w:t>
      </w:r>
      <w:r>
        <w:rPr>
          <w:rStyle w:val="95pt"/>
        </w:rPr>
        <w:softHyphen/>
        <w:t>роном, прикид, сором’язливість, пензель, пейзаж, односельці, звечора, художник, об’ємність, когут, плай, ендокардит, дослідження, плавати, сечокам’яна хвороба, стибрити.</w:t>
      </w:r>
    </w:p>
    <w:p w14:paraId="0D1A13E9" w14:textId="77777777" w:rsidR="0036521E" w:rsidRDefault="0036521E" w:rsidP="0036521E">
      <w:pPr>
        <w:pStyle w:val="4"/>
        <w:framePr w:w="6605" w:h="7474" w:hRule="exact" w:wrap="none" w:vAnchor="page" w:hAnchor="page" w:x="2658" w:y="5820"/>
        <w:shd w:val="clear" w:color="auto" w:fill="auto"/>
        <w:spacing w:after="0" w:line="254" w:lineRule="exact"/>
        <w:ind w:left="20" w:firstLine="320"/>
        <w:jc w:val="both"/>
      </w:pPr>
      <w:r>
        <w:rPr>
          <w:rStyle w:val="95pt"/>
        </w:rPr>
        <w:t>Навчальне редагування</w:t>
      </w:r>
    </w:p>
    <w:p w14:paraId="3C7A81C0" w14:textId="77777777" w:rsidR="0036521E" w:rsidRDefault="0036521E" w:rsidP="0036521E">
      <w:pPr>
        <w:pStyle w:val="4"/>
        <w:framePr w:w="6605" w:h="7474" w:hRule="exact" w:wrap="none" w:vAnchor="page" w:hAnchor="page" w:x="2658" w:y="5820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4" w:lineRule="exact"/>
        <w:ind w:left="340" w:right="20" w:firstLine="0"/>
        <w:jc w:val="both"/>
      </w:pPr>
      <w:r>
        <w:rPr>
          <w:rStyle w:val="95pt"/>
        </w:rPr>
        <w:t>Прочитати текст, знайти помилки. Виправити їх, пояснити свій ви</w:t>
      </w:r>
      <w:r>
        <w:rPr>
          <w:rStyle w:val="95pt"/>
        </w:rPr>
        <w:softHyphen/>
        <w:t>бір. Розтлумачити незнайомі слова. До якої групи щодо вживання їх</w:t>
      </w:r>
    </w:p>
    <w:p w14:paraId="42D06DC1" w14:textId="77777777" w:rsidR="0036521E" w:rsidRDefault="0036521E" w:rsidP="0036521E">
      <w:pPr>
        <w:pStyle w:val="4"/>
        <w:framePr w:w="6605" w:h="7474" w:hRule="exact" w:wrap="none" w:vAnchor="page" w:hAnchor="page" w:x="2658" w:y="5820"/>
        <w:shd w:val="clear" w:color="auto" w:fill="auto"/>
        <w:spacing w:after="64" w:line="254" w:lineRule="exact"/>
        <w:ind w:left="20" w:firstLine="320"/>
        <w:jc w:val="both"/>
      </w:pPr>
      <w:r>
        <w:rPr>
          <w:rStyle w:val="95pt"/>
        </w:rPr>
        <w:t>можна віднести?</w:t>
      </w:r>
    </w:p>
    <w:p w14:paraId="510F5822" w14:textId="77777777" w:rsidR="0036521E" w:rsidRDefault="0036521E" w:rsidP="0036521E">
      <w:pPr>
        <w:pStyle w:val="4"/>
        <w:framePr w:w="6605" w:h="7474" w:hRule="exact" w:wrap="none" w:vAnchor="page" w:hAnchor="page" w:x="2658" w:y="5820"/>
        <w:shd w:val="clear" w:color="auto" w:fill="auto"/>
        <w:spacing w:after="0" w:line="250" w:lineRule="exact"/>
        <w:ind w:left="20" w:right="20" w:firstLine="320"/>
        <w:jc w:val="both"/>
      </w:pPr>
      <w:r>
        <w:rPr>
          <w:rStyle w:val="95pt"/>
        </w:rPr>
        <w:t>Це було давно, коли кури несли телят, а вівці — писанки, файніші, ніж у Косові. Тоді був на світі бідний чоловік, що мав три доньки — ма</w:t>
      </w:r>
      <w:r>
        <w:rPr>
          <w:rStyle w:val="95pt"/>
        </w:rPr>
        <w:softHyphen/>
        <w:t>рійку, ганусю і, Василину. Дівчата вдались дуже вродливі — як три кор- чики квітучої калини.</w:t>
      </w:r>
    </w:p>
    <w:p w14:paraId="54B4F415" w14:textId="77777777" w:rsidR="0036521E" w:rsidRDefault="0036521E" w:rsidP="0036521E">
      <w:pPr>
        <w:pStyle w:val="4"/>
        <w:framePr w:w="6605" w:h="7474" w:hRule="exact" w:wrap="none" w:vAnchor="page" w:hAnchor="page" w:x="2658" w:y="5820"/>
        <w:shd w:val="clear" w:color="auto" w:fill="auto"/>
        <w:spacing w:after="0" w:line="250" w:lineRule="exact"/>
        <w:ind w:left="20" w:right="20" w:firstLine="320"/>
        <w:jc w:val="both"/>
      </w:pPr>
      <w:r>
        <w:rPr>
          <w:rStyle w:val="95pt"/>
        </w:rPr>
        <w:t>Одного дня чоловік узяв своїх доньок у поле сапати мандибурку. Не</w:t>
      </w:r>
      <w:r>
        <w:rPr>
          <w:rStyle w:val="95pt"/>
        </w:rPr>
        <w:softHyphen/>
        <w:t>сподівано з лісу виїхала бричка, і стала при дорозі просто їхньої нивки. З брички зліс якийсь панок.</w:t>
      </w:r>
    </w:p>
    <w:p w14:paraId="3D049A67" w14:textId="77777777" w:rsidR="0036521E" w:rsidRDefault="0036521E" w:rsidP="0036521E">
      <w:pPr>
        <w:pStyle w:val="4"/>
        <w:framePr w:w="6605" w:h="7474" w:hRule="exact" w:wrap="none" w:vAnchor="page" w:hAnchor="page" w:x="2658" w:y="5820"/>
        <w:numPr>
          <w:ilvl w:val="0"/>
          <w:numId w:val="2"/>
        </w:numPr>
        <w:shd w:val="clear" w:color="auto" w:fill="auto"/>
        <w:tabs>
          <w:tab w:val="left" w:pos="561"/>
        </w:tabs>
        <w:spacing w:after="0" w:line="250" w:lineRule="exact"/>
        <w:ind w:left="20" w:firstLine="320"/>
        <w:jc w:val="both"/>
      </w:pPr>
      <w:r>
        <w:rPr>
          <w:rStyle w:val="95pt"/>
        </w:rPr>
        <w:t>Добридень ґаздо! Гризешь пістну нивку?</w:t>
      </w:r>
    </w:p>
    <w:p w14:paraId="74A433E9" w14:textId="77777777" w:rsidR="0036521E" w:rsidRDefault="0036521E" w:rsidP="0036521E">
      <w:pPr>
        <w:pStyle w:val="70"/>
        <w:framePr w:w="6605" w:h="7474" w:hRule="exact" w:wrap="none" w:vAnchor="page" w:hAnchor="page" w:x="2658" w:y="5820"/>
        <w:numPr>
          <w:ilvl w:val="0"/>
          <w:numId w:val="2"/>
        </w:numPr>
        <w:shd w:val="clear" w:color="auto" w:fill="auto"/>
        <w:tabs>
          <w:tab w:val="left" w:pos="575"/>
        </w:tabs>
        <w:spacing w:after="108"/>
        <w:ind w:left="20" w:firstLine="320"/>
        <w:jc w:val="both"/>
      </w:pPr>
      <w:r>
        <w:rPr>
          <w:rStyle w:val="795pt0pt"/>
        </w:rPr>
        <w:t xml:space="preserve">Гризу паночку </w:t>
      </w:r>
      <w:r>
        <w:rPr>
          <w:rStyle w:val="78pt0pt"/>
        </w:rPr>
        <w:t>(Народна казка).</w:t>
      </w:r>
    </w:p>
    <w:p w14:paraId="5A687152" w14:textId="77777777" w:rsidR="0036521E" w:rsidRDefault="0036521E" w:rsidP="0036521E">
      <w:pPr>
        <w:pStyle w:val="4"/>
        <w:framePr w:w="6605" w:h="7474" w:hRule="exact" w:wrap="none" w:vAnchor="page" w:hAnchor="page" w:x="2658" w:y="5820"/>
        <w:shd w:val="clear" w:color="auto" w:fill="auto"/>
        <w:spacing w:after="14" w:line="190" w:lineRule="exact"/>
        <w:ind w:left="20" w:firstLine="320"/>
        <w:jc w:val="both"/>
      </w:pPr>
      <w:r>
        <w:rPr>
          <w:rStyle w:val="95pt"/>
        </w:rPr>
        <w:t>Творче редагування</w:t>
      </w:r>
    </w:p>
    <w:p w14:paraId="73D04468" w14:textId="77777777" w:rsidR="0036521E" w:rsidRDefault="0036521E" w:rsidP="0036521E">
      <w:pPr>
        <w:pStyle w:val="4"/>
        <w:framePr w:w="6605" w:h="7474" w:hRule="exact" w:wrap="none" w:vAnchor="page" w:hAnchor="page" w:x="2658" w:y="5820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190" w:lineRule="exact"/>
        <w:ind w:left="20" w:firstLine="320"/>
        <w:jc w:val="both"/>
      </w:pPr>
      <w:r>
        <w:rPr>
          <w:rStyle w:val="95pt"/>
        </w:rPr>
        <w:t>Відредагувати речення відповідно до норм сучасної літературної мови.</w:t>
      </w:r>
    </w:p>
    <w:p w14:paraId="17DD4005" w14:textId="77777777" w:rsidR="0036521E" w:rsidRDefault="0036521E" w:rsidP="0036521E">
      <w:pPr>
        <w:pStyle w:val="4"/>
        <w:framePr w:w="6605" w:h="7474" w:hRule="exact" w:wrap="none" w:vAnchor="page" w:hAnchor="page" w:x="2658" w:y="5820"/>
        <w:numPr>
          <w:ilvl w:val="0"/>
          <w:numId w:val="5"/>
        </w:numPr>
        <w:shd w:val="clear" w:color="auto" w:fill="auto"/>
        <w:tabs>
          <w:tab w:val="left" w:pos="610"/>
        </w:tabs>
        <w:spacing w:after="0" w:line="250" w:lineRule="exact"/>
        <w:ind w:left="20" w:right="20" w:firstLine="320"/>
        <w:jc w:val="both"/>
      </w:pPr>
      <w:r>
        <w:rPr>
          <w:rStyle w:val="95pt"/>
        </w:rPr>
        <w:t>Гриць глянув на відділкового, у якого драглисте обличчя вкрило</w:t>
      </w:r>
      <w:r>
        <w:rPr>
          <w:rStyle w:val="95pt"/>
        </w:rPr>
        <w:softHyphen/>
        <w:t xml:space="preserve">ся червоними плямами (С. </w:t>
      </w:r>
      <w:r>
        <w:rPr>
          <w:rStyle w:val="8pt0pt0"/>
        </w:rPr>
        <w:t>Добровольський).</w:t>
      </w:r>
      <w:r>
        <w:rPr>
          <w:rStyle w:val="95pt"/>
        </w:rPr>
        <w:t xml:space="preserve"> 2) Вересень заповідається теплий і сухий </w:t>
      </w:r>
      <w:r>
        <w:rPr>
          <w:rStyle w:val="8pt0pt0"/>
        </w:rPr>
        <w:t>(І. Вільде).</w:t>
      </w:r>
      <w:r>
        <w:rPr>
          <w:rStyle w:val="95pt"/>
        </w:rPr>
        <w:t xml:space="preserve"> 3) На площах тих лісоруби мчать стихії на</w:t>
      </w:r>
      <w:r>
        <w:rPr>
          <w:rStyle w:val="95pt"/>
        </w:rPr>
        <w:softHyphen/>
        <w:t xml:space="preserve">пролом. Доведуть вони — так буде, крізь запон скелясту рать (В. </w:t>
      </w:r>
      <w:r>
        <w:rPr>
          <w:rStyle w:val="8pt0pt0"/>
        </w:rPr>
        <w:t>Сосю- ра</w:t>
      </w:r>
      <w:r>
        <w:rPr>
          <w:rStyle w:val="95pt"/>
        </w:rPr>
        <w:t>). 4) Важка мережа потонула у воді, тільки зверху вискакували бульки та блищав довгий рядок здорових білих дерев’яних ґалаґанів, неначе ра</w:t>
      </w:r>
      <w:r>
        <w:rPr>
          <w:rStyle w:val="95pt"/>
        </w:rPr>
        <w:softHyphen/>
        <w:t xml:space="preserve">зок намиста </w:t>
      </w:r>
      <w:r>
        <w:rPr>
          <w:rStyle w:val="8pt0pt0"/>
        </w:rPr>
        <w:t>(І. Нечуй-Левицький).</w:t>
      </w:r>
      <w:r>
        <w:rPr>
          <w:rStyle w:val="95pt"/>
        </w:rPr>
        <w:t xml:space="preserve"> 5) Перед шинквасом стіл, накритий</w:t>
      </w:r>
    </w:p>
    <w:p w14:paraId="1DEDCB92" w14:textId="77777777" w:rsidR="0036521E" w:rsidRDefault="0036521E" w:rsidP="0036521E">
      <w:pPr>
        <w:rPr>
          <w:sz w:val="2"/>
          <w:szCs w:val="2"/>
        </w:rPr>
        <w:sectPr w:rsidR="0036521E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6A76C04" w14:textId="77777777" w:rsidR="0036521E" w:rsidRDefault="0036521E" w:rsidP="0036521E">
      <w:pPr>
        <w:pStyle w:val="20"/>
        <w:framePr w:wrap="none" w:vAnchor="page" w:hAnchor="page" w:x="2648" w:y="3452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84</w:t>
      </w:r>
    </w:p>
    <w:p w14:paraId="1FE7B656" w14:textId="77777777" w:rsidR="0036521E" w:rsidRDefault="0036521E" w:rsidP="0036521E">
      <w:pPr>
        <w:pStyle w:val="a5"/>
        <w:framePr w:wrap="none" w:vAnchor="page" w:hAnchor="page" w:x="6589" w:y="3476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174AD5C4" w14:textId="77777777" w:rsidR="0036521E" w:rsidRDefault="0036521E" w:rsidP="0036521E">
      <w:pPr>
        <w:pStyle w:val="4"/>
        <w:framePr w:w="6586" w:h="6711" w:hRule="exact" w:wrap="none" w:vAnchor="page" w:hAnchor="page" w:x="2667" w:y="3790"/>
        <w:shd w:val="clear" w:color="auto" w:fill="auto"/>
        <w:spacing w:after="0" w:line="250" w:lineRule="exact"/>
        <w:ind w:left="20" w:right="20" w:firstLine="0"/>
        <w:jc w:val="both"/>
      </w:pPr>
      <w:r>
        <w:rPr>
          <w:rStyle w:val="95pt"/>
        </w:rPr>
        <w:t xml:space="preserve">строкатим обрусом </w:t>
      </w:r>
      <w:r>
        <w:rPr>
          <w:rStyle w:val="8pt0pt0"/>
        </w:rPr>
        <w:t>(Леся Українка).</w:t>
      </w:r>
      <w:r>
        <w:rPr>
          <w:rStyle w:val="95pt"/>
        </w:rPr>
        <w:t xml:space="preserve"> 6) У висохлій балці — тоскний плач тигитки (В. </w:t>
      </w:r>
      <w:r>
        <w:rPr>
          <w:rStyle w:val="8pt0pt0"/>
        </w:rPr>
        <w:t>Мисик).</w:t>
      </w:r>
      <w:r>
        <w:rPr>
          <w:rStyle w:val="95pt"/>
        </w:rPr>
        <w:t xml:space="preserve"> 7) Я випити вип’ю, бо щось в мене в трунку млоїть </w:t>
      </w:r>
      <w:r>
        <w:rPr>
          <w:rStyle w:val="8pt0pt0"/>
        </w:rPr>
        <w:t>(І. Франко).</w:t>
      </w:r>
      <w:r>
        <w:rPr>
          <w:rStyle w:val="95pt"/>
        </w:rPr>
        <w:t xml:space="preserve"> 8) Мала Люся намір тепер улітку купити по дешевій ціні зи</w:t>
      </w:r>
      <w:r>
        <w:rPr>
          <w:rStyle w:val="95pt"/>
        </w:rPr>
        <w:softHyphen/>
        <w:t xml:space="preserve">мове футерко для Володка </w:t>
      </w:r>
      <w:r>
        <w:rPr>
          <w:rStyle w:val="8pt0pt0"/>
        </w:rPr>
        <w:t>(І. Вільде).</w:t>
      </w:r>
    </w:p>
    <w:p w14:paraId="2CF76F7C" w14:textId="77777777" w:rsidR="0036521E" w:rsidRDefault="0036521E" w:rsidP="0036521E">
      <w:pPr>
        <w:pStyle w:val="4"/>
        <w:framePr w:w="6586" w:h="6711" w:hRule="exact" w:wrap="none" w:vAnchor="page" w:hAnchor="page" w:x="2667" w:y="3790"/>
        <w:shd w:val="clear" w:color="auto" w:fill="auto"/>
        <w:spacing w:after="120" w:line="250" w:lineRule="exact"/>
        <w:ind w:left="40" w:right="20" w:firstLine="260"/>
        <w:jc w:val="left"/>
      </w:pPr>
      <w:r>
        <w:rPr>
          <w:rStyle w:val="8pt0pt0"/>
        </w:rPr>
        <w:t>Довідка:</w:t>
      </w:r>
      <w:r>
        <w:rPr>
          <w:rStyle w:val="95pt"/>
        </w:rPr>
        <w:t xml:space="preserve"> обвисле, очікується, перепона, поплавець, скатерка, чай</w:t>
      </w:r>
      <w:r>
        <w:rPr>
          <w:rStyle w:val="95pt"/>
        </w:rPr>
        <w:softHyphen/>
        <w:t>ка, шлунок, шуба.</w:t>
      </w:r>
    </w:p>
    <w:p w14:paraId="2B7CB320" w14:textId="77777777" w:rsidR="0036521E" w:rsidRDefault="0036521E" w:rsidP="0036521E">
      <w:pPr>
        <w:pStyle w:val="4"/>
        <w:framePr w:w="6586" w:h="6711" w:hRule="exact" w:wrap="none" w:vAnchor="page" w:hAnchor="page" w:x="2667" w:y="3790"/>
        <w:shd w:val="clear" w:color="auto" w:fill="auto"/>
        <w:spacing w:after="0" w:line="250" w:lineRule="exact"/>
        <w:ind w:left="300" w:firstLine="0"/>
        <w:jc w:val="both"/>
      </w:pPr>
      <w:r>
        <w:rPr>
          <w:rStyle w:val="95pt"/>
        </w:rPr>
        <w:t>Творче конструювання</w:t>
      </w:r>
    </w:p>
    <w:p w14:paraId="69F0AC9D" w14:textId="77777777" w:rsidR="0036521E" w:rsidRDefault="0036521E" w:rsidP="0036521E">
      <w:pPr>
        <w:pStyle w:val="4"/>
        <w:framePr w:w="6586" w:h="6711" w:hRule="exact" w:wrap="none" w:vAnchor="page" w:hAnchor="page" w:x="2667" w:y="3790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0" w:lineRule="exact"/>
        <w:ind w:left="300" w:right="20" w:firstLine="0"/>
        <w:jc w:val="both"/>
      </w:pPr>
      <w:r>
        <w:rPr>
          <w:rStyle w:val="95pt"/>
        </w:rPr>
        <w:t>Прочитати подані слова, з’ясувати, якої професії вони стосуються. Дібрати слова до кожної професії. Увести професійну лексику в діа</w:t>
      </w:r>
      <w:r>
        <w:rPr>
          <w:rStyle w:val="95pt"/>
        </w:rPr>
        <w:softHyphen/>
        <w:t>лог на тему «Вибір квітів у магазині “Флора”».</w:t>
      </w:r>
    </w:p>
    <w:p w14:paraId="511AE2A5" w14:textId="77777777" w:rsidR="0036521E" w:rsidRDefault="0036521E" w:rsidP="0036521E">
      <w:pPr>
        <w:pStyle w:val="4"/>
        <w:framePr w:w="6586" w:h="6711" w:hRule="exact" w:wrap="none" w:vAnchor="page" w:hAnchor="page" w:x="2667" w:y="3790"/>
        <w:shd w:val="clear" w:color="auto" w:fill="auto"/>
        <w:spacing w:after="0" w:line="307" w:lineRule="exact"/>
        <w:ind w:left="300" w:firstLine="0"/>
        <w:jc w:val="both"/>
      </w:pPr>
      <w:r>
        <w:rPr>
          <w:rStyle w:val="95pt"/>
        </w:rPr>
        <w:t>Каліграфія — ... . Бинт — ... . Саджанець — ... .</w:t>
      </w:r>
    </w:p>
    <w:p w14:paraId="0F75A518" w14:textId="77777777" w:rsidR="0036521E" w:rsidRDefault="0036521E" w:rsidP="0036521E">
      <w:pPr>
        <w:pStyle w:val="4"/>
        <w:framePr w:w="6586" w:h="6711" w:hRule="exact" w:wrap="none" w:vAnchor="page" w:hAnchor="page" w:x="2667" w:y="3790"/>
        <w:numPr>
          <w:ilvl w:val="0"/>
          <w:numId w:val="3"/>
        </w:numPr>
        <w:shd w:val="clear" w:color="auto" w:fill="auto"/>
        <w:tabs>
          <w:tab w:val="left" w:pos="766"/>
        </w:tabs>
        <w:spacing w:after="0" w:line="307" w:lineRule="exact"/>
        <w:ind w:left="300" w:right="20" w:firstLine="0"/>
        <w:jc w:val="both"/>
      </w:pPr>
      <w:bookmarkStart w:id="8" w:name="bookmark132"/>
      <w:r>
        <w:rPr>
          <w:rStyle w:val="95pt"/>
        </w:rPr>
        <w:t>Систематизація й узагальнення знань, умінь і навичок Подумати і дати відповіді на питання:</w:t>
      </w:r>
      <w:bookmarkEnd w:id="8"/>
    </w:p>
    <w:p w14:paraId="2F4B3255" w14:textId="77777777" w:rsidR="0036521E" w:rsidRDefault="0036521E" w:rsidP="0036521E">
      <w:pPr>
        <w:pStyle w:val="4"/>
        <w:framePr w:w="6586" w:h="6711" w:hRule="exact" w:wrap="none" w:vAnchor="page" w:hAnchor="page" w:x="2667" w:y="3790"/>
        <w:numPr>
          <w:ilvl w:val="0"/>
          <w:numId w:val="6"/>
        </w:numPr>
        <w:shd w:val="clear" w:color="auto" w:fill="auto"/>
        <w:tabs>
          <w:tab w:val="left" w:pos="502"/>
        </w:tabs>
        <w:spacing w:after="0" w:line="250" w:lineRule="exact"/>
        <w:ind w:left="300" w:firstLine="0"/>
        <w:jc w:val="both"/>
      </w:pPr>
      <w:r>
        <w:rPr>
          <w:rStyle w:val="95pt"/>
        </w:rPr>
        <w:t>У яких стилях можна зустріти професіоналізми і слова-терміни?</w:t>
      </w:r>
    </w:p>
    <w:p w14:paraId="72D6AB96" w14:textId="77777777" w:rsidR="0036521E" w:rsidRDefault="0036521E" w:rsidP="0036521E">
      <w:pPr>
        <w:pStyle w:val="4"/>
        <w:framePr w:w="6586" w:h="6711" w:hRule="exact" w:wrap="none" w:vAnchor="page" w:hAnchor="page" w:x="2667" w:y="3790"/>
        <w:numPr>
          <w:ilvl w:val="0"/>
          <w:numId w:val="6"/>
        </w:numPr>
        <w:shd w:val="clear" w:color="auto" w:fill="auto"/>
        <w:tabs>
          <w:tab w:val="left" w:pos="521"/>
        </w:tabs>
        <w:spacing w:after="0" w:line="250" w:lineRule="exact"/>
        <w:ind w:left="300" w:right="20" w:firstLine="0"/>
        <w:jc w:val="both"/>
      </w:pPr>
      <w:r>
        <w:rPr>
          <w:rStyle w:val="95pt"/>
        </w:rPr>
        <w:t>Чи можна вважати діалектні слова унормованою літературною лек</w:t>
      </w:r>
      <w:r>
        <w:rPr>
          <w:rStyle w:val="95pt"/>
        </w:rPr>
        <w:softHyphen/>
        <w:t>сикою? Чому?</w:t>
      </w:r>
    </w:p>
    <w:p w14:paraId="308188FD" w14:textId="77777777" w:rsidR="0036521E" w:rsidRDefault="0036521E" w:rsidP="0036521E">
      <w:pPr>
        <w:pStyle w:val="4"/>
        <w:framePr w:w="6586" w:h="6711" w:hRule="exact" w:wrap="none" w:vAnchor="page" w:hAnchor="page" w:x="2667" w:y="3790"/>
        <w:numPr>
          <w:ilvl w:val="0"/>
          <w:numId w:val="6"/>
        </w:numPr>
        <w:shd w:val="clear" w:color="auto" w:fill="auto"/>
        <w:tabs>
          <w:tab w:val="left" w:pos="516"/>
        </w:tabs>
        <w:spacing w:after="168" w:line="250" w:lineRule="exact"/>
        <w:ind w:left="300" w:firstLine="0"/>
        <w:jc w:val="both"/>
      </w:pPr>
      <w:r>
        <w:rPr>
          <w:rStyle w:val="95pt"/>
        </w:rPr>
        <w:t>Чому, на вашу думку, з’являються жаргонізми?</w:t>
      </w:r>
    </w:p>
    <w:p w14:paraId="7471102C" w14:textId="77777777" w:rsidR="0036521E" w:rsidRDefault="0036521E" w:rsidP="0036521E">
      <w:pPr>
        <w:pStyle w:val="43"/>
        <w:framePr w:w="6586" w:h="6711" w:hRule="exact" w:wrap="none" w:vAnchor="page" w:hAnchor="page" w:x="2667" w:y="3790"/>
        <w:numPr>
          <w:ilvl w:val="0"/>
          <w:numId w:val="3"/>
        </w:numPr>
        <w:shd w:val="clear" w:color="auto" w:fill="auto"/>
        <w:tabs>
          <w:tab w:val="left" w:pos="641"/>
        </w:tabs>
        <w:spacing w:before="0" w:after="74" w:line="190" w:lineRule="exact"/>
        <w:ind w:left="300"/>
      </w:pPr>
      <w:bookmarkStart w:id="9" w:name="bookmark133"/>
      <w:r>
        <w:rPr>
          <w:rStyle w:val="495pt"/>
        </w:rPr>
        <w:t>Підсумок уроку</w:t>
      </w:r>
      <w:bookmarkEnd w:id="9"/>
    </w:p>
    <w:p w14:paraId="30866604" w14:textId="77777777" w:rsidR="0036521E" w:rsidRDefault="0036521E" w:rsidP="0036521E">
      <w:pPr>
        <w:pStyle w:val="43"/>
        <w:framePr w:w="6586" w:h="6711" w:hRule="exact" w:wrap="none" w:vAnchor="page" w:hAnchor="page" w:x="2667" w:y="3790"/>
        <w:numPr>
          <w:ilvl w:val="0"/>
          <w:numId w:val="3"/>
        </w:numPr>
        <w:shd w:val="clear" w:color="auto" w:fill="auto"/>
        <w:tabs>
          <w:tab w:val="left" w:pos="574"/>
        </w:tabs>
        <w:spacing w:before="0" w:after="26" w:line="190" w:lineRule="exact"/>
        <w:ind w:left="300"/>
      </w:pPr>
      <w:bookmarkStart w:id="10" w:name="bookmark134"/>
      <w:r>
        <w:rPr>
          <w:rStyle w:val="495pt"/>
        </w:rPr>
        <w:t>Домашнє завдання</w:t>
      </w:r>
      <w:bookmarkEnd w:id="10"/>
    </w:p>
    <w:p w14:paraId="2F046F03" w14:textId="77777777" w:rsidR="0036521E" w:rsidRDefault="0036521E" w:rsidP="0036521E">
      <w:pPr>
        <w:pStyle w:val="4"/>
        <w:framePr w:w="6586" w:h="6711" w:hRule="exact" w:wrap="none" w:vAnchor="page" w:hAnchor="page" w:x="2667" w:y="3790"/>
        <w:numPr>
          <w:ilvl w:val="0"/>
          <w:numId w:val="7"/>
        </w:numPr>
        <w:shd w:val="clear" w:color="auto" w:fill="auto"/>
        <w:tabs>
          <w:tab w:val="left" w:pos="492"/>
        </w:tabs>
        <w:spacing w:after="0" w:line="250" w:lineRule="exact"/>
        <w:ind w:left="300" w:right="20" w:firstLine="0"/>
        <w:jc w:val="both"/>
      </w:pPr>
      <w:r>
        <w:rPr>
          <w:rStyle w:val="95pt"/>
        </w:rPr>
        <w:t>Виписати з творів О. Кобилянської, М. Коцюбинського, М. Черем</w:t>
      </w:r>
      <w:r>
        <w:rPr>
          <w:rStyle w:val="95pt"/>
        </w:rPr>
        <w:softHyphen/>
        <w:t>шини 6—7 речень із діалектизмами. Дібрати до них літературні від</w:t>
      </w:r>
      <w:r>
        <w:rPr>
          <w:rStyle w:val="95pt"/>
        </w:rPr>
        <w:softHyphen/>
        <w:t>повідники.</w:t>
      </w:r>
    </w:p>
    <w:p w14:paraId="58238B79" w14:textId="77777777" w:rsidR="0036521E" w:rsidRDefault="0036521E" w:rsidP="0036521E">
      <w:pPr>
        <w:pStyle w:val="4"/>
        <w:framePr w:w="6586" w:h="6711" w:hRule="exact" w:wrap="none" w:vAnchor="page" w:hAnchor="page" w:x="2667" w:y="3790"/>
        <w:numPr>
          <w:ilvl w:val="0"/>
          <w:numId w:val="7"/>
        </w:numPr>
        <w:shd w:val="clear" w:color="auto" w:fill="auto"/>
        <w:tabs>
          <w:tab w:val="left" w:pos="511"/>
        </w:tabs>
        <w:spacing w:after="0" w:line="250" w:lineRule="exact"/>
        <w:ind w:left="300" w:right="20" w:firstLine="0"/>
        <w:jc w:val="both"/>
      </w:pPr>
      <w:r>
        <w:rPr>
          <w:rStyle w:val="95pt"/>
        </w:rPr>
        <w:t>Записати слова, якими користуються у своєму мовленні бібліотекарі (лікарі, програмісти).</w:t>
      </w:r>
    </w:p>
    <w:p w14:paraId="155D670E" w14:textId="77777777" w:rsidR="0038130F" w:rsidRPr="0036521E" w:rsidRDefault="0038130F">
      <w:pPr>
        <w:rPr>
          <w:lang w:val="ru-UA"/>
        </w:rPr>
      </w:pPr>
    </w:p>
    <w:sectPr w:rsidR="0038130F" w:rsidRPr="003652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F1FF5"/>
    <w:multiLevelType w:val="multilevel"/>
    <w:tmpl w:val="64E624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9E94D56"/>
    <w:multiLevelType w:val="multilevel"/>
    <w:tmpl w:val="213E929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D261D58"/>
    <w:multiLevelType w:val="multilevel"/>
    <w:tmpl w:val="D53AC59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F6C1EA9"/>
    <w:multiLevelType w:val="multilevel"/>
    <w:tmpl w:val="C4769C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6A113FE"/>
    <w:multiLevelType w:val="multilevel"/>
    <w:tmpl w:val="4ABC663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A447E59"/>
    <w:multiLevelType w:val="multilevel"/>
    <w:tmpl w:val="03AE9A52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604393C"/>
    <w:multiLevelType w:val="multilevel"/>
    <w:tmpl w:val="E62E0E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18756479">
    <w:abstractNumId w:val="5"/>
  </w:num>
  <w:num w:numId="2" w16cid:durableId="1544515788">
    <w:abstractNumId w:val="1"/>
  </w:num>
  <w:num w:numId="3" w16cid:durableId="496772788">
    <w:abstractNumId w:val="4"/>
  </w:num>
  <w:num w:numId="4" w16cid:durableId="2142073447">
    <w:abstractNumId w:val="3"/>
  </w:num>
  <w:num w:numId="5" w16cid:durableId="882405826">
    <w:abstractNumId w:val="2"/>
  </w:num>
  <w:num w:numId="6" w16cid:durableId="1604457076">
    <w:abstractNumId w:val="6"/>
  </w:num>
  <w:num w:numId="7" w16cid:durableId="576867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21E"/>
    <w:rsid w:val="0036521E"/>
    <w:rsid w:val="0038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BA774"/>
  <w15:chartTrackingRefBased/>
  <w15:docId w15:val="{F3F8964A-DDA1-0243-851A-D55C47316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6521E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36521E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36521E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42">
    <w:name w:val="Заголовок №4_"/>
    <w:basedOn w:val="a0"/>
    <w:link w:val="43"/>
    <w:rsid w:val="0036521E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2">
    <w:name w:val="Колонтитул (2)_"/>
    <w:basedOn w:val="a0"/>
    <w:link w:val="20"/>
    <w:rsid w:val="0036521E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link w:val="a5"/>
    <w:rsid w:val="0036521E"/>
    <w:rPr>
      <w:rFonts w:ascii="Arial" w:eastAsia="Arial" w:hAnsi="Arial" w:cs="Arial"/>
      <w:i/>
      <w:iCs/>
      <w:sz w:val="14"/>
      <w:szCs w:val="14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36521E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8pt0pt">
    <w:name w:val="Основной текст + 8 pt;Полужирный;Интервал 0 pt"/>
    <w:basedOn w:val="a3"/>
    <w:rsid w:val="0036521E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20pt">
    <w:name w:val="Колонтитул (2) + Интервал 0 pt"/>
    <w:basedOn w:val="2"/>
    <w:rsid w:val="0036521E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0">
    <w:name w:val="Основной текст + 8 pt;Полужирный;Курсив;Интервал 0 pt"/>
    <w:basedOn w:val="a3"/>
    <w:rsid w:val="0036521E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5pt">
    <w:name w:val="Основной текст + 9;5 pt"/>
    <w:basedOn w:val="a3"/>
    <w:rsid w:val="0036521E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"/>
    <w:basedOn w:val="42"/>
    <w:rsid w:val="0036521E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36521E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36521E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95pt0pt">
    <w:name w:val="Основной текст (7) + 9;5 pt;Не курсив;Интервал 0 pt"/>
    <w:basedOn w:val="7"/>
    <w:rsid w:val="0036521E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36521E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36521E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43">
    <w:name w:val="Заголовок №4"/>
    <w:basedOn w:val="a"/>
    <w:link w:val="42"/>
    <w:rsid w:val="0036521E"/>
    <w:pPr>
      <w:shd w:val="clear" w:color="auto" w:fill="FFFFFF"/>
      <w:spacing w:before="180" w:line="264" w:lineRule="exact"/>
      <w:jc w:val="both"/>
      <w:outlineLvl w:val="3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36521E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a5">
    <w:name w:val="Колонтитул"/>
    <w:basedOn w:val="a"/>
    <w:link w:val="a4"/>
    <w:rsid w:val="0036521E"/>
    <w:pPr>
      <w:shd w:val="clear" w:color="auto" w:fill="FFFFFF"/>
      <w:spacing w:line="0" w:lineRule="atLeast"/>
    </w:pPr>
    <w:rPr>
      <w:rFonts w:ascii="Arial" w:eastAsia="Arial" w:hAnsi="Arial" w:cs="Arial"/>
      <w:i/>
      <w:iCs/>
      <w:color w:val="auto"/>
      <w:kern w:val="2"/>
      <w:sz w:val="14"/>
      <w:szCs w:val="14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36521E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1249</Words>
  <Characters>7120</Characters>
  <Application>Microsoft Office Word</Application>
  <DocSecurity>0</DocSecurity>
  <Lines>59</Lines>
  <Paragraphs>16</Paragraphs>
  <ScaleCrop>false</ScaleCrop>
  <Company/>
  <LinksUpToDate>false</LinksUpToDate>
  <CharactersWithSpaces>8353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2023-02-28T14:56:00Z</dcterms:created>
  <dcterms:modified xsi:type="dcterms:W3CDTF">2023-02-28T14:56:00Z</dcterms:modified>
</cp:coreProperties>
</file>