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31AFF" w14:textId="77777777" w:rsidR="008F27E0" w:rsidRDefault="008F27E0" w:rsidP="008F27E0">
      <w:pPr>
        <w:pStyle w:val="41"/>
        <w:framePr w:w="6590" w:h="7890" w:hRule="exact" w:wrap="none" w:vAnchor="page" w:hAnchor="page" w:x="2720" w:y="5411"/>
        <w:shd w:val="clear" w:color="auto" w:fill="auto"/>
        <w:spacing w:after="0" w:line="269" w:lineRule="exact"/>
        <w:ind w:left="320"/>
        <w:jc w:val="left"/>
      </w:pPr>
      <w:r>
        <w:t>Урок № 34</w:t>
      </w:r>
    </w:p>
    <w:p w14:paraId="5CFF6CAC" w14:textId="77777777" w:rsidR="008F27E0" w:rsidRDefault="008F27E0" w:rsidP="008F27E0">
      <w:pPr>
        <w:pStyle w:val="41"/>
        <w:framePr w:w="6590" w:h="7890" w:hRule="exact" w:wrap="none" w:vAnchor="page" w:hAnchor="page" w:x="2720" w:y="5411"/>
        <w:shd w:val="clear" w:color="auto" w:fill="auto"/>
        <w:spacing w:after="188" w:line="269" w:lineRule="exact"/>
        <w:ind w:left="320" w:right="20"/>
        <w:jc w:val="left"/>
      </w:pPr>
      <w:r>
        <w:t xml:space="preserve">НАПИСАННЯ СЛІВ З </w:t>
      </w:r>
      <w:r>
        <w:rPr>
          <w:rStyle w:val="4105pt0pt"/>
        </w:rPr>
        <w:t>ПІВ-.</w:t>
      </w:r>
      <w:r>
        <w:t xml:space="preserve"> СЛОВОТВОРЧИЙ АНАЛІЗ САМОСТІЙНИХ ЧАСТИН МОВИ</w:t>
      </w:r>
    </w:p>
    <w:p w14:paraId="4DF8D9A0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tabs>
          <w:tab w:val="left" w:pos="1263"/>
        </w:tabs>
        <w:spacing w:after="0" w:line="259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повторити основні правила правопису слів з </w:t>
      </w:r>
      <w:r>
        <w:rPr>
          <w:rStyle w:val="8pt0pt"/>
        </w:rPr>
        <w:t>пів-;</w:t>
      </w:r>
      <w:r>
        <w:rPr>
          <w:rStyle w:val="95pt"/>
        </w:rPr>
        <w:t xml:space="preserve"> форму</w:t>
      </w:r>
      <w:r>
        <w:rPr>
          <w:rStyle w:val="95pt"/>
        </w:rPr>
        <w:softHyphen/>
      </w:r>
    </w:p>
    <w:p w14:paraId="5EC1B27A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"/>
        </w:rPr>
        <w:t>вати загальнопізнавальні вміння знаходити слова з по</w:t>
      </w:r>
      <w:r>
        <w:rPr>
          <w:rStyle w:val="95pt"/>
        </w:rPr>
        <w:softHyphen/>
        <w:t>даними орфограмами в текстах; зміцнити навички сло</w:t>
      </w:r>
      <w:r>
        <w:rPr>
          <w:rStyle w:val="95pt"/>
        </w:rPr>
        <w:softHyphen/>
        <w:t>вотворчого аналізу самостійних частин мови; розвива</w:t>
      </w:r>
      <w:r>
        <w:rPr>
          <w:rStyle w:val="95pt"/>
        </w:rPr>
        <w:softHyphen/>
        <w:t xml:space="preserve">ти творчі вміння використання слів з </w:t>
      </w:r>
      <w:r>
        <w:rPr>
          <w:rStyle w:val="8pt0pt"/>
        </w:rPr>
        <w:t>пів-</w:t>
      </w:r>
      <w:r>
        <w:rPr>
          <w:rStyle w:val="95pt"/>
        </w:rPr>
        <w:t xml:space="preserve"> для побудови діалогічних і монологічних висловлювань; за допомо</w:t>
      </w:r>
      <w:r>
        <w:rPr>
          <w:rStyle w:val="95pt"/>
        </w:rPr>
        <w:softHyphen/>
        <w:t>гою мовленнєво-комунікативного дидактичного мате</w:t>
      </w:r>
      <w:r>
        <w:rPr>
          <w:rStyle w:val="95pt"/>
        </w:rPr>
        <w:softHyphen/>
        <w:t>ріалу виховувати повагу до видатних постатей минулого України.</w:t>
      </w:r>
    </w:p>
    <w:p w14:paraId="47E8ECFA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spacing w:after="0" w:line="259" w:lineRule="exact"/>
        <w:ind w:left="1260" w:hanging="1240"/>
        <w:jc w:val="left"/>
      </w:pPr>
      <w:r>
        <w:rPr>
          <w:rStyle w:val="95pt"/>
        </w:rPr>
        <w:t xml:space="preserve">Правопис: написання слів з </w:t>
      </w:r>
      <w:r>
        <w:rPr>
          <w:rStyle w:val="8pt0pt"/>
        </w:rPr>
        <w:t>пів-.</w:t>
      </w:r>
    </w:p>
    <w:p w14:paraId="4DD819EC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spacing w:after="0" w:line="259" w:lineRule="exact"/>
        <w:ind w:left="1260" w:hanging="1240"/>
        <w:jc w:val="left"/>
      </w:pPr>
      <w:r>
        <w:rPr>
          <w:rStyle w:val="95pt"/>
        </w:rPr>
        <w:t>Внутрішньопредметні зв’язки:</w:t>
      </w:r>
    </w:p>
    <w:p w14:paraId="76674A2C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spacing w:after="0" w:line="254" w:lineRule="exact"/>
        <w:ind w:left="1260" w:right="20" w:hanging="124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(у тому числі й власне українських), фразеологічних зворотів.</w:t>
      </w:r>
    </w:p>
    <w:p w14:paraId="73957936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spacing w:after="0" w:line="254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засвоєння складних випадків слово</w:t>
      </w:r>
      <w:r>
        <w:rPr>
          <w:rStyle w:val="95pt"/>
        </w:rPr>
        <w:softHyphen/>
        <w:t>вживання.</w:t>
      </w:r>
    </w:p>
    <w:p w14:paraId="4857F6F1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spacing w:after="0" w:line="254" w:lineRule="exact"/>
        <w:ind w:left="1260" w:hanging="1240"/>
        <w:jc w:val="left"/>
      </w:pPr>
      <w:r>
        <w:rPr>
          <w:rStyle w:val="95pt"/>
        </w:rPr>
        <w:t>Міжпредметні зв’язки: зв’язок з історією та літературою.</w:t>
      </w:r>
    </w:p>
    <w:p w14:paraId="71A94BCC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spacing w:after="232" w:line="254" w:lineRule="exact"/>
        <w:ind w:left="1260" w:right="20" w:hanging="1240"/>
        <w:jc w:val="left"/>
      </w:pPr>
      <w:r>
        <w:rPr>
          <w:rStyle w:val="95pt"/>
        </w:rPr>
        <w:t>Тип уроку: урок формування практичних умінь і навичок на основі набутих знань.</w:t>
      </w:r>
    </w:p>
    <w:p w14:paraId="06CDBF8F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spacing w:after="134" w:line="190" w:lineRule="exact"/>
        <w:ind w:left="320" w:firstLine="0"/>
        <w:jc w:val="left"/>
      </w:pPr>
      <w:bookmarkStart w:id="0" w:name="bookmark260"/>
      <w:r>
        <w:rPr>
          <w:rStyle w:val="95pt"/>
        </w:rPr>
        <w:t>ХІД УРОКУ</w:t>
      </w:r>
      <w:bookmarkEnd w:id="0"/>
    </w:p>
    <w:p w14:paraId="1E3A7A89" w14:textId="77777777" w:rsidR="008F27E0" w:rsidRDefault="008F27E0" w:rsidP="008F27E0">
      <w:pPr>
        <w:pStyle w:val="50"/>
        <w:framePr w:w="6590" w:h="7890" w:hRule="exact" w:wrap="none" w:vAnchor="page" w:hAnchor="page" w:x="2720" w:y="5411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79" w:line="190" w:lineRule="exact"/>
        <w:ind w:left="320"/>
      </w:pPr>
      <w:bookmarkStart w:id="1" w:name="bookmark261"/>
      <w:r>
        <w:rPr>
          <w:rStyle w:val="595pt"/>
        </w:rPr>
        <w:t>Організаційний момент</w:t>
      </w:r>
      <w:bookmarkEnd w:id="1"/>
    </w:p>
    <w:p w14:paraId="447BAC57" w14:textId="77777777" w:rsidR="008F27E0" w:rsidRDefault="008F27E0" w:rsidP="008F27E0">
      <w:pPr>
        <w:pStyle w:val="50"/>
        <w:framePr w:w="6590" w:h="7890" w:hRule="exact" w:wrap="none" w:vAnchor="page" w:hAnchor="page" w:x="2720" w:y="5411"/>
        <w:numPr>
          <w:ilvl w:val="0"/>
          <w:numId w:val="2"/>
        </w:numPr>
        <w:shd w:val="clear" w:color="auto" w:fill="auto"/>
        <w:tabs>
          <w:tab w:val="left" w:pos="603"/>
        </w:tabs>
        <w:spacing w:before="0" w:after="0" w:line="259" w:lineRule="exact"/>
        <w:ind w:left="320" w:right="20"/>
      </w:pPr>
      <w:bookmarkStart w:id="2" w:name="bookmark262"/>
      <w:r>
        <w:rPr>
          <w:rStyle w:val="595pt"/>
        </w:rPr>
        <w:t>Мотивація навчальної діяльності шестикласників (повідомлення теми, мети майбутньої роботи, усвідомлення її учнями, оголошення епіграфа уроку)</w:t>
      </w:r>
      <w:bookmarkEnd w:id="2"/>
    </w:p>
    <w:p w14:paraId="578F65E3" w14:textId="77777777" w:rsidR="008F27E0" w:rsidRDefault="008F27E0" w:rsidP="008F27E0">
      <w:pPr>
        <w:pStyle w:val="70"/>
        <w:framePr w:w="6590" w:h="7890" w:hRule="exact" w:wrap="none" w:vAnchor="page" w:hAnchor="page" w:x="2720" w:y="5411"/>
        <w:shd w:val="clear" w:color="auto" w:fill="auto"/>
        <w:spacing w:after="6" w:line="160" w:lineRule="exact"/>
        <w:ind w:right="20"/>
      </w:pPr>
      <w:r>
        <w:rPr>
          <w:rStyle w:val="78pt0pt"/>
        </w:rPr>
        <w:t>Подиву гідно, скільки добра вчинив він Руській землі...</w:t>
      </w:r>
    </w:p>
    <w:p w14:paraId="33449EF7" w14:textId="77777777" w:rsidR="008F27E0" w:rsidRDefault="008F27E0" w:rsidP="008F27E0">
      <w:pPr>
        <w:pStyle w:val="4"/>
        <w:framePr w:w="6590" w:h="7890" w:hRule="exact" w:wrap="none" w:vAnchor="page" w:hAnchor="page" w:x="2720" w:y="5411"/>
        <w:shd w:val="clear" w:color="auto" w:fill="auto"/>
        <w:spacing w:after="0" w:line="190" w:lineRule="exact"/>
        <w:ind w:right="20" w:firstLine="0"/>
        <w:jc w:val="right"/>
      </w:pPr>
      <w:r>
        <w:rPr>
          <w:rStyle w:val="95pt"/>
        </w:rPr>
        <w:t>«Повість минулих літ»</w:t>
      </w:r>
    </w:p>
    <w:p w14:paraId="6A9339FA" w14:textId="77777777" w:rsidR="008F27E0" w:rsidRDefault="008F27E0" w:rsidP="008F27E0">
      <w:pPr>
        <w:rPr>
          <w:sz w:val="2"/>
          <w:szCs w:val="2"/>
        </w:rPr>
        <w:sectPr w:rsidR="008F27E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D241A44" w14:textId="77777777" w:rsidR="008F27E0" w:rsidRDefault="008F27E0" w:rsidP="008F27E0">
      <w:pPr>
        <w:pStyle w:val="20"/>
        <w:framePr w:wrap="none" w:vAnchor="page" w:hAnchor="page" w:x="2724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142</w:t>
      </w:r>
    </w:p>
    <w:p w14:paraId="5D107280" w14:textId="77777777" w:rsidR="008F27E0" w:rsidRDefault="008F27E0" w:rsidP="008F27E0">
      <w:pPr>
        <w:framePr w:wrap="none" w:vAnchor="page" w:hAnchor="page" w:x="6646" w:y="3495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5B05837F" w14:textId="77777777" w:rsidR="008F27E0" w:rsidRDefault="008F27E0" w:rsidP="008F27E0">
      <w:pPr>
        <w:pStyle w:val="50"/>
        <w:framePr w:w="6590" w:h="9519" w:hRule="exact" w:wrap="none" w:vAnchor="page" w:hAnchor="page" w:x="2720" w:y="3798"/>
        <w:numPr>
          <w:ilvl w:val="0"/>
          <w:numId w:val="2"/>
        </w:numPr>
        <w:shd w:val="clear" w:color="auto" w:fill="auto"/>
        <w:tabs>
          <w:tab w:val="left" w:pos="641"/>
        </w:tabs>
        <w:spacing w:before="0" w:after="0" w:line="264" w:lineRule="exact"/>
        <w:ind w:left="300" w:right="1780"/>
      </w:pPr>
      <w:bookmarkStart w:id="3" w:name="bookmark263"/>
      <w:r>
        <w:rPr>
          <w:rStyle w:val="595pt"/>
        </w:rPr>
        <w:t>Відтворення теоретичних відомостей, застосування яких потрібно на уроці</w:t>
      </w:r>
      <w:bookmarkEnd w:id="3"/>
    </w:p>
    <w:p w14:paraId="7D9287A9" w14:textId="77777777" w:rsidR="008F27E0" w:rsidRDefault="008F27E0" w:rsidP="008F27E0">
      <w:pPr>
        <w:pStyle w:val="4"/>
        <w:framePr w:w="6590" w:h="9519" w:hRule="exact" w:wrap="none" w:vAnchor="page" w:hAnchor="page" w:x="2720" w:y="3798"/>
        <w:shd w:val="clear" w:color="auto" w:fill="auto"/>
        <w:spacing w:after="0" w:line="264" w:lineRule="exact"/>
        <w:ind w:left="300" w:right="760" w:firstLine="0"/>
        <w:jc w:val="left"/>
      </w:pPr>
      <w:r>
        <w:rPr>
          <w:rStyle w:val="95pt"/>
        </w:rPr>
        <w:t>Бесіда за питаннями з метою діагностування рівня навчальних досягнень учнів з теми «Творення і правопис складних слів»</w:t>
      </w:r>
    </w:p>
    <w:p w14:paraId="796B4724" w14:textId="77777777" w:rsidR="008F27E0" w:rsidRDefault="008F27E0" w:rsidP="008F27E0">
      <w:pPr>
        <w:pStyle w:val="4"/>
        <w:framePr w:w="6590" w:h="9519" w:hRule="exact" w:wrap="none" w:vAnchor="page" w:hAnchor="page" w:x="2720" w:y="3798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64" w:lineRule="exact"/>
        <w:ind w:left="300" w:right="20" w:firstLine="0"/>
        <w:jc w:val="both"/>
      </w:pPr>
      <w:r>
        <w:rPr>
          <w:rStyle w:val="95pt"/>
        </w:rPr>
        <w:t xml:space="preserve">За яких умов складні слова з першою частиною </w:t>
      </w:r>
      <w:r>
        <w:rPr>
          <w:rStyle w:val="8pt0pt"/>
        </w:rPr>
        <w:t>пів-</w:t>
      </w:r>
      <w:r>
        <w:rPr>
          <w:rStyle w:val="95pt"/>
        </w:rPr>
        <w:t xml:space="preserve"> пишуться разом, а коли — через дефіс?</w:t>
      </w:r>
    </w:p>
    <w:p w14:paraId="23952DE3" w14:textId="77777777" w:rsidR="008F27E0" w:rsidRDefault="008F27E0" w:rsidP="008F27E0">
      <w:pPr>
        <w:pStyle w:val="4"/>
        <w:framePr w:w="6590" w:h="9519" w:hRule="exact" w:wrap="none" w:vAnchor="page" w:hAnchor="page" w:x="2720" w:y="3798"/>
        <w:numPr>
          <w:ilvl w:val="0"/>
          <w:numId w:val="3"/>
        </w:numPr>
        <w:shd w:val="clear" w:color="auto" w:fill="auto"/>
        <w:tabs>
          <w:tab w:val="left" w:pos="516"/>
        </w:tabs>
        <w:spacing w:after="0" w:line="264" w:lineRule="exact"/>
        <w:ind w:left="300" w:firstLine="0"/>
        <w:jc w:val="both"/>
      </w:pPr>
      <w:r>
        <w:rPr>
          <w:rStyle w:val="95pt"/>
        </w:rPr>
        <w:t>Як відрізнити твірне слово від похідного?</w:t>
      </w:r>
    </w:p>
    <w:p w14:paraId="2D0E100B" w14:textId="77777777" w:rsidR="008F27E0" w:rsidRDefault="008F27E0" w:rsidP="008F27E0">
      <w:pPr>
        <w:pStyle w:val="4"/>
        <w:framePr w:w="6590" w:h="9519" w:hRule="exact" w:wrap="none" w:vAnchor="page" w:hAnchor="page" w:x="2720" w:y="3798"/>
        <w:numPr>
          <w:ilvl w:val="0"/>
          <w:numId w:val="3"/>
        </w:numPr>
        <w:shd w:val="clear" w:color="auto" w:fill="auto"/>
        <w:tabs>
          <w:tab w:val="left" w:pos="526"/>
        </w:tabs>
        <w:spacing w:after="179" w:line="264" w:lineRule="exact"/>
        <w:ind w:left="300" w:firstLine="0"/>
        <w:jc w:val="both"/>
      </w:pPr>
      <w:r>
        <w:rPr>
          <w:rStyle w:val="95pt"/>
        </w:rPr>
        <w:t>Що таке словотворчий ланцюжок?</w:t>
      </w:r>
    </w:p>
    <w:p w14:paraId="0F8A40C7" w14:textId="77777777" w:rsidR="008F27E0" w:rsidRDefault="008F27E0" w:rsidP="008F27E0">
      <w:pPr>
        <w:pStyle w:val="50"/>
        <w:framePr w:w="6590" w:h="9519" w:hRule="exact" w:wrap="none" w:vAnchor="page" w:hAnchor="page" w:x="2720" w:y="3798"/>
        <w:numPr>
          <w:ilvl w:val="0"/>
          <w:numId w:val="2"/>
        </w:numPr>
        <w:shd w:val="clear" w:color="auto" w:fill="auto"/>
        <w:tabs>
          <w:tab w:val="left" w:pos="622"/>
        </w:tabs>
        <w:spacing w:before="0" w:after="20" w:line="190" w:lineRule="exact"/>
        <w:ind w:left="300"/>
        <w:jc w:val="both"/>
      </w:pPr>
      <w:bookmarkStart w:id="4" w:name="bookmark264"/>
      <w:r>
        <w:rPr>
          <w:rStyle w:val="595pt"/>
        </w:rPr>
        <w:t>Виконання системи практичних завдань</w:t>
      </w:r>
      <w:bookmarkEnd w:id="4"/>
    </w:p>
    <w:p w14:paraId="45E3D069" w14:textId="77777777" w:rsidR="008F27E0" w:rsidRDefault="008F27E0" w:rsidP="008F27E0">
      <w:pPr>
        <w:pStyle w:val="4"/>
        <w:framePr w:w="6590" w:h="9519" w:hRule="exact" w:wrap="none" w:vAnchor="page" w:hAnchor="page" w:x="2720" w:y="3798"/>
        <w:shd w:val="clear" w:color="auto" w:fill="auto"/>
        <w:spacing w:after="0" w:line="264" w:lineRule="exact"/>
        <w:ind w:left="300" w:firstLine="0"/>
        <w:jc w:val="both"/>
      </w:pPr>
      <w:r>
        <w:rPr>
          <w:rStyle w:val="95pt"/>
        </w:rPr>
        <w:t>Вибіркова робота</w:t>
      </w:r>
    </w:p>
    <w:p w14:paraId="4FBF15E0" w14:textId="77777777" w:rsidR="008F27E0" w:rsidRDefault="008F27E0" w:rsidP="008F27E0">
      <w:pPr>
        <w:pStyle w:val="4"/>
        <w:framePr w:w="6590" w:h="9519" w:hRule="exact" w:wrap="none" w:vAnchor="page" w:hAnchor="page" w:x="2720" w:y="3798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4" w:lineRule="exact"/>
        <w:ind w:left="300" w:right="20" w:firstLine="0"/>
        <w:jc w:val="both"/>
      </w:pPr>
      <w:r>
        <w:rPr>
          <w:rStyle w:val="95pt"/>
        </w:rPr>
        <w:t>Прочитати текст уголос. Виписати слова, утворені морфологічними способами словотворення.</w:t>
      </w:r>
    </w:p>
    <w:p w14:paraId="70B70205" w14:textId="77777777" w:rsidR="008F27E0" w:rsidRDefault="008F27E0" w:rsidP="008F27E0">
      <w:pPr>
        <w:pStyle w:val="4"/>
        <w:framePr w:w="6590" w:h="9519" w:hRule="exact" w:wrap="none" w:vAnchor="page" w:hAnchor="page" w:x="2720" w:y="3798"/>
        <w:shd w:val="clear" w:color="auto" w:fill="auto"/>
        <w:spacing w:after="0" w:line="264" w:lineRule="exact"/>
        <w:ind w:left="20" w:right="20" w:firstLine="280"/>
        <w:jc w:val="both"/>
      </w:pPr>
      <w:r>
        <w:rPr>
          <w:rStyle w:val="95pt"/>
        </w:rPr>
        <w:t>Володимир Великий — київський князь (980—1015), який свою дер</w:t>
      </w:r>
      <w:r>
        <w:rPr>
          <w:rStyle w:val="95pt"/>
        </w:rPr>
        <w:softHyphen/>
        <w:t>жавну діяльність почав із приєднання до Києва східнослов’янських со</w:t>
      </w:r>
      <w:r>
        <w:rPr>
          <w:rStyle w:val="95pt"/>
        </w:rPr>
        <w:softHyphen/>
        <w:t>юзів племен. Видатний політик і адміністратор, Володимир здійснив серію реформ: адміністративну, оборонну, судову, релігійну. За правлін</w:t>
      </w:r>
      <w:r>
        <w:rPr>
          <w:rStyle w:val="95pt"/>
        </w:rPr>
        <w:softHyphen/>
        <w:t>ня Володимира Святославовича Київська держава досягла кульмінації у своєму розвитку, стала найбільшою європейською державою, яка іс</w:t>
      </w:r>
      <w:r>
        <w:rPr>
          <w:rStyle w:val="95pt"/>
        </w:rPr>
        <w:softHyphen/>
        <w:t>тотно впливала на міжнародні відносини, що Володимир прагнув зміц</w:t>
      </w:r>
      <w:r>
        <w:rPr>
          <w:rStyle w:val="95pt"/>
        </w:rPr>
        <w:softHyphen/>
        <w:t xml:space="preserve">нити за допомогою шлюбів своїх дітей із представниками королівських династій окремих євопейських країн </w:t>
      </w:r>
      <w:r>
        <w:rPr>
          <w:rStyle w:val="8pt0pt"/>
        </w:rPr>
        <w:t>(За Л. Нєпран).</w:t>
      </w:r>
    </w:p>
    <w:p w14:paraId="37D57D3E" w14:textId="77777777" w:rsidR="008F27E0" w:rsidRDefault="008F27E0" w:rsidP="008F27E0">
      <w:pPr>
        <w:pStyle w:val="4"/>
        <w:framePr w:w="6590" w:h="9519" w:hRule="exact" w:wrap="none" w:vAnchor="page" w:hAnchor="page" w:x="2720" w:y="3798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4" w:lineRule="exact"/>
        <w:ind w:left="300" w:right="20" w:firstLine="0"/>
        <w:jc w:val="both"/>
      </w:pPr>
      <w:r>
        <w:rPr>
          <w:rStyle w:val="95pt"/>
        </w:rPr>
        <w:t>Зробити словотвірний аналіз 4—6 слів, які належать до різних самостій</w:t>
      </w:r>
      <w:r>
        <w:rPr>
          <w:rStyle w:val="95pt"/>
        </w:rPr>
        <w:softHyphen/>
        <w:t>них частин мови за алгоритмом, поданим в уроці № 26 на стор. 118</w:t>
      </w:r>
    </w:p>
    <w:p w14:paraId="14327E15" w14:textId="77777777" w:rsidR="008F27E0" w:rsidRDefault="008F27E0" w:rsidP="008F27E0">
      <w:pPr>
        <w:pStyle w:val="4"/>
        <w:framePr w:w="6590" w:h="9519" w:hRule="exact" w:wrap="none" w:vAnchor="page" w:hAnchor="page" w:x="2720" w:y="3798"/>
        <w:shd w:val="clear" w:color="auto" w:fill="auto"/>
        <w:spacing w:after="0" w:line="264" w:lineRule="exact"/>
        <w:ind w:left="300" w:firstLine="0"/>
        <w:jc w:val="both"/>
      </w:pPr>
      <w:r>
        <w:rPr>
          <w:rStyle w:val="95pt"/>
        </w:rPr>
        <w:t>Словниковий диктант</w:t>
      </w:r>
    </w:p>
    <w:p w14:paraId="701B94D6" w14:textId="77777777" w:rsidR="008F27E0" w:rsidRDefault="008F27E0" w:rsidP="008F27E0">
      <w:pPr>
        <w:pStyle w:val="4"/>
        <w:framePr w:w="6590" w:h="9519" w:hRule="exact" w:wrap="none" w:vAnchor="page" w:hAnchor="page" w:x="2720" w:y="3798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4" w:lineRule="exact"/>
        <w:ind w:left="300" w:right="20" w:firstLine="0"/>
        <w:jc w:val="both"/>
      </w:pPr>
      <w:r>
        <w:rPr>
          <w:rStyle w:val="95pt"/>
        </w:rPr>
        <w:t>Записати під диктовку слова, пояснюючи правопис за допомогою правил.</w:t>
      </w:r>
    </w:p>
    <w:p w14:paraId="6D29D232" w14:textId="77777777" w:rsidR="008F27E0" w:rsidRDefault="008F27E0" w:rsidP="008F27E0">
      <w:pPr>
        <w:pStyle w:val="4"/>
        <w:framePr w:w="6590" w:h="9519" w:hRule="exact" w:wrap="none" w:vAnchor="page" w:hAnchor="page" w:x="2720" w:y="3798"/>
        <w:shd w:val="clear" w:color="auto" w:fill="auto"/>
        <w:spacing w:after="0" w:line="264" w:lineRule="exact"/>
        <w:ind w:left="20" w:right="20" w:firstLine="280"/>
        <w:jc w:val="both"/>
      </w:pPr>
      <w:r>
        <w:rPr>
          <w:rStyle w:val="95pt"/>
        </w:rPr>
        <w:t>Півоберт, пів-Європи, півкраїни, півострів, півдня, півозера, пів- Дніпра, напівсон, полумисок, пів-України, півстепу, напівживий, напів</w:t>
      </w:r>
      <w:r>
        <w:rPr>
          <w:rStyle w:val="95pt"/>
        </w:rPr>
        <w:softHyphen/>
        <w:t>мертвий, одноосібний, різноплемінне, віровчення, кочовики-печеніги, доба Середньовіччя.</w:t>
      </w:r>
    </w:p>
    <w:p w14:paraId="7871BD20" w14:textId="77777777" w:rsidR="008F27E0" w:rsidRDefault="008F27E0" w:rsidP="008F27E0">
      <w:pPr>
        <w:pStyle w:val="4"/>
        <w:framePr w:w="6590" w:h="9519" w:hRule="exact" w:wrap="none" w:vAnchor="page" w:hAnchor="page" w:x="2720" w:y="3798"/>
        <w:shd w:val="clear" w:color="auto" w:fill="auto"/>
        <w:spacing w:after="0" w:line="264" w:lineRule="exact"/>
        <w:ind w:left="300" w:firstLine="0"/>
        <w:jc w:val="both"/>
      </w:pPr>
      <w:r>
        <w:rPr>
          <w:rStyle w:val="95pt"/>
        </w:rPr>
        <w:t>Творче конструювання</w:t>
      </w:r>
    </w:p>
    <w:p w14:paraId="3E71634B" w14:textId="77777777" w:rsidR="008F27E0" w:rsidRDefault="008F27E0" w:rsidP="008F27E0">
      <w:pPr>
        <w:pStyle w:val="4"/>
        <w:framePr w:w="6590" w:h="9519" w:hRule="exact" w:wrap="none" w:vAnchor="page" w:hAnchor="page" w:x="2720" w:y="3798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4" w:lineRule="exact"/>
        <w:ind w:left="300" w:right="20" w:firstLine="0"/>
        <w:jc w:val="both"/>
      </w:pPr>
      <w:r>
        <w:rPr>
          <w:rStyle w:val="95pt"/>
        </w:rPr>
        <w:t>Скласти зі словами попередньої вправи прості речення, ускладнені однорідними членами, звертаннями або вставними словами.</w:t>
      </w:r>
    </w:p>
    <w:p w14:paraId="1EFB1907" w14:textId="77777777" w:rsidR="008F27E0" w:rsidRDefault="008F27E0" w:rsidP="008F27E0">
      <w:pPr>
        <w:rPr>
          <w:sz w:val="2"/>
          <w:szCs w:val="2"/>
        </w:rPr>
        <w:sectPr w:rsidR="008F27E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1FBE0C9" w14:textId="77777777" w:rsidR="008F27E0" w:rsidRDefault="008F27E0" w:rsidP="008F27E0">
      <w:pPr>
        <w:framePr w:wrap="none" w:vAnchor="page" w:hAnchor="page" w:x="2710" w:y="349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56EB3E2F" w14:textId="77777777" w:rsidR="008F27E0" w:rsidRDefault="008F27E0" w:rsidP="008F27E0">
      <w:pPr>
        <w:pStyle w:val="20"/>
        <w:framePr w:wrap="none" w:vAnchor="page" w:hAnchor="page" w:x="8988" w:y="3500"/>
        <w:shd w:val="clear" w:color="auto" w:fill="auto"/>
        <w:spacing w:line="150" w:lineRule="exact"/>
        <w:ind w:left="20"/>
      </w:pPr>
      <w:r>
        <w:rPr>
          <w:rStyle w:val="20pt"/>
        </w:rPr>
        <w:t>143</w:t>
      </w:r>
    </w:p>
    <w:p w14:paraId="19BD6FA3" w14:textId="77777777" w:rsidR="008F27E0" w:rsidRDefault="008F27E0" w:rsidP="008F27E0">
      <w:pPr>
        <w:pStyle w:val="4"/>
        <w:framePr w:w="6590" w:h="9514" w:hRule="exact" w:wrap="none" w:vAnchor="page" w:hAnchor="page" w:x="2720" w:y="3807"/>
        <w:shd w:val="clear" w:color="auto" w:fill="auto"/>
        <w:spacing w:after="0" w:line="259" w:lineRule="exact"/>
        <w:ind w:left="40" w:firstLine="300"/>
        <w:jc w:val="both"/>
      </w:pPr>
      <w:r>
        <w:rPr>
          <w:rStyle w:val="95pt"/>
        </w:rPr>
        <w:t>Лексико-орфографічна робота (навчальне редагування)</w:t>
      </w:r>
    </w:p>
    <w:p w14:paraId="13707C89" w14:textId="77777777" w:rsidR="008F27E0" w:rsidRDefault="008F27E0" w:rsidP="008F27E0">
      <w:pPr>
        <w:pStyle w:val="4"/>
        <w:framePr w:w="6590" w:h="9514" w:hRule="exact" w:wrap="none" w:vAnchor="page" w:hAnchor="page" w:x="2720" w:y="3807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9" w:lineRule="exact"/>
        <w:ind w:left="340" w:right="20" w:firstLine="0"/>
        <w:jc w:val="both"/>
      </w:pPr>
      <w:r>
        <w:rPr>
          <w:rStyle w:val="95pt"/>
        </w:rPr>
        <w:t>Прочитати текст. Знайти недоліки. Записати висловлювання, виправ</w:t>
      </w:r>
      <w:r>
        <w:rPr>
          <w:rStyle w:val="95pt"/>
        </w:rPr>
        <w:softHyphen/>
        <w:t>ляючи помилки та аргументуючи свій вибір за допомогою правил. Значення виділених слів з’ясувати за тлумачним словником і запи</w:t>
      </w:r>
      <w:r>
        <w:rPr>
          <w:rStyle w:val="95pt"/>
        </w:rPr>
        <w:softHyphen/>
        <w:t>сати в зошити.</w:t>
      </w:r>
    </w:p>
    <w:p w14:paraId="5D664FB6" w14:textId="77777777" w:rsidR="008F27E0" w:rsidRDefault="008F27E0" w:rsidP="008F27E0">
      <w:pPr>
        <w:pStyle w:val="4"/>
        <w:framePr w:w="6590" w:h="9514" w:hRule="exact" w:wrap="none" w:vAnchor="page" w:hAnchor="page" w:x="2720" w:y="3807"/>
        <w:shd w:val="clear" w:color="auto" w:fill="auto"/>
        <w:spacing w:after="0" w:line="259" w:lineRule="exact"/>
        <w:ind w:left="40" w:right="20" w:firstLine="300"/>
        <w:jc w:val="both"/>
      </w:pPr>
      <w:r>
        <w:rPr>
          <w:rStyle w:val="95pt"/>
        </w:rPr>
        <w:t>Майже пів-території київської русі займали Закарпацька Русь і Тьму- таракань. Східнословянські союзи племен, які за часів правління Воло</w:t>
      </w:r>
      <w:r>
        <w:rPr>
          <w:rStyle w:val="95pt"/>
        </w:rPr>
        <w:softHyphen/>
        <w:t xml:space="preserve">димира були </w:t>
      </w:r>
      <w:r>
        <w:rPr>
          <w:rStyle w:val="8pt0pt"/>
        </w:rPr>
        <w:t>інкорпоровані</w:t>
      </w:r>
      <w:r>
        <w:rPr>
          <w:rStyle w:val="95pt"/>
        </w:rPr>
        <w:t xml:space="preserve"> до складу держави.</w:t>
      </w:r>
    </w:p>
    <w:p w14:paraId="390CDEF2" w14:textId="77777777" w:rsidR="008F27E0" w:rsidRDefault="008F27E0" w:rsidP="008F27E0">
      <w:pPr>
        <w:pStyle w:val="4"/>
        <w:framePr w:w="6590" w:h="9514" w:hRule="exact" w:wrap="none" w:vAnchor="page" w:hAnchor="page" w:x="2720" w:y="3807"/>
        <w:shd w:val="clear" w:color="auto" w:fill="auto"/>
        <w:spacing w:after="175" w:line="259" w:lineRule="exact"/>
        <w:ind w:left="40" w:right="20" w:firstLine="300"/>
        <w:jc w:val="both"/>
      </w:pPr>
      <w:r>
        <w:rPr>
          <w:rStyle w:val="95pt"/>
        </w:rPr>
        <w:t>Напів богом був Володимир для народу в часи свого правліня, тому що будь-хто міх прийти на князівський двір, до князівського столу — такими були старовині звичаї словян: нагодувати голодного, дати при</w:t>
      </w:r>
      <w:r>
        <w:rPr>
          <w:rStyle w:val="95pt"/>
        </w:rPr>
        <w:softHyphen/>
        <w:t xml:space="preserve">тулок мандрівнику. Після смерті Великий був </w:t>
      </w:r>
      <w:r>
        <w:rPr>
          <w:rStyle w:val="8pt0pt"/>
        </w:rPr>
        <w:t>канонізований</w:t>
      </w:r>
      <w:r>
        <w:rPr>
          <w:rStyle w:val="95pt"/>
        </w:rPr>
        <w:t xml:space="preserve"> церквою й дістав ім’я «Святий», а в народі його прозвали Красним Сонечком </w:t>
      </w:r>
      <w:r>
        <w:rPr>
          <w:rStyle w:val="8pt0pt"/>
        </w:rPr>
        <w:t>(З журналу).</w:t>
      </w:r>
    </w:p>
    <w:p w14:paraId="3DD1BDFC" w14:textId="77777777" w:rsidR="008F27E0" w:rsidRDefault="008F27E0" w:rsidP="008F27E0">
      <w:pPr>
        <w:pStyle w:val="4"/>
        <w:framePr w:w="6590" w:h="9514" w:hRule="exact" w:wrap="none" w:vAnchor="page" w:hAnchor="page" w:x="2720" w:y="3807"/>
        <w:shd w:val="clear" w:color="auto" w:fill="auto"/>
        <w:spacing w:after="19" w:line="190" w:lineRule="exact"/>
        <w:ind w:left="40" w:firstLine="300"/>
        <w:jc w:val="both"/>
      </w:pPr>
      <w:r>
        <w:rPr>
          <w:rStyle w:val="95pt"/>
        </w:rPr>
        <w:t>Творче конструювання</w:t>
      </w:r>
    </w:p>
    <w:p w14:paraId="32723EBF" w14:textId="77777777" w:rsidR="008F27E0" w:rsidRDefault="008F27E0" w:rsidP="008F27E0">
      <w:pPr>
        <w:pStyle w:val="4"/>
        <w:framePr w:w="6590" w:h="9514" w:hRule="exact" w:wrap="none" w:vAnchor="page" w:hAnchor="page" w:x="2720" w:y="3807"/>
        <w:numPr>
          <w:ilvl w:val="0"/>
          <w:numId w:val="1"/>
        </w:numPr>
        <w:shd w:val="clear" w:color="auto" w:fill="auto"/>
        <w:tabs>
          <w:tab w:val="left" w:pos="484"/>
        </w:tabs>
        <w:spacing w:after="0" w:line="259" w:lineRule="exact"/>
        <w:ind w:left="340" w:right="20" w:firstLine="0"/>
        <w:jc w:val="both"/>
      </w:pPr>
      <w:r>
        <w:rPr>
          <w:rStyle w:val="95pt"/>
        </w:rPr>
        <w:t>До поданих слів дібрати по 2—3 синонімічні фразеологічні звороти. Побудувати діалог, використовуючи фразеологічні звороти та склад</w:t>
      </w:r>
      <w:r>
        <w:rPr>
          <w:rStyle w:val="95pt"/>
        </w:rPr>
        <w:softHyphen/>
        <w:t xml:space="preserve">ні слова з частинами </w:t>
      </w:r>
      <w:r>
        <w:rPr>
          <w:rStyle w:val="8pt0pt"/>
        </w:rPr>
        <w:t>пів-, напів-</w:t>
      </w:r>
      <w:r>
        <w:rPr>
          <w:rStyle w:val="95pt"/>
        </w:rPr>
        <w:t xml:space="preserve"> на основі тексту попереднього за</w:t>
      </w:r>
      <w:r>
        <w:rPr>
          <w:rStyle w:val="95pt"/>
        </w:rPr>
        <w:softHyphen/>
        <w:t>вдання.</w:t>
      </w:r>
    </w:p>
    <w:p w14:paraId="63DDE2D3" w14:textId="77777777" w:rsidR="008F27E0" w:rsidRDefault="008F27E0" w:rsidP="008F27E0">
      <w:pPr>
        <w:pStyle w:val="4"/>
        <w:framePr w:w="6590" w:h="9514" w:hRule="exact" w:wrap="none" w:vAnchor="page" w:hAnchor="page" w:x="2720" w:y="3807"/>
        <w:shd w:val="clear" w:color="auto" w:fill="auto"/>
        <w:spacing w:after="0" w:line="259" w:lineRule="exact"/>
        <w:ind w:left="40" w:right="20" w:firstLine="300"/>
        <w:jc w:val="both"/>
      </w:pPr>
      <w:r>
        <w:rPr>
          <w:rStyle w:val="95pt"/>
        </w:rPr>
        <w:t>Близько, далеко, рано, нічого не робити, далекий родич, розумна людина, радіти, жити.</w:t>
      </w:r>
    </w:p>
    <w:p w14:paraId="5253B6C2" w14:textId="77777777" w:rsidR="008F27E0" w:rsidRDefault="008F27E0" w:rsidP="008F27E0">
      <w:pPr>
        <w:pStyle w:val="4"/>
        <w:framePr w:w="6590" w:h="9514" w:hRule="exact" w:wrap="none" w:vAnchor="page" w:hAnchor="page" w:x="2720" w:y="3807"/>
        <w:shd w:val="clear" w:color="auto" w:fill="auto"/>
        <w:spacing w:after="175" w:line="259" w:lineRule="exact"/>
        <w:ind w:left="40" w:right="20" w:firstLine="30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не за горами; під самим носом; на краю світу; у чорта на бо</w:t>
      </w:r>
      <w:r>
        <w:rPr>
          <w:rStyle w:val="95pt"/>
        </w:rPr>
        <w:softHyphen/>
        <w:t>лоті; скільки ока; за тридесят земель; ні світ ні зоря; ще й на зорю не за</w:t>
      </w:r>
      <w:r>
        <w:rPr>
          <w:rStyle w:val="95pt"/>
        </w:rPr>
        <w:softHyphen/>
        <w:t>ймалося; байдики бити; баглаї годувати; дурня валяти; сидні справляти; родич у десятому коліні; сьома вода на киселі; світла голова; з натопта</w:t>
      </w:r>
      <w:r>
        <w:rPr>
          <w:rStyle w:val="95pt"/>
        </w:rPr>
        <w:softHyphen/>
        <w:t>ною головою; розуму не позичати; є олія в голові; не чути землі під со</w:t>
      </w:r>
      <w:r>
        <w:rPr>
          <w:rStyle w:val="95pt"/>
        </w:rPr>
        <w:softHyphen/>
        <w:t>бою; бути на сьомому небі; пити радість; співати од щастя; дорогу міря</w:t>
      </w:r>
      <w:r>
        <w:rPr>
          <w:rStyle w:val="95pt"/>
        </w:rPr>
        <w:softHyphen/>
        <w:t>ти; топтати стежку; верстати шлях.</w:t>
      </w:r>
    </w:p>
    <w:p w14:paraId="7096FED9" w14:textId="77777777" w:rsidR="008F27E0" w:rsidRDefault="008F27E0" w:rsidP="008F27E0">
      <w:pPr>
        <w:pStyle w:val="50"/>
        <w:framePr w:w="6590" w:h="9514" w:hRule="exact" w:wrap="none" w:vAnchor="page" w:hAnchor="page" w:x="2720" w:y="3807"/>
        <w:numPr>
          <w:ilvl w:val="0"/>
          <w:numId w:val="2"/>
        </w:numPr>
        <w:shd w:val="clear" w:color="auto" w:fill="auto"/>
        <w:tabs>
          <w:tab w:val="left" w:pos="604"/>
        </w:tabs>
        <w:spacing w:before="0" w:after="19" w:line="190" w:lineRule="exact"/>
        <w:ind w:left="40" w:firstLine="300"/>
        <w:jc w:val="both"/>
      </w:pPr>
      <w:bookmarkStart w:id="5" w:name="bookmark265"/>
      <w:r>
        <w:rPr>
          <w:rStyle w:val="595pt"/>
        </w:rPr>
        <w:t>Систематизація й узагальнення знань, умінь і навичок</w:t>
      </w:r>
      <w:bookmarkEnd w:id="5"/>
    </w:p>
    <w:p w14:paraId="6BBBCAE2" w14:textId="77777777" w:rsidR="008F27E0" w:rsidRDefault="008F27E0" w:rsidP="008F27E0">
      <w:pPr>
        <w:pStyle w:val="4"/>
        <w:framePr w:w="6590" w:h="9514" w:hRule="exact" w:wrap="none" w:vAnchor="page" w:hAnchor="page" w:x="2720" w:y="3807"/>
        <w:shd w:val="clear" w:color="auto" w:fill="auto"/>
        <w:spacing w:after="0" w:line="259" w:lineRule="exact"/>
        <w:ind w:left="40" w:firstLine="300"/>
        <w:jc w:val="both"/>
      </w:pPr>
      <w:r>
        <w:rPr>
          <w:rStyle w:val="95pt"/>
        </w:rPr>
        <w:t>Подумати і дати відповіді на питання:</w:t>
      </w:r>
    </w:p>
    <w:p w14:paraId="1E632A47" w14:textId="77777777" w:rsidR="008F27E0" w:rsidRDefault="008F27E0" w:rsidP="008F27E0">
      <w:pPr>
        <w:pStyle w:val="4"/>
        <w:framePr w:w="6590" w:h="9514" w:hRule="exact" w:wrap="none" w:vAnchor="page" w:hAnchor="page" w:x="2720" w:y="3807"/>
        <w:numPr>
          <w:ilvl w:val="0"/>
          <w:numId w:val="4"/>
        </w:numPr>
        <w:shd w:val="clear" w:color="auto" w:fill="auto"/>
        <w:tabs>
          <w:tab w:val="left" w:pos="237"/>
        </w:tabs>
        <w:spacing w:after="0" w:line="259" w:lineRule="exact"/>
        <w:ind w:left="340" w:right="20" w:hanging="300"/>
        <w:jc w:val="left"/>
      </w:pPr>
      <w:r>
        <w:rPr>
          <w:rStyle w:val="95pt"/>
        </w:rPr>
        <w:t>Якої послідовності слід дотримуватися при словотвірному ана</w:t>
      </w:r>
      <w:r>
        <w:rPr>
          <w:rStyle w:val="95pt"/>
        </w:rPr>
        <w:softHyphen/>
        <w:t>лізі?</w:t>
      </w:r>
    </w:p>
    <w:p w14:paraId="5D59A81A" w14:textId="77777777" w:rsidR="008F27E0" w:rsidRDefault="008F27E0" w:rsidP="008F27E0">
      <w:pPr>
        <w:pStyle w:val="4"/>
        <w:framePr w:w="6590" w:h="9514" w:hRule="exact" w:wrap="none" w:vAnchor="page" w:hAnchor="page" w:x="2720" w:y="3807"/>
        <w:numPr>
          <w:ilvl w:val="0"/>
          <w:numId w:val="4"/>
        </w:numPr>
        <w:shd w:val="clear" w:color="auto" w:fill="auto"/>
        <w:tabs>
          <w:tab w:val="left" w:pos="270"/>
        </w:tabs>
        <w:spacing w:after="0" w:line="259" w:lineRule="exact"/>
        <w:ind w:left="340" w:hanging="300"/>
        <w:jc w:val="left"/>
      </w:pPr>
      <w:r>
        <w:rPr>
          <w:rStyle w:val="95pt"/>
        </w:rPr>
        <w:t xml:space="preserve">Що слід знати при написанні слів з частинами </w:t>
      </w:r>
      <w:r>
        <w:rPr>
          <w:rStyle w:val="8pt0pt"/>
        </w:rPr>
        <w:t>пів-, напів-?</w:t>
      </w:r>
    </w:p>
    <w:p w14:paraId="5392E421" w14:textId="77777777" w:rsidR="008F27E0" w:rsidRDefault="008F27E0" w:rsidP="008F27E0">
      <w:pPr>
        <w:pStyle w:val="4"/>
        <w:framePr w:w="6590" w:h="9514" w:hRule="exact" w:wrap="none" w:vAnchor="page" w:hAnchor="page" w:x="2720" w:y="3807"/>
        <w:numPr>
          <w:ilvl w:val="0"/>
          <w:numId w:val="4"/>
        </w:numPr>
        <w:shd w:val="clear" w:color="auto" w:fill="auto"/>
        <w:tabs>
          <w:tab w:val="left" w:pos="266"/>
        </w:tabs>
        <w:spacing w:after="0" w:line="259" w:lineRule="exact"/>
        <w:ind w:left="340" w:hanging="300"/>
        <w:jc w:val="left"/>
      </w:pPr>
      <w:r>
        <w:rPr>
          <w:rStyle w:val="95pt"/>
        </w:rPr>
        <w:t>Що нового ви дізналися про Володимира Великого?</w:t>
      </w:r>
    </w:p>
    <w:p w14:paraId="4546BB67" w14:textId="77777777" w:rsidR="008F27E0" w:rsidRDefault="008F27E0" w:rsidP="008F27E0">
      <w:pPr>
        <w:rPr>
          <w:sz w:val="2"/>
          <w:szCs w:val="2"/>
        </w:rPr>
        <w:sectPr w:rsidR="008F27E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5902A18" w14:textId="77777777" w:rsidR="008F27E0" w:rsidRDefault="008F27E0" w:rsidP="008F27E0">
      <w:pPr>
        <w:pStyle w:val="20"/>
        <w:framePr w:wrap="none" w:vAnchor="page" w:hAnchor="page" w:x="2717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144</w:t>
      </w:r>
    </w:p>
    <w:p w14:paraId="46ABC617" w14:textId="77777777" w:rsidR="008F27E0" w:rsidRDefault="008F27E0" w:rsidP="008F27E0">
      <w:pPr>
        <w:framePr w:wrap="none" w:vAnchor="page" w:hAnchor="page" w:x="6639" w:y="3495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46DB455C" w14:textId="77777777" w:rsidR="008F27E0" w:rsidRDefault="008F27E0" w:rsidP="008F27E0">
      <w:pPr>
        <w:pStyle w:val="50"/>
        <w:framePr w:w="6595" w:h="2865" w:hRule="exact" w:wrap="none" w:vAnchor="page" w:hAnchor="page" w:x="2717" w:y="3857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74" w:line="190" w:lineRule="exact"/>
        <w:ind w:firstLine="320"/>
        <w:jc w:val="both"/>
      </w:pPr>
      <w:bookmarkStart w:id="6" w:name="bookmark266"/>
      <w:r>
        <w:rPr>
          <w:rStyle w:val="595pt"/>
        </w:rPr>
        <w:t>Підсумок уроку</w:t>
      </w:r>
      <w:bookmarkEnd w:id="6"/>
    </w:p>
    <w:p w14:paraId="6500AE90" w14:textId="77777777" w:rsidR="008F27E0" w:rsidRDefault="008F27E0" w:rsidP="008F27E0">
      <w:pPr>
        <w:pStyle w:val="50"/>
        <w:framePr w:w="6595" w:h="2865" w:hRule="exact" w:wrap="none" w:vAnchor="page" w:hAnchor="page" w:x="2717" w:y="3857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35" w:line="190" w:lineRule="exact"/>
        <w:ind w:firstLine="320"/>
        <w:jc w:val="both"/>
      </w:pPr>
      <w:bookmarkStart w:id="7" w:name="bookmark267"/>
      <w:r>
        <w:rPr>
          <w:rStyle w:val="595pt"/>
        </w:rPr>
        <w:t>Домашнє завдання</w:t>
      </w:r>
      <w:bookmarkEnd w:id="7"/>
    </w:p>
    <w:p w14:paraId="6635C9D7" w14:textId="77777777" w:rsidR="008F27E0" w:rsidRDefault="008F27E0" w:rsidP="008F27E0">
      <w:pPr>
        <w:pStyle w:val="4"/>
        <w:framePr w:w="6595" w:h="2865" w:hRule="exact" w:wrap="none" w:vAnchor="page" w:hAnchor="page" w:x="2717" w:y="3857"/>
        <w:numPr>
          <w:ilvl w:val="0"/>
          <w:numId w:val="5"/>
        </w:numPr>
        <w:shd w:val="clear" w:color="auto" w:fill="auto"/>
        <w:tabs>
          <w:tab w:val="left" w:pos="522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>Із додаткової літератури виписати цікаву інформацію (до 6 речень) про князювання Володимира Великого. Зробити словотвірний ана</w:t>
      </w:r>
      <w:r>
        <w:rPr>
          <w:rStyle w:val="95pt"/>
        </w:rPr>
        <w:softHyphen/>
        <w:t>ліз 6 слів, які належать до різних частин мови.</w:t>
      </w:r>
    </w:p>
    <w:p w14:paraId="388D1CCA" w14:textId="77777777" w:rsidR="008F27E0" w:rsidRDefault="008F27E0" w:rsidP="008F27E0">
      <w:pPr>
        <w:pStyle w:val="4"/>
        <w:framePr w:w="6595" w:h="2865" w:hRule="exact" w:wrap="none" w:vAnchor="page" w:hAnchor="page" w:x="2717" w:y="3857"/>
        <w:numPr>
          <w:ilvl w:val="0"/>
          <w:numId w:val="5"/>
        </w:numPr>
        <w:shd w:val="clear" w:color="auto" w:fill="auto"/>
        <w:tabs>
          <w:tab w:val="left" w:pos="531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 xml:space="preserve">З орфографічного словника виписати по п’ять слів з частинами </w:t>
      </w:r>
      <w:r>
        <w:rPr>
          <w:rStyle w:val="8pt0pt"/>
        </w:rPr>
        <w:t>пів-, напів-,</w:t>
      </w:r>
      <w:r>
        <w:rPr>
          <w:rStyle w:val="95pt"/>
        </w:rPr>
        <w:t xml:space="preserve"> що пишуться разом і через дефіс.</w:t>
      </w:r>
    </w:p>
    <w:p w14:paraId="18964980" w14:textId="77777777" w:rsidR="008F27E0" w:rsidRDefault="008F27E0" w:rsidP="008F27E0">
      <w:pPr>
        <w:pStyle w:val="4"/>
        <w:framePr w:w="6595" w:h="2865" w:hRule="exact" w:wrap="none" w:vAnchor="page" w:hAnchor="page" w:x="2717" w:y="3857"/>
        <w:numPr>
          <w:ilvl w:val="0"/>
          <w:numId w:val="5"/>
        </w:numPr>
        <w:shd w:val="clear" w:color="auto" w:fill="auto"/>
        <w:tabs>
          <w:tab w:val="left" w:pos="546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>Побудувати діалог на тему «Чому Володимира Святославовича на</w:t>
      </w:r>
      <w:r>
        <w:rPr>
          <w:rStyle w:val="95pt"/>
        </w:rPr>
        <w:softHyphen/>
        <w:t xml:space="preserve">звали Великим?», використовуючи при цьому слова з </w:t>
      </w:r>
      <w:r>
        <w:rPr>
          <w:rStyle w:val="8pt0pt"/>
        </w:rPr>
        <w:t xml:space="preserve">пів-, напів- </w:t>
      </w:r>
      <w:r>
        <w:rPr>
          <w:rStyle w:val="95pt"/>
        </w:rPr>
        <w:t xml:space="preserve">та фразеологічні звороти, які б означали такі поняття, як </w:t>
      </w:r>
      <w:r>
        <w:rPr>
          <w:rStyle w:val="8pt0pt"/>
        </w:rPr>
        <w:t>близько, далеко, рано, ледарювати, далекий родич, розумний, радіти</w:t>
      </w:r>
      <w:r>
        <w:rPr>
          <w:rStyle w:val="95pt"/>
        </w:rPr>
        <w:t xml:space="preserve"> та ін.</w:t>
      </w:r>
    </w:p>
    <w:p w14:paraId="77283E7E" w14:textId="77777777" w:rsidR="0038130F" w:rsidRPr="008F27E0" w:rsidRDefault="0038130F">
      <w:pPr>
        <w:rPr>
          <w:lang w:val="ru-UA"/>
        </w:rPr>
      </w:pPr>
    </w:p>
    <w:sectPr w:rsidR="0038130F" w:rsidRPr="008F27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06224E"/>
    <w:multiLevelType w:val="multilevel"/>
    <w:tmpl w:val="9F621B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6376AE"/>
    <w:multiLevelType w:val="multilevel"/>
    <w:tmpl w:val="7F7AE20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BD3002"/>
    <w:multiLevelType w:val="multilevel"/>
    <w:tmpl w:val="038671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0417D4"/>
    <w:multiLevelType w:val="multilevel"/>
    <w:tmpl w:val="AAFC0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62423006">
    <w:abstractNumId w:val="0"/>
  </w:num>
  <w:num w:numId="2" w16cid:durableId="404837124">
    <w:abstractNumId w:val="2"/>
  </w:num>
  <w:num w:numId="3" w16cid:durableId="2046707422">
    <w:abstractNumId w:val="4"/>
  </w:num>
  <w:num w:numId="4" w16cid:durableId="1937595509">
    <w:abstractNumId w:val="1"/>
  </w:num>
  <w:num w:numId="5" w16cid:durableId="1226113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E0"/>
    <w:rsid w:val="0038130F"/>
    <w:rsid w:val="008F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C864"/>
  <w15:chartTrackingRefBased/>
  <w15:docId w15:val="{73E1C793-B933-C749-9D2E-3AB5DDC3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F27E0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8F27E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8F27E0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8F27E0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8F27E0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8F27E0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8F27E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8F27E0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8F27E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8F27E0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8F27E0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105pt0pt">
    <w:name w:val="Основной текст (4) + 10;5 pt;Курсив;Интервал 0 pt"/>
    <w:basedOn w:val="40"/>
    <w:rsid w:val="008F27E0"/>
    <w:rPr>
      <w:rFonts w:ascii="Times New Roman" w:eastAsia="Times New Roman" w:hAnsi="Times New Roman" w:cs="Times New Roman"/>
      <w:b/>
      <w:bCs/>
      <w:i/>
      <w:iCs/>
      <w:color w:val="000000"/>
      <w:spacing w:val="1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8F27E0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8F27E0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8F27E0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8F27E0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8F27E0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8F27E0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8F27E0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4535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2023-02-28T15:05:00Z</dcterms:created>
  <dcterms:modified xsi:type="dcterms:W3CDTF">2023-02-28T15:05:00Z</dcterms:modified>
</cp:coreProperties>
</file>