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05CDC" w14:textId="77777777" w:rsidR="002E38DC" w:rsidRDefault="002E38DC" w:rsidP="002E38DC">
      <w:pPr>
        <w:pStyle w:val="41"/>
        <w:framePr w:w="6581" w:h="3253" w:hRule="exact" w:wrap="none" w:vAnchor="page" w:hAnchor="page" w:x="2677" w:y="10049"/>
        <w:shd w:val="clear" w:color="auto" w:fill="auto"/>
        <w:spacing w:after="0" w:line="259" w:lineRule="exact"/>
        <w:ind w:left="220"/>
        <w:jc w:val="left"/>
      </w:pPr>
      <w:r>
        <w:t>Урок № 39</w:t>
      </w:r>
    </w:p>
    <w:p w14:paraId="64F7434E" w14:textId="77777777" w:rsidR="002E38DC" w:rsidRDefault="002E38DC" w:rsidP="002E38DC">
      <w:pPr>
        <w:pStyle w:val="41"/>
        <w:framePr w:w="6581" w:h="3253" w:hRule="exact" w:wrap="none" w:vAnchor="page" w:hAnchor="page" w:x="2677" w:y="10049"/>
        <w:shd w:val="clear" w:color="auto" w:fill="auto"/>
        <w:spacing w:after="0" w:line="259" w:lineRule="exact"/>
        <w:ind w:left="220"/>
        <w:jc w:val="left"/>
      </w:pPr>
      <w:r>
        <w:t>ВЕЛИКА БУКВА І ЛАПКИ У ВЛАСНИХ НАЗВАХ.</w:t>
      </w:r>
    </w:p>
    <w:p w14:paraId="7CDDEA03" w14:textId="77777777" w:rsidR="002E38DC" w:rsidRDefault="002E38DC" w:rsidP="002E38DC">
      <w:pPr>
        <w:pStyle w:val="41"/>
        <w:framePr w:w="6581" w:h="3253" w:hRule="exact" w:wrap="none" w:vAnchor="page" w:hAnchor="page" w:x="2677" w:y="10049"/>
        <w:shd w:val="clear" w:color="auto" w:fill="auto"/>
        <w:spacing w:after="68" w:line="259" w:lineRule="exact"/>
        <w:ind w:left="220"/>
        <w:jc w:val="left"/>
      </w:pPr>
      <w:r>
        <w:t>СИСТЕМА ТРЕНУВАЛЬНИХ ВПРАВ</w:t>
      </w:r>
    </w:p>
    <w:p w14:paraId="68677DC2" w14:textId="77777777" w:rsidR="002E38DC" w:rsidRDefault="002E38DC" w:rsidP="002E38DC">
      <w:pPr>
        <w:pStyle w:val="4"/>
        <w:framePr w:w="6581" w:h="3253" w:hRule="exact" w:wrap="none" w:vAnchor="page" w:hAnchor="page" w:x="2677" w:y="10049"/>
        <w:shd w:val="clear" w:color="auto" w:fill="auto"/>
        <w:tabs>
          <w:tab w:val="left" w:pos="1463"/>
        </w:tabs>
        <w:spacing w:after="0" w:line="250" w:lineRule="exact"/>
        <w:ind w:left="220" w:firstLine="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 xml:space="preserve">повторити і поглибити знання учнів про іменник як </w:t>
      </w:r>
      <w:proofErr w:type="spellStart"/>
      <w:r>
        <w:rPr>
          <w:rStyle w:val="95pt"/>
        </w:rPr>
        <w:t>части</w:t>
      </w:r>
      <w:proofErr w:type="spellEnd"/>
      <w:r>
        <w:rPr>
          <w:rStyle w:val="95pt"/>
        </w:rPr>
        <w:softHyphen/>
      </w:r>
    </w:p>
    <w:p w14:paraId="6550614D" w14:textId="77777777" w:rsidR="002E38DC" w:rsidRDefault="002E38DC" w:rsidP="002E38DC">
      <w:pPr>
        <w:pStyle w:val="4"/>
        <w:framePr w:w="6581" w:h="3253" w:hRule="exact" w:wrap="none" w:vAnchor="page" w:hAnchor="page" w:x="2677" w:y="10049"/>
        <w:shd w:val="clear" w:color="auto" w:fill="auto"/>
        <w:spacing w:after="0" w:line="250" w:lineRule="exact"/>
        <w:ind w:left="1260" w:right="20" w:firstLine="0"/>
        <w:jc w:val="both"/>
      </w:pPr>
      <w:r>
        <w:rPr>
          <w:rStyle w:val="95pt"/>
        </w:rPr>
        <w:t>ну мови, про вживання великої літери та лапок у власних назвах, сприяти зміцненню навичок визначення морфо</w:t>
      </w:r>
      <w:r>
        <w:rPr>
          <w:rStyle w:val="95pt"/>
        </w:rPr>
        <w:softHyphen/>
        <w:t xml:space="preserve">логічних ознак іменників; формувати </w:t>
      </w:r>
      <w:proofErr w:type="spellStart"/>
      <w:r>
        <w:rPr>
          <w:rStyle w:val="95pt"/>
        </w:rPr>
        <w:t>загальнопізнаваль</w:t>
      </w:r>
      <w:proofErr w:type="spellEnd"/>
      <w:r>
        <w:rPr>
          <w:rStyle w:val="95pt"/>
        </w:rPr>
        <w:t>- ні вміння знаходити іменники в текстах, визначати їх роль у реченнях; розвивати творчі вміння використання іменни</w:t>
      </w:r>
      <w:r>
        <w:rPr>
          <w:rStyle w:val="95pt"/>
        </w:rPr>
        <w:softHyphen/>
        <w:t xml:space="preserve">ків у власних висловлюваннях; за допомогою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 комунікативного дидактичного матеріалу виховувати праг</w:t>
      </w:r>
      <w:r>
        <w:rPr>
          <w:rStyle w:val="95pt"/>
        </w:rPr>
        <w:softHyphen/>
        <w:t>нення до знань про навколишнє середовище, оточення.</w:t>
      </w:r>
    </w:p>
    <w:p w14:paraId="57B1C168" w14:textId="77777777" w:rsidR="002E38DC" w:rsidRDefault="002E38DC" w:rsidP="002E38DC">
      <w:pPr>
        <w:rPr>
          <w:sz w:val="2"/>
          <w:szCs w:val="2"/>
        </w:rPr>
        <w:sectPr w:rsidR="002E38DC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95584FA" w14:textId="77777777" w:rsidR="002E38DC" w:rsidRDefault="002E38DC" w:rsidP="002E38DC">
      <w:pPr>
        <w:pStyle w:val="20"/>
        <w:framePr w:wrap="none" w:vAnchor="page" w:hAnchor="page" w:x="2579" w:y="3474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162</w:t>
      </w:r>
    </w:p>
    <w:p w14:paraId="40DB4EA0" w14:textId="77777777" w:rsidR="002E38DC" w:rsidRDefault="002E38DC" w:rsidP="002E38DC">
      <w:pPr>
        <w:framePr w:wrap="none" w:vAnchor="page" w:hAnchor="page" w:x="6500" w:y="3484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386427DE" w14:textId="77777777" w:rsidR="002E38DC" w:rsidRDefault="002E38DC" w:rsidP="002E38DC">
      <w:pPr>
        <w:pStyle w:val="4"/>
        <w:framePr w:w="6787" w:h="4344" w:hRule="exact" w:wrap="none" w:vAnchor="page" w:hAnchor="page" w:x="2574" w:y="3790"/>
        <w:shd w:val="clear" w:color="auto" w:fill="auto"/>
        <w:spacing w:after="0" w:line="259" w:lineRule="exact"/>
        <w:ind w:left="20" w:right="1240" w:firstLine="0"/>
        <w:jc w:val="left"/>
      </w:pPr>
      <w:r>
        <w:rPr>
          <w:rStyle w:val="95pt"/>
        </w:rPr>
        <w:t xml:space="preserve">Правопис: велика буква і лапки у власних назвах. </w:t>
      </w: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755A3E05" w14:textId="77777777" w:rsidR="002E38DC" w:rsidRDefault="002E38DC" w:rsidP="002E38DC">
      <w:pPr>
        <w:pStyle w:val="4"/>
        <w:framePr w:w="6787" w:h="4344" w:hRule="exact" w:wrap="none" w:vAnchor="page" w:hAnchor="page" w:x="2574" w:y="3790"/>
        <w:shd w:val="clear" w:color="auto" w:fill="auto"/>
        <w:spacing w:after="0" w:line="259" w:lineRule="exact"/>
        <w:ind w:left="1260" w:right="200" w:hanging="1240"/>
        <w:jc w:val="left"/>
      </w:pPr>
      <w:r>
        <w:rPr>
          <w:rStyle w:val="8pt0pt0"/>
        </w:rPr>
        <w:t>Лексикологія і фразеологія:</w:t>
      </w:r>
      <w:r>
        <w:rPr>
          <w:rStyle w:val="95pt"/>
        </w:rPr>
        <w:t xml:space="preserve"> засвоєння нових слів на позначення осіб, предметів, явищ.</w:t>
      </w:r>
    </w:p>
    <w:p w14:paraId="220A45DF" w14:textId="77777777" w:rsidR="002E38DC" w:rsidRDefault="002E38DC" w:rsidP="002E38DC">
      <w:pPr>
        <w:pStyle w:val="4"/>
        <w:framePr w:w="6787" w:h="4344" w:hRule="exact" w:wrap="none" w:vAnchor="page" w:hAnchor="page" w:x="2574" w:y="3790"/>
        <w:shd w:val="clear" w:color="auto" w:fill="auto"/>
        <w:spacing w:after="0" w:line="259" w:lineRule="exact"/>
        <w:ind w:left="1260" w:right="200" w:hanging="1240"/>
        <w:jc w:val="left"/>
      </w:pPr>
      <w:r>
        <w:rPr>
          <w:rStyle w:val="8pt0pt0"/>
        </w:rPr>
        <w:t>Культура мовлення і стилістика:</w:t>
      </w:r>
      <w:r>
        <w:rPr>
          <w:rStyle w:val="95pt"/>
        </w:rPr>
        <w:t xml:space="preserve"> використання в мовленні іменників — синонімів, омонімів.</w:t>
      </w:r>
    </w:p>
    <w:p w14:paraId="7F273FD1" w14:textId="77777777" w:rsidR="002E38DC" w:rsidRDefault="002E38DC" w:rsidP="002E38DC">
      <w:pPr>
        <w:pStyle w:val="4"/>
        <w:framePr w:w="6787" w:h="4344" w:hRule="exact" w:wrap="none" w:vAnchor="page" w:hAnchor="page" w:x="2574" w:y="3790"/>
        <w:shd w:val="clear" w:color="auto" w:fill="auto"/>
        <w:spacing w:after="235" w:line="259" w:lineRule="exact"/>
        <w:ind w:left="1260" w:hanging="1240"/>
        <w:jc w:val="left"/>
      </w:pPr>
      <w:r>
        <w:rPr>
          <w:rStyle w:val="95pt"/>
        </w:rPr>
        <w:t>Тип уроку: урок формування практичних умінь і навичок.</w:t>
      </w:r>
    </w:p>
    <w:p w14:paraId="1FC843E4" w14:textId="77777777" w:rsidR="002E38DC" w:rsidRDefault="002E38DC" w:rsidP="002E38DC">
      <w:pPr>
        <w:pStyle w:val="4"/>
        <w:framePr w:w="6787" w:h="4344" w:hRule="exact" w:wrap="none" w:vAnchor="page" w:hAnchor="page" w:x="2574" w:y="3790"/>
        <w:shd w:val="clear" w:color="auto" w:fill="auto"/>
        <w:spacing w:after="134" w:line="190" w:lineRule="exact"/>
        <w:ind w:left="360" w:firstLine="0"/>
        <w:jc w:val="left"/>
      </w:pPr>
      <w:r>
        <w:rPr>
          <w:rStyle w:val="95pt"/>
        </w:rPr>
        <w:t>ХІД УРОКУ</w:t>
      </w:r>
    </w:p>
    <w:p w14:paraId="60E14B2E" w14:textId="77777777" w:rsidR="002E38DC" w:rsidRDefault="002E38DC" w:rsidP="002E38DC">
      <w:pPr>
        <w:pStyle w:val="50"/>
        <w:framePr w:w="6787" w:h="4344" w:hRule="exact" w:wrap="none" w:vAnchor="page" w:hAnchor="page" w:x="2574" w:y="3790"/>
        <w:numPr>
          <w:ilvl w:val="0"/>
          <w:numId w:val="2"/>
        </w:numPr>
        <w:shd w:val="clear" w:color="auto" w:fill="auto"/>
        <w:tabs>
          <w:tab w:val="left" w:pos="547"/>
        </w:tabs>
        <w:spacing w:before="0" w:after="134" w:line="190" w:lineRule="exact"/>
        <w:ind w:left="360"/>
      </w:pPr>
      <w:bookmarkStart w:id="0" w:name="bookmark299"/>
      <w:r>
        <w:rPr>
          <w:rStyle w:val="595pt"/>
        </w:rPr>
        <w:t>Організаційний момент</w:t>
      </w:r>
      <w:bookmarkEnd w:id="0"/>
    </w:p>
    <w:p w14:paraId="3E0E1D3F" w14:textId="77777777" w:rsidR="002E38DC" w:rsidRDefault="002E38DC" w:rsidP="002E38DC">
      <w:pPr>
        <w:pStyle w:val="50"/>
        <w:framePr w:w="6787" w:h="4344" w:hRule="exact" w:wrap="none" w:vAnchor="page" w:hAnchor="page" w:x="2574" w:y="3790"/>
        <w:numPr>
          <w:ilvl w:val="0"/>
          <w:numId w:val="2"/>
        </w:numPr>
        <w:shd w:val="clear" w:color="auto" w:fill="auto"/>
        <w:tabs>
          <w:tab w:val="left" w:pos="624"/>
        </w:tabs>
        <w:spacing w:before="0" w:after="75" w:line="190" w:lineRule="exact"/>
        <w:ind w:left="360"/>
      </w:pPr>
      <w:bookmarkStart w:id="1" w:name="bookmark300"/>
      <w:r>
        <w:rPr>
          <w:rStyle w:val="595pt"/>
        </w:rPr>
        <w:t>Мотивація навчальної діяльності шестикласників</w:t>
      </w:r>
      <w:bookmarkEnd w:id="1"/>
    </w:p>
    <w:p w14:paraId="3E84C531" w14:textId="77777777" w:rsidR="002E38DC" w:rsidRDefault="002E38DC" w:rsidP="002E38DC">
      <w:pPr>
        <w:pStyle w:val="50"/>
        <w:framePr w:w="6787" w:h="4344" w:hRule="exact" w:wrap="none" w:vAnchor="page" w:hAnchor="page" w:x="2574" w:y="3790"/>
        <w:numPr>
          <w:ilvl w:val="0"/>
          <w:numId w:val="2"/>
        </w:numPr>
        <w:shd w:val="clear" w:color="auto" w:fill="auto"/>
        <w:tabs>
          <w:tab w:val="left" w:pos="696"/>
        </w:tabs>
        <w:spacing w:before="0" w:after="0" w:line="264" w:lineRule="exact"/>
        <w:ind w:left="360" w:right="580"/>
      </w:pPr>
      <w:bookmarkStart w:id="2" w:name="bookmark301"/>
      <w:r>
        <w:rPr>
          <w:rStyle w:val="595pt"/>
        </w:rPr>
        <w:t xml:space="preserve">Відтворення теоретичних відомостей, застосування яких потрібне на </w:t>
      </w:r>
      <w:proofErr w:type="spellStart"/>
      <w:r>
        <w:rPr>
          <w:rStyle w:val="595pt"/>
        </w:rPr>
        <w:t>уроці</w:t>
      </w:r>
      <w:bookmarkEnd w:id="2"/>
      <w:proofErr w:type="spellEnd"/>
    </w:p>
    <w:p w14:paraId="068DB156" w14:textId="77777777" w:rsidR="002E38DC" w:rsidRDefault="002E38DC" w:rsidP="002E38DC">
      <w:pPr>
        <w:pStyle w:val="4"/>
        <w:framePr w:w="6787" w:h="4344" w:hRule="exact" w:wrap="none" w:vAnchor="page" w:hAnchor="page" w:x="2574" w:y="3790"/>
        <w:shd w:val="clear" w:color="auto" w:fill="auto"/>
        <w:spacing w:after="0" w:line="259" w:lineRule="exact"/>
        <w:ind w:left="360" w:right="580" w:firstLine="0"/>
        <w:jc w:val="left"/>
      </w:pPr>
      <w:r>
        <w:rPr>
          <w:rStyle w:val="95pt"/>
        </w:rPr>
        <w:t>Бесіда за таблицею з метою діагностування рівня навчальних досягнень учнів</w:t>
      </w:r>
    </w:p>
    <w:p w14:paraId="04D8DD21" w14:textId="77777777" w:rsidR="002E38DC" w:rsidRDefault="002E38DC" w:rsidP="002E38DC">
      <w:pPr>
        <w:pStyle w:val="43"/>
        <w:framePr w:wrap="none" w:vAnchor="page" w:hAnchor="page" w:x="4648" w:y="8178"/>
        <w:shd w:val="clear" w:color="auto" w:fill="auto"/>
        <w:spacing w:line="160" w:lineRule="exact"/>
      </w:pPr>
      <w:r>
        <w:t>Велика буква у власних назвах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5"/>
        <w:gridCol w:w="3346"/>
      </w:tblGrid>
      <w:tr w:rsidR="002E38DC" w14:paraId="0EBDDC5B" w14:textId="77777777" w:rsidTr="00191C7A">
        <w:trPr>
          <w:trHeight w:hRule="exact" w:val="264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A7E6E6" w14:textId="77777777" w:rsidR="002E38DC" w:rsidRDefault="002E38DC" w:rsidP="00191C7A">
            <w:pPr>
              <w:pStyle w:val="4"/>
              <w:framePr w:w="6590" w:h="4771" w:wrap="none" w:vAnchor="page" w:hAnchor="page" w:x="2584" w:y="8456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З великої букви пишуться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51C9F7" w14:textId="77777777" w:rsidR="002E38DC" w:rsidRDefault="002E38DC" w:rsidP="00191C7A">
            <w:pPr>
              <w:pStyle w:val="4"/>
              <w:framePr w:w="6590" w:h="4771" w:wrap="none" w:vAnchor="page" w:hAnchor="page" w:x="2584" w:y="8456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Приклади</w:t>
            </w:r>
          </w:p>
        </w:tc>
      </w:tr>
      <w:tr w:rsidR="002E38DC" w14:paraId="7D7CB79E" w14:textId="77777777" w:rsidTr="00191C7A">
        <w:trPr>
          <w:trHeight w:hRule="exact" w:val="691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BB3772" w14:textId="77777777" w:rsidR="002E38DC" w:rsidRDefault="002E38DC" w:rsidP="00191C7A">
            <w:pPr>
              <w:pStyle w:val="4"/>
              <w:framePr w:w="6590" w:h="4771" w:wrap="none" w:vAnchor="page" w:hAnchor="page" w:x="2584" w:y="8456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95pt"/>
              </w:rPr>
              <w:t>Імена, по батькові, прізвища, псев</w:t>
            </w:r>
            <w:r>
              <w:rPr>
                <w:rStyle w:val="95pt"/>
              </w:rPr>
              <w:softHyphen/>
              <w:t>доніми; назви дійових осіб у байках і казках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4AE695" w14:textId="77777777" w:rsidR="002E38DC" w:rsidRDefault="002E38DC" w:rsidP="00191C7A">
            <w:pPr>
              <w:pStyle w:val="4"/>
              <w:framePr w:w="6590" w:h="4771" w:wrap="none" w:vAnchor="page" w:hAnchor="page" w:x="2584" w:y="8456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Ігор, Лариса Петрівна Косач (Леся Українка); «Лебідь, Рак та Щука»</w:t>
            </w:r>
          </w:p>
        </w:tc>
      </w:tr>
      <w:tr w:rsidR="002E38DC" w14:paraId="0A947BB0" w14:textId="77777777" w:rsidTr="00191C7A">
        <w:trPr>
          <w:trHeight w:hRule="exact" w:val="475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9D3244" w14:textId="77777777" w:rsidR="002E38DC" w:rsidRDefault="002E38DC" w:rsidP="00191C7A">
            <w:pPr>
              <w:pStyle w:val="4"/>
              <w:framePr w:w="6590" w:h="4771" w:wrap="none" w:vAnchor="page" w:hAnchor="page" w:x="2584" w:y="8456"/>
              <w:shd w:val="clear" w:color="auto" w:fill="auto"/>
              <w:spacing w:after="0" w:line="190" w:lineRule="exact"/>
              <w:ind w:firstLine="0"/>
              <w:jc w:val="both"/>
            </w:pPr>
            <w:r>
              <w:rPr>
                <w:rStyle w:val="95pt"/>
              </w:rPr>
              <w:t>Клички тварин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9E3CF0" w14:textId="77777777" w:rsidR="002E38DC" w:rsidRDefault="002E38DC" w:rsidP="00191C7A">
            <w:pPr>
              <w:pStyle w:val="4"/>
              <w:framePr w:w="6590" w:h="4771" w:wrap="none" w:vAnchor="page" w:hAnchor="page" w:x="2584" w:y="8456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 xml:space="preserve">Собака </w:t>
            </w:r>
            <w:proofErr w:type="spellStart"/>
            <w:r>
              <w:rPr>
                <w:rStyle w:val="95pt"/>
              </w:rPr>
              <w:t>Барсик</w:t>
            </w:r>
            <w:proofErr w:type="spellEnd"/>
            <w:r>
              <w:rPr>
                <w:rStyle w:val="95pt"/>
              </w:rPr>
              <w:t>, корова Марфа, папу</w:t>
            </w:r>
            <w:r>
              <w:rPr>
                <w:rStyle w:val="95pt"/>
              </w:rPr>
              <w:softHyphen/>
              <w:t>га Кеша</w:t>
            </w:r>
          </w:p>
        </w:tc>
      </w:tr>
      <w:tr w:rsidR="002E38DC" w14:paraId="2ADF5A82" w14:textId="77777777" w:rsidTr="00191C7A">
        <w:trPr>
          <w:trHeight w:hRule="exact" w:val="696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59C0C3" w14:textId="77777777" w:rsidR="002E38DC" w:rsidRDefault="002E38DC" w:rsidP="00191C7A">
            <w:pPr>
              <w:pStyle w:val="4"/>
              <w:framePr w:w="6590" w:h="4771" w:wrap="none" w:vAnchor="page" w:hAnchor="page" w:x="2584" w:y="8456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95pt"/>
              </w:rPr>
              <w:t>Власні географічні назви (назви час</w:t>
            </w:r>
            <w:r>
              <w:rPr>
                <w:rStyle w:val="95pt"/>
              </w:rPr>
              <w:softHyphen/>
              <w:t>тин світу, країн, міст, сіл, річок, мо</w:t>
            </w:r>
            <w:r>
              <w:rPr>
                <w:rStyle w:val="95pt"/>
              </w:rPr>
              <w:softHyphen/>
              <w:t>рів, озер, гір)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44F106" w14:textId="77777777" w:rsidR="002E38DC" w:rsidRDefault="002E38DC" w:rsidP="00191C7A">
            <w:pPr>
              <w:pStyle w:val="4"/>
              <w:framePr w:w="6590" w:h="4771" w:wrap="none" w:vAnchor="page" w:hAnchor="page" w:x="2584" w:y="8456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Північ, Італія, Херсон, Дніпро, Чорне море, Біла Церква, Балхаш, Саяни</w:t>
            </w:r>
          </w:p>
        </w:tc>
      </w:tr>
      <w:tr w:rsidR="002E38DC" w14:paraId="17C37317" w14:textId="77777777" w:rsidTr="00191C7A">
        <w:trPr>
          <w:trHeight w:hRule="exact" w:val="475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9FF349" w14:textId="77777777" w:rsidR="002E38DC" w:rsidRDefault="002E38DC" w:rsidP="00191C7A">
            <w:pPr>
              <w:pStyle w:val="4"/>
              <w:framePr w:w="6590" w:h="4771" w:wrap="none" w:vAnchor="page" w:hAnchor="page" w:x="2584" w:y="8456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Назви найвищих державних посад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450AFD" w14:textId="77777777" w:rsidR="002E38DC" w:rsidRDefault="002E38DC" w:rsidP="00191C7A">
            <w:pPr>
              <w:pStyle w:val="4"/>
              <w:framePr w:w="6590" w:h="4771" w:wrap="none" w:vAnchor="page" w:hAnchor="page" w:x="2584" w:y="8456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Президент України, Генеральний про</w:t>
            </w:r>
            <w:r>
              <w:rPr>
                <w:rStyle w:val="95pt"/>
              </w:rPr>
              <w:softHyphen/>
              <w:t>курор України</w:t>
            </w:r>
          </w:p>
        </w:tc>
      </w:tr>
      <w:tr w:rsidR="002E38DC" w14:paraId="0B126656" w14:textId="77777777" w:rsidTr="00191C7A">
        <w:trPr>
          <w:trHeight w:hRule="exact" w:val="259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22F17A" w14:textId="77777777" w:rsidR="002E38DC" w:rsidRDefault="002E38DC" w:rsidP="00191C7A">
            <w:pPr>
              <w:pStyle w:val="4"/>
              <w:framePr w:w="6590" w:h="4771" w:wrap="none" w:vAnchor="page" w:hAnchor="page" w:x="2584" w:y="8456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Назви історичних подій, свят, постів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96B109" w14:textId="77777777" w:rsidR="002E38DC" w:rsidRDefault="002E38DC" w:rsidP="00191C7A">
            <w:pPr>
              <w:pStyle w:val="4"/>
              <w:framePr w:w="6590" w:h="4771" w:wrap="none" w:vAnchor="page" w:hAnchor="page" w:x="2584" w:y="8456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Новий рік, Великдень</w:t>
            </w:r>
          </w:p>
        </w:tc>
      </w:tr>
      <w:tr w:rsidR="002E38DC" w14:paraId="7A27D664" w14:textId="77777777" w:rsidTr="00191C7A">
        <w:trPr>
          <w:trHeight w:hRule="exact" w:val="475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ECB055" w14:textId="77777777" w:rsidR="002E38DC" w:rsidRDefault="002E38DC" w:rsidP="00191C7A">
            <w:pPr>
              <w:pStyle w:val="4"/>
              <w:framePr w:w="6590" w:h="4771" w:wrap="none" w:vAnchor="page" w:hAnchor="page" w:x="2584" w:y="8456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Назви вищих державних установ та організацій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358479" w14:textId="77777777" w:rsidR="002E38DC" w:rsidRDefault="002E38DC" w:rsidP="00191C7A">
            <w:pPr>
              <w:pStyle w:val="4"/>
              <w:framePr w:w="6590" w:h="4771" w:wrap="none" w:vAnchor="page" w:hAnchor="page" w:x="2584" w:y="8456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Президія Верховної Ради України, Академія наук України</w:t>
            </w:r>
          </w:p>
        </w:tc>
      </w:tr>
      <w:tr w:rsidR="002E38DC" w14:paraId="4364F5B8" w14:textId="77777777" w:rsidTr="00191C7A">
        <w:trPr>
          <w:trHeight w:hRule="exact" w:val="475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58C29F" w14:textId="77777777" w:rsidR="002E38DC" w:rsidRDefault="002E38DC" w:rsidP="00191C7A">
            <w:pPr>
              <w:pStyle w:val="4"/>
              <w:framePr w:w="6590" w:h="4771" w:wrap="none" w:vAnchor="page" w:hAnchor="page" w:x="2584" w:y="8456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Назви книг, журналів, пароплавів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2F3730" w14:textId="77777777" w:rsidR="002E38DC" w:rsidRDefault="002E38DC" w:rsidP="00191C7A">
            <w:pPr>
              <w:pStyle w:val="4"/>
              <w:framePr w:w="6590" w:h="4771" w:wrap="none" w:vAnchor="page" w:hAnchor="page" w:x="2584" w:y="8456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Газета «Новий день», журнал «Все</w:t>
            </w:r>
            <w:r>
              <w:rPr>
                <w:rStyle w:val="95pt"/>
              </w:rPr>
              <w:softHyphen/>
              <w:t>світ», крейсер «Аврора»</w:t>
            </w:r>
          </w:p>
        </w:tc>
      </w:tr>
      <w:tr w:rsidR="002E38DC" w14:paraId="3BB1962D" w14:textId="77777777" w:rsidTr="00191C7A">
        <w:trPr>
          <w:trHeight w:hRule="exact" w:val="475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33600D" w14:textId="77777777" w:rsidR="002E38DC" w:rsidRDefault="002E38DC" w:rsidP="00191C7A">
            <w:pPr>
              <w:pStyle w:val="4"/>
              <w:framePr w:w="6590" w:h="4771" w:wrap="none" w:vAnchor="page" w:hAnchor="page" w:x="2584" w:y="8456"/>
              <w:shd w:val="clear" w:color="auto" w:fill="auto"/>
              <w:spacing w:after="0" w:line="190" w:lineRule="exact"/>
              <w:ind w:firstLine="0"/>
              <w:jc w:val="both"/>
            </w:pPr>
            <w:r>
              <w:rPr>
                <w:rStyle w:val="95pt"/>
              </w:rPr>
              <w:t>Назви орденів, відзнак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F87BC9" w14:textId="77777777" w:rsidR="002E38DC" w:rsidRDefault="002E38DC" w:rsidP="00191C7A">
            <w:pPr>
              <w:pStyle w:val="4"/>
              <w:framePr w:w="6590" w:h="4771" w:wrap="none" w:vAnchor="page" w:hAnchor="page" w:x="2584" w:y="8456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Орден Незалежності, медаль «За від</w:t>
            </w:r>
            <w:r>
              <w:rPr>
                <w:rStyle w:val="95pt"/>
              </w:rPr>
              <w:softHyphen/>
              <w:t>вагу»</w:t>
            </w:r>
          </w:p>
        </w:tc>
      </w:tr>
      <w:tr w:rsidR="002E38DC" w14:paraId="6BC3730B" w14:textId="77777777" w:rsidTr="00191C7A">
        <w:trPr>
          <w:trHeight w:hRule="exact" w:val="485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DB131E" w14:textId="77777777" w:rsidR="002E38DC" w:rsidRDefault="002E38DC" w:rsidP="00191C7A">
            <w:pPr>
              <w:pStyle w:val="4"/>
              <w:framePr w:w="6590" w:h="4771" w:wrap="none" w:vAnchor="page" w:hAnchor="page" w:x="2584" w:y="8456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95pt"/>
              </w:rPr>
              <w:t>Перше слово у складних назвах куль</w:t>
            </w:r>
            <w:r>
              <w:rPr>
                <w:rStyle w:val="95pt"/>
              </w:rPr>
              <w:softHyphen/>
              <w:t>турних установ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79266A" w14:textId="77777777" w:rsidR="002E38DC" w:rsidRDefault="002E38DC" w:rsidP="00191C7A">
            <w:pPr>
              <w:pStyle w:val="4"/>
              <w:framePr w:w="6590" w:h="4771" w:wrap="none" w:vAnchor="page" w:hAnchor="page" w:x="2584" w:y="8456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Палац урочистих подій, Будинок культури, Клуб письменників</w:t>
            </w:r>
          </w:p>
        </w:tc>
      </w:tr>
    </w:tbl>
    <w:p w14:paraId="44215239" w14:textId="77777777" w:rsidR="002E38DC" w:rsidRDefault="002E38DC" w:rsidP="002E38DC">
      <w:pPr>
        <w:rPr>
          <w:sz w:val="2"/>
          <w:szCs w:val="2"/>
        </w:rPr>
        <w:sectPr w:rsidR="002E38DC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D5C3DD5" w14:textId="77777777" w:rsidR="002E38DC" w:rsidRDefault="002E38DC" w:rsidP="002E38DC">
      <w:pPr>
        <w:framePr w:wrap="none" w:vAnchor="page" w:hAnchor="page" w:x="2660" w:y="347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Іменник</w:t>
      </w:r>
    </w:p>
    <w:p w14:paraId="66BCE826" w14:textId="77777777" w:rsidR="002E38DC" w:rsidRDefault="002E38DC" w:rsidP="002E38DC">
      <w:pPr>
        <w:pStyle w:val="20"/>
        <w:framePr w:wrap="none" w:vAnchor="page" w:hAnchor="page" w:x="8944" w:y="3474"/>
        <w:shd w:val="clear" w:color="auto" w:fill="auto"/>
        <w:spacing w:line="150" w:lineRule="exact"/>
        <w:ind w:left="20"/>
      </w:pPr>
      <w:r>
        <w:rPr>
          <w:rStyle w:val="20pt"/>
        </w:rPr>
        <w:t>163</w:t>
      </w:r>
    </w:p>
    <w:p w14:paraId="7822D67D" w14:textId="77777777" w:rsidR="002E38DC" w:rsidRDefault="002E38DC" w:rsidP="002E38DC">
      <w:pPr>
        <w:pStyle w:val="50"/>
        <w:framePr w:w="6586" w:h="9456" w:hRule="exact" w:wrap="none" w:vAnchor="page" w:hAnchor="page" w:x="2675" w:y="3845"/>
        <w:numPr>
          <w:ilvl w:val="0"/>
          <w:numId w:val="2"/>
        </w:numPr>
        <w:shd w:val="clear" w:color="auto" w:fill="auto"/>
        <w:tabs>
          <w:tab w:val="left" w:pos="642"/>
        </w:tabs>
        <w:spacing w:before="0" w:after="28" w:line="190" w:lineRule="exact"/>
        <w:ind w:left="320"/>
        <w:jc w:val="both"/>
      </w:pPr>
      <w:bookmarkStart w:id="3" w:name="bookmark302"/>
      <w:r>
        <w:rPr>
          <w:rStyle w:val="595pt"/>
        </w:rPr>
        <w:t>Виконання системи практичних завдань</w:t>
      </w:r>
      <w:bookmarkEnd w:id="3"/>
    </w:p>
    <w:p w14:paraId="6B8B6DB2" w14:textId="77777777" w:rsidR="002E38DC" w:rsidRDefault="002E38DC" w:rsidP="002E38DC">
      <w:pPr>
        <w:pStyle w:val="4"/>
        <w:framePr w:w="6586" w:h="9456" w:hRule="exact" w:wrap="none" w:vAnchor="page" w:hAnchor="page" w:x="2675" w:y="3845"/>
        <w:shd w:val="clear" w:color="auto" w:fill="auto"/>
        <w:spacing w:after="0" w:line="254" w:lineRule="exact"/>
        <w:ind w:left="320" w:firstLine="0"/>
        <w:jc w:val="both"/>
      </w:pPr>
      <w:r>
        <w:rPr>
          <w:rStyle w:val="95pt"/>
        </w:rPr>
        <w:t>Колективна робота над текстом</w:t>
      </w:r>
    </w:p>
    <w:p w14:paraId="5EFC4245" w14:textId="77777777" w:rsidR="002E38DC" w:rsidRDefault="002E38DC" w:rsidP="002E38DC">
      <w:pPr>
        <w:pStyle w:val="4"/>
        <w:framePr w:w="6586" w:h="9456" w:hRule="exact" w:wrap="none" w:vAnchor="page" w:hAnchor="page" w:x="2675" w:y="384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Прочитати текст. Визначити тип і стиль мовлення. Переказати стис</w:t>
      </w:r>
      <w:r>
        <w:rPr>
          <w:rStyle w:val="95pt"/>
        </w:rPr>
        <w:softHyphen/>
        <w:t>ло. Розбити текст на частини. Скласти план.</w:t>
      </w:r>
    </w:p>
    <w:p w14:paraId="0E872D9B" w14:textId="77777777" w:rsidR="002E38DC" w:rsidRDefault="002E38DC" w:rsidP="002E38DC">
      <w:pPr>
        <w:pStyle w:val="4"/>
        <w:framePr w:w="6586" w:h="9456" w:hRule="exact" w:wrap="none" w:vAnchor="page" w:hAnchor="page" w:x="2675" w:y="3845"/>
        <w:shd w:val="clear" w:color="auto" w:fill="auto"/>
        <w:spacing w:after="0" w:line="254" w:lineRule="exact"/>
        <w:ind w:left="20" w:right="20" w:firstLine="300"/>
        <w:jc w:val="both"/>
      </w:pPr>
      <w:r>
        <w:rPr>
          <w:rStyle w:val="95pt"/>
        </w:rPr>
        <w:t>Кругом Сонця обертаються менші за нього космічні кулі, що звуться планетами. Їх дев’ять: Меркурій, Венера, Земля, Марс, Юпітер, Сатурн, Уран, Нептун і Плутон.</w:t>
      </w:r>
    </w:p>
    <w:p w14:paraId="72ED534B" w14:textId="77777777" w:rsidR="002E38DC" w:rsidRDefault="002E38DC" w:rsidP="002E38DC">
      <w:pPr>
        <w:pStyle w:val="4"/>
        <w:framePr w:w="6586" w:h="9456" w:hRule="exact" w:wrap="none" w:vAnchor="page" w:hAnchor="page" w:x="2675" w:y="3845"/>
        <w:shd w:val="clear" w:color="auto" w:fill="auto"/>
        <w:spacing w:after="0" w:line="254" w:lineRule="exact"/>
        <w:ind w:right="20" w:firstLine="0"/>
      </w:pPr>
      <w:r>
        <w:rPr>
          <w:rStyle w:val="95pt"/>
        </w:rPr>
        <w:t xml:space="preserve">Але навколо Сонця обертаються ще й малі планети і комети. Великий Космос починається там, де кінчаються найдальші від Сонця шляхи комет. У вічний темряві </w:t>
      </w:r>
      <w:proofErr w:type="spellStart"/>
      <w:r>
        <w:rPr>
          <w:rStyle w:val="95pt"/>
        </w:rPr>
        <w:t>рідко-рідко</w:t>
      </w:r>
      <w:proofErr w:type="spellEnd"/>
      <w:r>
        <w:rPr>
          <w:rStyle w:val="95pt"/>
        </w:rPr>
        <w:t xml:space="preserve"> блимають променисті зірки. Вони </w:t>
      </w:r>
      <w:proofErr w:type="spellStart"/>
      <w:r>
        <w:rPr>
          <w:rStyle w:val="95pt"/>
        </w:rPr>
        <w:t>купчаться</w:t>
      </w:r>
      <w:proofErr w:type="spellEnd"/>
      <w:r>
        <w:rPr>
          <w:rStyle w:val="95pt"/>
        </w:rPr>
        <w:t xml:space="preserve">, утворюючи </w:t>
      </w:r>
      <w:r>
        <w:rPr>
          <w:rStyle w:val="8pt0pt0"/>
        </w:rPr>
        <w:t>химерні</w:t>
      </w:r>
      <w:r>
        <w:rPr>
          <w:rStyle w:val="95pt"/>
        </w:rPr>
        <w:t xml:space="preserve"> візерунки, що іноді нагадують людей, тварин чи якісь речі. Такі скупчення зірок називаються сузір’ями.</w:t>
      </w:r>
    </w:p>
    <w:p w14:paraId="15A16919" w14:textId="77777777" w:rsidR="002E38DC" w:rsidRDefault="002E38DC" w:rsidP="002E38DC">
      <w:pPr>
        <w:pStyle w:val="4"/>
        <w:framePr w:w="6586" w:h="9456" w:hRule="exact" w:wrap="none" w:vAnchor="page" w:hAnchor="page" w:x="2675" w:y="3845"/>
        <w:shd w:val="clear" w:color="auto" w:fill="auto"/>
        <w:spacing w:after="0" w:line="254" w:lineRule="exact"/>
        <w:ind w:left="20" w:right="20" w:firstLine="300"/>
        <w:jc w:val="both"/>
      </w:pPr>
      <w:r>
        <w:rPr>
          <w:rStyle w:val="95pt"/>
        </w:rPr>
        <w:t>На нашому північному небі привертають увагу сім зірок, які утво</w:t>
      </w:r>
      <w:r>
        <w:rPr>
          <w:rStyle w:val="95pt"/>
        </w:rPr>
        <w:softHyphen/>
        <w:t>рюють сузір’я Великої Ведмедиці, або Великого Воза, як його назива</w:t>
      </w:r>
      <w:r>
        <w:rPr>
          <w:rStyle w:val="95pt"/>
        </w:rPr>
        <w:softHyphen/>
        <w:t>ють у нас у народі.</w:t>
      </w:r>
    </w:p>
    <w:p w14:paraId="6C499981" w14:textId="77777777" w:rsidR="002E38DC" w:rsidRDefault="002E38DC" w:rsidP="002E38DC">
      <w:pPr>
        <w:pStyle w:val="4"/>
        <w:framePr w:w="6586" w:h="9456" w:hRule="exact" w:wrap="none" w:vAnchor="page" w:hAnchor="page" w:x="2675" w:y="3845"/>
        <w:shd w:val="clear" w:color="auto" w:fill="auto"/>
        <w:spacing w:after="0" w:line="254" w:lineRule="exact"/>
        <w:ind w:left="20" w:right="20" w:firstLine="300"/>
        <w:jc w:val="both"/>
      </w:pPr>
      <w:r>
        <w:rPr>
          <w:rStyle w:val="95pt"/>
        </w:rPr>
        <w:t>Біля Великої Ведмедиці розташувалась Ведмедиця Мала. У нас її звуть Ківш.</w:t>
      </w:r>
    </w:p>
    <w:p w14:paraId="5E92D742" w14:textId="77777777" w:rsidR="002E38DC" w:rsidRDefault="002E38DC" w:rsidP="002E38DC">
      <w:pPr>
        <w:pStyle w:val="4"/>
        <w:framePr w:w="6586" w:h="9456" w:hRule="exact" w:wrap="none" w:vAnchor="page" w:hAnchor="page" w:x="2675" w:y="3845"/>
        <w:shd w:val="clear" w:color="auto" w:fill="auto"/>
        <w:spacing w:after="0" w:line="254" w:lineRule="exact"/>
        <w:ind w:left="20" w:right="20" w:firstLine="300"/>
        <w:jc w:val="both"/>
      </w:pPr>
      <w:r>
        <w:rPr>
          <w:rStyle w:val="95pt"/>
        </w:rPr>
        <w:t xml:space="preserve">Є ще на нашому небосхилі Мисливець, Рак, Скорпіон, Золота Риба, Лебідь і Ліра (З </w:t>
      </w:r>
      <w:proofErr w:type="spellStart"/>
      <w:r>
        <w:rPr>
          <w:rStyle w:val="8pt0pt0"/>
        </w:rPr>
        <w:t>кн</w:t>
      </w:r>
      <w:proofErr w:type="spellEnd"/>
      <w:r>
        <w:rPr>
          <w:rStyle w:val="8pt0pt0"/>
        </w:rPr>
        <w:t>. «Про що розповідають зорі»).</w:t>
      </w:r>
    </w:p>
    <w:p w14:paraId="4258E04F" w14:textId="77777777" w:rsidR="002E38DC" w:rsidRDefault="002E38DC" w:rsidP="002E38DC">
      <w:pPr>
        <w:pStyle w:val="4"/>
        <w:framePr w:w="6586" w:h="9456" w:hRule="exact" w:wrap="none" w:vAnchor="page" w:hAnchor="page" w:x="2675" w:y="384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Виписати іменники — власні назви, згрупувавши їх за значенням: 1) планети, 2) сузір’я.</w:t>
      </w:r>
    </w:p>
    <w:p w14:paraId="66A20EAA" w14:textId="77777777" w:rsidR="002E38DC" w:rsidRDefault="002E38DC" w:rsidP="002E38DC">
      <w:pPr>
        <w:pStyle w:val="4"/>
        <w:framePr w:w="6586" w:h="9456" w:hRule="exact" w:wrap="none" w:vAnchor="page" w:hAnchor="page" w:x="2675" w:y="3845"/>
        <w:numPr>
          <w:ilvl w:val="0"/>
          <w:numId w:val="1"/>
        </w:numPr>
        <w:shd w:val="clear" w:color="auto" w:fill="auto"/>
        <w:tabs>
          <w:tab w:val="left" w:pos="478"/>
        </w:tabs>
        <w:spacing w:after="116" w:line="254" w:lineRule="exact"/>
        <w:ind w:left="320" w:firstLine="0"/>
        <w:jc w:val="both"/>
      </w:pPr>
      <w:r>
        <w:rPr>
          <w:rStyle w:val="95pt"/>
        </w:rPr>
        <w:t>З’ясувати лексичне значення виділеного слова.</w:t>
      </w:r>
    </w:p>
    <w:p w14:paraId="72197309" w14:textId="77777777" w:rsidR="002E38DC" w:rsidRDefault="002E38DC" w:rsidP="002E38DC">
      <w:pPr>
        <w:pStyle w:val="4"/>
        <w:framePr w:w="6586" w:h="9456" w:hRule="exact" w:wrap="none" w:vAnchor="page" w:hAnchor="page" w:x="2675" w:y="3845"/>
        <w:shd w:val="clear" w:color="auto" w:fill="auto"/>
        <w:spacing w:after="0" w:line="259" w:lineRule="exact"/>
        <w:ind w:left="320" w:firstLine="0"/>
        <w:jc w:val="both"/>
      </w:pPr>
      <w:r>
        <w:rPr>
          <w:rStyle w:val="95pt"/>
        </w:rPr>
        <w:t>Пошуково-дослідницька робота (робота в парах)</w:t>
      </w:r>
    </w:p>
    <w:p w14:paraId="555F13F5" w14:textId="77777777" w:rsidR="002E38DC" w:rsidRDefault="002E38DC" w:rsidP="002E38DC">
      <w:pPr>
        <w:pStyle w:val="4"/>
        <w:framePr w:w="6586" w:h="9456" w:hRule="exact" w:wrap="none" w:vAnchor="page" w:hAnchor="page" w:x="2675" w:y="3845"/>
        <w:numPr>
          <w:ilvl w:val="0"/>
          <w:numId w:val="1"/>
        </w:numPr>
        <w:shd w:val="clear" w:color="auto" w:fill="auto"/>
        <w:tabs>
          <w:tab w:val="left" w:pos="464"/>
        </w:tabs>
        <w:spacing w:after="0" w:line="259" w:lineRule="exact"/>
        <w:ind w:left="320" w:right="20" w:firstLine="0"/>
        <w:jc w:val="both"/>
      </w:pPr>
      <w:r>
        <w:rPr>
          <w:rStyle w:val="95pt"/>
        </w:rPr>
        <w:t>Дібрати до іменників, що означають загальні назви, іменники — власні назви (4—5 прикладів).</w:t>
      </w:r>
    </w:p>
    <w:p w14:paraId="3B8D893A" w14:textId="77777777" w:rsidR="002E38DC" w:rsidRDefault="002E38DC" w:rsidP="002E38DC">
      <w:pPr>
        <w:pStyle w:val="4"/>
        <w:framePr w:w="6586" w:h="9456" w:hRule="exact" w:wrap="none" w:vAnchor="page" w:hAnchor="page" w:x="2675" w:y="3845"/>
        <w:shd w:val="clear" w:color="auto" w:fill="auto"/>
        <w:spacing w:after="0" w:line="254" w:lineRule="exact"/>
        <w:ind w:left="320" w:firstLine="0"/>
        <w:jc w:val="both"/>
      </w:pPr>
      <w:r>
        <w:rPr>
          <w:rStyle w:val="95pt"/>
        </w:rPr>
        <w:t>1) Персонажі казок: ... 2) Сузір’я: ... 3) Європейські країни: ...</w:t>
      </w:r>
    </w:p>
    <w:p w14:paraId="3FD64D23" w14:textId="77777777" w:rsidR="002E38DC" w:rsidRDefault="002E38DC" w:rsidP="002E38DC">
      <w:pPr>
        <w:pStyle w:val="4"/>
        <w:framePr w:w="6586" w:h="9456" w:hRule="exact" w:wrap="none" w:vAnchor="page" w:hAnchor="page" w:x="2675" w:y="3845"/>
        <w:numPr>
          <w:ilvl w:val="0"/>
          <w:numId w:val="3"/>
        </w:numPr>
        <w:shd w:val="clear" w:color="auto" w:fill="auto"/>
        <w:tabs>
          <w:tab w:val="left" w:pos="279"/>
        </w:tabs>
        <w:spacing w:after="0" w:line="254" w:lineRule="exact"/>
        <w:ind w:left="20" w:right="20" w:firstLine="0"/>
        <w:jc w:val="both"/>
      </w:pPr>
      <w:r>
        <w:rPr>
          <w:rStyle w:val="95pt"/>
        </w:rPr>
        <w:t>Східні країни: ... 5) Острови (або півострови): ... 6) Моря: ... 7) Го</w:t>
      </w:r>
      <w:r>
        <w:rPr>
          <w:rStyle w:val="95pt"/>
        </w:rPr>
        <w:softHyphen/>
        <w:t>ри: ... 8) Вулиці: ... 9) Стадіони: ... 10) Назви цукерок: ... 11) Марки авто</w:t>
      </w:r>
      <w:r>
        <w:rPr>
          <w:rStyle w:val="95pt"/>
        </w:rPr>
        <w:softHyphen/>
        <w:t>мобілів: ... 12) Діячі спорту та культури: ...</w:t>
      </w:r>
    </w:p>
    <w:p w14:paraId="1B5A141B" w14:textId="77777777" w:rsidR="002E38DC" w:rsidRDefault="002E38DC" w:rsidP="002E38DC">
      <w:pPr>
        <w:pStyle w:val="4"/>
        <w:framePr w:w="6586" w:h="9456" w:hRule="exact" w:wrap="none" w:vAnchor="page" w:hAnchor="page" w:x="2675" w:y="384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 xml:space="preserve">Скласти речення: а) з однорідними членами; б) з </w:t>
      </w:r>
      <w:proofErr w:type="spellStart"/>
      <w:r>
        <w:rPr>
          <w:rStyle w:val="95pt"/>
        </w:rPr>
        <w:t>узагальнювальним</w:t>
      </w:r>
      <w:proofErr w:type="spellEnd"/>
      <w:r>
        <w:rPr>
          <w:rStyle w:val="95pt"/>
        </w:rPr>
        <w:t xml:space="preserve"> словом після однорідних членів; в) з </w:t>
      </w:r>
      <w:proofErr w:type="spellStart"/>
      <w:r>
        <w:rPr>
          <w:rStyle w:val="95pt"/>
        </w:rPr>
        <w:t>узагальнювальним</w:t>
      </w:r>
      <w:proofErr w:type="spellEnd"/>
      <w:r>
        <w:rPr>
          <w:rStyle w:val="95pt"/>
        </w:rPr>
        <w:t xml:space="preserve"> словом перед однорідним членами. Пояснити розділові знаки, накреслити схеми.</w:t>
      </w:r>
    </w:p>
    <w:p w14:paraId="69C201DC" w14:textId="77777777" w:rsidR="002E38DC" w:rsidRDefault="002E38DC" w:rsidP="002E38DC">
      <w:pPr>
        <w:pStyle w:val="4"/>
        <w:framePr w:w="6586" w:h="9456" w:hRule="exact" w:wrap="none" w:vAnchor="page" w:hAnchor="page" w:x="2675" w:y="3845"/>
        <w:shd w:val="clear" w:color="auto" w:fill="auto"/>
        <w:spacing w:after="0" w:line="250" w:lineRule="exact"/>
        <w:ind w:left="320" w:firstLine="0"/>
        <w:jc w:val="both"/>
      </w:pPr>
      <w:r>
        <w:rPr>
          <w:rStyle w:val="95pt"/>
        </w:rPr>
        <w:t>Творче конструювання</w:t>
      </w:r>
    </w:p>
    <w:p w14:paraId="52CE3BA6" w14:textId="77777777" w:rsidR="002E38DC" w:rsidRDefault="002E38DC" w:rsidP="002E38DC">
      <w:pPr>
        <w:pStyle w:val="4"/>
        <w:framePr w:w="6586" w:h="9456" w:hRule="exact" w:wrap="none" w:vAnchor="page" w:hAnchor="page" w:x="2675" w:y="384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20" w:firstLine="0"/>
        <w:jc w:val="both"/>
      </w:pPr>
      <w:r>
        <w:rPr>
          <w:rStyle w:val="95pt"/>
        </w:rPr>
        <w:t>Скласти 3—4 речення з іменниками так, щоб в одному випадку вони виступали як загальні назви, а в іншому — як власні.</w:t>
      </w:r>
    </w:p>
    <w:p w14:paraId="4CD32A44" w14:textId="77777777" w:rsidR="002E38DC" w:rsidRDefault="002E38DC" w:rsidP="002E38DC">
      <w:pPr>
        <w:rPr>
          <w:sz w:val="2"/>
          <w:szCs w:val="2"/>
        </w:rPr>
        <w:sectPr w:rsidR="002E38DC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C09602C" w14:textId="77777777" w:rsidR="002E38DC" w:rsidRDefault="002E38DC" w:rsidP="002E38DC">
      <w:pPr>
        <w:pStyle w:val="20"/>
        <w:framePr w:wrap="none" w:vAnchor="page" w:hAnchor="page" w:x="2675" w:y="3474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164</w:t>
      </w:r>
    </w:p>
    <w:p w14:paraId="6EBB6048" w14:textId="77777777" w:rsidR="002E38DC" w:rsidRDefault="002E38DC" w:rsidP="002E38DC">
      <w:pPr>
        <w:framePr w:wrap="none" w:vAnchor="page" w:hAnchor="page" w:x="6596" w:y="3484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2569A45E" w14:textId="77777777" w:rsidR="002E38DC" w:rsidRDefault="002E38DC" w:rsidP="002E38DC">
      <w:pPr>
        <w:pStyle w:val="4"/>
        <w:framePr w:w="6586" w:h="9518" w:hRule="exact" w:wrap="none" w:vAnchor="page" w:hAnchor="page" w:x="2675" w:y="3786"/>
        <w:shd w:val="clear" w:color="auto" w:fill="auto"/>
        <w:spacing w:after="119" w:line="264" w:lineRule="exact"/>
        <w:ind w:right="20" w:firstLine="340"/>
        <w:jc w:val="both"/>
      </w:pPr>
      <w:r>
        <w:rPr>
          <w:rStyle w:val="95pt"/>
        </w:rPr>
        <w:t>1) Орел — орел — «Орел». 2) Роман — роман. 3) Дружба — друж</w:t>
      </w:r>
      <w:r>
        <w:rPr>
          <w:rStyle w:val="95pt"/>
        </w:rPr>
        <w:softHyphen/>
        <w:t>ба — «Дружба».</w:t>
      </w:r>
    </w:p>
    <w:p w14:paraId="60D36783" w14:textId="77777777" w:rsidR="002E38DC" w:rsidRDefault="002E38DC" w:rsidP="002E38DC">
      <w:pPr>
        <w:pStyle w:val="4"/>
        <w:framePr w:w="6586" w:h="9518" w:hRule="exact" w:wrap="none" w:vAnchor="page" w:hAnchor="page" w:x="2675" w:y="3786"/>
        <w:shd w:val="clear" w:color="auto" w:fill="auto"/>
        <w:spacing w:after="14" w:line="190" w:lineRule="exact"/>
        <w:ind w:firstLine="340"/>
        <w:jc w:val="both"/>
      </w:pPr>
      <w:r>
        <w:rPr>
          <w:rStyle w:val="95pt"/>
        </w:rPr>
        <w:t>Словниковий диктант</w:t>
      </w:r>
    </w:p>
    <w:p w14:paraId="293703BA" w14:textId="77777777" w:rsidR="002E38DC" w:rsidRDefault="002E38DC" w:rsidP="002E38DC">
      <w:pPr>
        <w:pStyle w:val="4"/>
        <w:framePr w:w="6586" w:h="9518" w:hRule="exact" w:wrap="none" w:vAnchor="page" w:hAnchor="page" w:x="2675" w:y="3786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190" w:lineRule="exact"/>
        <w:ind w:firstLine="340"/>
        <w:jc w:val="both"/>
      </w:pPr>
      <w:r>
        <w:rPr>
          <w:rStyle w:val="95pt"/>
        </w:rPr>
        <w:t>Написати під диктовку іменники. Пояснити орфограми.</w:t>
      </w:r>
    </w:p>
    <w:p w14:paraId="3E96C911" w14:textId="77777777" w:rsidR="002E38DC" w:rsidRDefault="002E38DC" w:rsidP="002E38DC">
      <w:pPr>
        <w:pStyle w:val="4"/>
        <w:framePr w:w="6586" w:h="9518" w:hRule="exact" w:wrap="none" w:vAnchor="page" w:hAnchor="page" w:x="2675" w:y="3786"/>
        <w:shd w:val="clear" w:color="auto" w:fill="auto"/>
        <w:spacing w:after="60" w:line="259" w:lineRule="exact"/>
        <w:ind w:right="20" w:firstLine="340"/>
        <w:jc w:val="both"/>
      </w:pPr>
      <w:r>
        <w:rPr>
          <w:rStyle w:val="95pt"/>
        </w:rPr>
        <w:t>Тарас Григорович Шевченко, річка Либідь, Дніпро, майдан Незалеж</w:t>
      </w:r>
      <w:r>
        <w:rPr>
          <w:rStyle w:val="95pt"/>
        </w:rPr>
        <w:softHyphen/>
        <w:t>ності, оповідання «Морозенко», байка «Вовк та Ягня», журнал «Соняш</w:t>
      </w:r>
      <w:r>
        <w:rPr>
          <w:rStyle w:val="95pt"/>
        </w:rPr>
        <w:softHyphen/>
        <w:t>ник», Україна, Ярослав Мудрий, Шевченківська премія, журнал «Все</w:t>
      </w:r>
      <w:r>
        <w:rPr>
          <w:rStyle w:val="95pt"/>
        </w:rPr>
        <w:softHyphen/>
        <w:t>світ», Центральна Рада, газета «Голос України», Київ, Львів.</w:t>
      </w:r>
    </w:p>
    <w:p w14:paraId="39AC6A7E" w14:textId="77777777" w:rsidR="002E38DC" w:rsidRDefault="002E38DC" w:rsidP="002E38DC">
      <w:pPr>
        <w:pStyle w:val="4"/>
        <w:framePr w:w="6586" w:h="9518" w:hRule="exact" w:wrap="none" w:vAnchor="page" w:hAnchor="page" w:x="2675" w:y="3786"/>
        <w:shd w:val="clear" w:color="auto" w:fill="auto"/>
        <w:spacing w:after="0" w:line="259" w:lineRule="exact"/>
        <w:ind w:firstLine="340"/>
        <w:jc w:val="both"/>
      </w:pPr>
      <w:r>
        <w:rPr>
          <w:rStyle w:val="95pt"/>
        </w:rPr>
        <w:t>Ситуативне завдання</w:t>
      </w:r>
    </w:p>
    <w:p w14:paraId="267E2B08" w14:textId="77777777" w:rsidR="002E38DC" w:rsidRDefault="002E38DC" w:rsidP="002E38DC">
      <w:pPr>
        <w:pStyle w:val="4"/>
        <w:framePr w:w="6586" w:h="9518" w:hRule="exact" w:wrap="none" w:vAnchor="page" w:hAnchor="page" w:x="2675" w:y="3786"/>
        <w:shd w:val="clear" w:color="auto" w:fill="auto"/>
        <w:spacing w:after="115" w:line="259" w:lineRule="exact"/>
        <w:ind w:right="20" w:firstLine="340"/>
        <w:jc w:val="both"/>
      </w:pPr>
      <w:r>
        <w:rPr>
          <w:rStyle w:val="95pt"/>
        </w:rPr>
        <w:t>Уявити ситуацію, що ви з однокласниками вирішили дослідити космічний простір власною мандрівкою. Створити фантастичний твір у формі розповіді на тему «Мандрівка до космосу», використовуючи власні назви.</w:t>
      </w:r>
    </w:p>
    <w:p w14:paraId="5145A1C7" w14:textId="77777777" w:rsidR="002E38DC" w:rsidRDefault="002E38DC" w:rsidP="002E38DC">
      <w:pPr>
        <w:pStyle w:val="50"/>
        <w:framePr w:w="6586" w:h="9518" w:hRule="exact" w:wrap="none" w:vAnchor="page" w:hAnchor="page" w:x="2675" w:y="3786"/>
        <w:numPr>
          <w:ilvl w:val="0"/>
          <w:numId w:val="2"/>
        </w:numPr>
        <w:shd w:val="clear" w:color="auto" w:fill="auto"/>
        <w:tabs>
          <w:tab w:val="left" w:pos="614"/>
        </w:tabs>
        <w:spacing w:before="0" w:after="134" w:line="190" w:lineRule="exact"/>
        <w:ind w:firstLine="340"/>
        <w:jc w:val="both"/>
      </w:pPr>
      <w:bookmarkStart w:id="4" w:name="bookmark303"/>
      <w:r>
        <w:rPr>
          <w:rStyle w:val="595pt"/>
        </w:rPr>
        <w:t>Підбиття підсумків уроку</w:t>
      </w:r>
      <w:bookmarkEnd w:id="4"/>
    </w:p>
    <w:p w14:paraId="775C4141" w14:textId="77777777" w:rsidR="002E38DC" w:rsidRDefault="002E38DC" w:rsidP="002E38DC">
      <w:pPr>
        <w:pStyle w:val="50"/>
        <w:framePr w:w="6586" w:h="9518" w:hRule="exact" w:wrap="none" w:vAnchor="page" w:hAnchor="page" w:x="2675" w:y="3786"/>
        <w:numPr>
          <w:ilvl w:val="0"/>
          <w:numId w:val="2"/>
        </w:numPr>
        <w:shd w:val="clear" w:color="auto" w:fill="auto"/>
        <w:tabs>
          <w:tab w:val="left" w:pos="666"/>
        </w:tabs>
        <w:spacing w:before="0" w:after="0" w:line="190" w:lineRule="exact"/>
        <w:ind w:firstLine="340"/>
        <w:jc w:val="both"/>
      </w:pPr>
      <w:bookmarkStart w:id="5" w:name="bookmark304"/>
      <w:r>
        <w:rPr>
          <w:rStyle w:val="595pt"/>
        </w:rPr>
        <w:t>Домашнє завдання</w:t>
      </w:r>
      <w:bookmarkEnd w:id="5"/>
    </w:p>
    <w:p w14:paraId="29406562" w14:textId="77777777" w:rsidR="002E38DC" w:rsidRDefault="002E38DC" w:rsidP="002E38DC">
      <w:pPr>
        <w:pStyle w:val="4"/>
        <w:framePr w:w="6586" w:h="9518" w:hRule="exact" w:wrap="none" w:vAnchor="page" w:hAnchor="page" w:x="2675" w:y="3786"/>
        <w:shd w:val="clear" w:color="auto" w:fill="auto"/>
        <w:spacing w:after="532" w:line="259" w:lineRule="exact"/>
        <w:ind w:right="20" w:firstLine="340"/>
        <w:jc w:val="both"/>
      </w:pPr>
      <w:r>
        <w:rPr>
          <w:rStyle w:val="95pt"/>
        </w:rPr>
        <w:t>Виписати з підручника географії (або історії) 5—6 речень з іменника</w:t>
      </w:r>
      <w:r>
        <w:rPr>
          <w:rStyle w:val="95pt"/>
        </w:rPr>
        <w:softHyphen/>
        <w:t>ми — власними назвами. З’ясувати синтаксичну функцію власних назв, пояснити їх правопис.</w:t>
      </w:r>
    </w:p>
    <w:p w14:paraId="0AA062D7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1053"/>
    <w:multiLevelType w:val="multilevel"/>
    <w:tmpl w:val="E93E768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9266985"/>
    <w:multiLevelType w:val="multilevel"/>
    <w:tmpl w:val="BA8C09C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5E1625E"/>
    <w:multiLevelType w:val="multilevel"/>
    <w:tmpl w:val="D9506EEA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2002399">
    <w:abstractNumId w:val="0"/>
  </w:num>
  <w:num w:numId="2" w16cid:durableId="2029793741">
    <w:abstractNumId w:val="1"/>
  </w:num>
  <w:num w:numId="3" w16cid:durableId="1386681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8DC"/>
    <w:rsid w:val="002E38DC"/>
    <w:rsid w:val="0038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7DC6C"/>
  <w15:chartTrackingRefBased/>
  <w15:docId w15:val="{D89B03A3-8E46-A649-953E-D7FD2EB52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E38DC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2E38DC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2E38DC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2E38DC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2E38DC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5">
    <w:name w:val="Заголовок №5_"/>
    <w:basedOn w:val="a0"/>
    <w:link w:val="50"/>
    <w:rsid w:val="002E38DC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2E38DC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2">
    <w:name w:val="Подпись к таблице (4)_"/>
    <w:basedOn w:val="a0"/>
    <w:link w:val="43"/>
    <w:rsid w:val="002E38DC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95pt">
    <w:name w:val="Основной текст + 9;5 pt"/>
    <w:basedOn w:val="a3"/>
    <w:rsid w:val="002E38DC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2E38DC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2E38DC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0">
    <w:name w:val="Основной текст + 8 pt;Полужирный;Курсив;Интервал 0 pt"/>
    <w:basedOn w:val="a3"/>
    <w:rsid w:val="002E38DC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95pt">
    <w:name w:val="Заголовок №5 + 9;5 pt"/>
    <w:basedOn w:val="5"/>
    <w:rsid w:val="002E38DC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2E38DC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2E38DC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2E38DC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2E38DC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3">
    <w:name w:val="Подпись к таблице (4)"/>
    <w:basedOn w:val="a"/>
    <w:link w:val="42"/>
    <w:rsid w:val="002E38D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4124</Characters>
  <Application>Microsoft Office Word</Application>
  <DocSecurity>0</DocSecurity>
  <Lines>34</Lines>
  <Paragraphs>9</Paragraphs>
  <ScaleCrop>false</ScaleCrop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2023-02-28T15:10:00Z</dcterms:created>
  <dcterms:modified xsi:type="dcterms:W3CDTF">2023-02-28T15:10:00Z</dcterms:modified>
</cp:coreProperties>
</file>