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E206C" w14:textId="77777777" w:rsidR="00AD6566" w:rsidRDefault="00AD6566" w:rsidP="00AD6566">
      <w:pPr>
        <w:pStyle w:val="41"/>
        <w:framePr w:w="6590" w:h="2235" w:hRule="exact" w:wrap="none" w:vAnchor="page" w:hAnchor="page" w:x="2967" w:y="11047"/>
        <w:shd w:val="clear" w:color="auto" w:fill="auto"/>
        <w:spacing w:after="0" w:line="259" w:lineRule="exact"/>
        <w:ind w:left="200" w:firstLine="160"/>
        <w:jc w:val="both"/>
      </w:pPr>
      <w:r>
        <w:rPr>
          <w:rStyle w:val="40pt"/>
        </w:rPr>
        <w:t>Урок № 51</w:t>
      </w:r>
    </w:p>
    <w:p w14:paraId="63DEC1B9" w14:textId="77777777" w:rsidR="00AD6566" w:rsidRDefault="00AD6566" w:rsidP="00AD6566">
      <w:pPr>
        <w:pStyle w:val="41"/>
        <w:framePr w:w="6590" w:h="2235" w:hRule="exact" w:wrap="none" w:vAnchor="page" w:hAnchor="page" w:x="2967" w:y="11047"/>
        <w:shd w:val="clear" w:color="auto" w:fill="auto"/>
        <w:spacing w:after="0" w:line="259" w:lineRule="exact"/>
        <w:ind w:left="360" w:right="560"/>
        <w:jc w:val="left"/>
      </w:pPr>
      <w:r>
        <w:rPr>
          <w:rStyle w:val="40pt"/>
        </w:rPr>
        <w:t xml:space="preserve">ВІДМІНЮВАННЯ ІМЕННИКІВ ЧОЛОВІЧОГО РОДУ В РОДОВОМУ ВІДМІНКУ. БУКВА </w:t>
      </w:r>
      <w:r>
        <w:rPr>
          <w:rStyle w:val="44"/>
        </w:rPr>
        <w:t>-А(-Я), -У(-Ю)</w:t>
      </w:r>
    </w:p>
    <w:p w14:paraId="73BAC506" w14:textId="77777777" w:rsidR="00AD6566" w:rsidRDefault="00AD6566" w:rsidP="00AD6566">
      <w:pPr>
        <w:pStyle w:val="41"/>
        <w:framePr w:w="6590" w:h="2235" w:hRule="exact" w:wrap="none" w:vAnchor="page" w:hAnchor="page" w:x="2967" w:y="11047"/>
        <w:shd w:val="clear" w:color="auto" w:fill="auto"/>
        <w:spacing w:after="128" w:line="259" w:lineRule="exact"/>
        <w:ind w:left="200" w:firstLine="160"/>
        <w:jc w:val="both"/>
      </w:pPr>
      <w:r>
        <w:rPr>
          <w:rStyle w:val="40pt"/>
        </w:rPr>
        <w:t>В ЗАКІНЧЕННЯХ ІМЕННИКІВ ЧОЛОВІЧОГО РОДУ</w:t>
      </w:r>
    </w:p>
    <w:p w14:paraId="5F2569D2" w14:textId="77777777" w:rsidR="00AD6566" w:rsidRDefault="00AD6566" w:rsidP="00AD6566">
      <w:pPr>
        <w:pStyle w:val="4"/>
        <w:framePr w:w="6590" w:h="2235" w:hRule="exact" w:wrap="none" w:vAnchor="page" w:hAnchor="page" w:x="2967" w:y="11047"/>
        <w:shd w:val="clear" w:color="auto" w:fill="auto"/>
        <w:tabs>
          <w:tab w:val="left" w:pos="1443"/>
        </w:tabs>
        <w:spacing w:after="0" w:line="250" w:lineRule="exact"/>
        <w:ind w:left="360" w:hanging="16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повторити й поглибити знання учнів про іменник як </w:t>
      </w:r>
      <w:proofErr w:type="spellStart"/>
      <w:r>
        <w:rPr>
          <w:rStyle w:val="95pt"/>
        </w:rPr>
        <w:t>части</w:t>
      </w:r>
      <w:proofErr w:type="spellEnd"/>
      <w:r>
        <w:rPr>
          <w:rStyle w:val="95pt"/>
        </w:rPr>
        <w:softHyphen/>
      </w:r>
    </w:p>
    <w:p w14:paraId="395973D5" w14:textId="77777777" w:rsidR="00AD6566" w:rsidRDefault="00AD6566" w:rsidP="00AD6566">
      <w:pPr>
        <w:pStyle w:val="4"/>
        <w:framePr w:w="6590" w:h="2235" w:hRule="exact" w:wrap="none" w:vAnchor="page" w:hAnchor="page" w:x="2967" w:y="11047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"/>
        </w:rPr>
        <w:t xml:space="preserve">ну мови, з’ясувати правила правопису букв </w:t>
      </w:r>
      <w:r>
        <w:rPr>
          <w:rStyle w:val="8pt0pt0"/>
        </w:rPr>
        <w:t>-а</w:t>
      </w:r>
      <w:r>
        <w:rPr>
          <w:rStyle w:val="95pt"/>
        </w:rPr>
        <w:t xml:space="preserve"> (-я), </w:t>
      </w:r>
      <w:r>
        <w:rPr>
          <w:rStyle w:val="8pt0pt0"/>
        </w:rPr>
        <w:t xml:space="preserve">-у (-ю) </w:t>
      </w:r>
      <w:r>
        <w:rPr>
          <w:rStyle w:val="95pt"/>
        </w:rPr>
        <w:t>в іменниках ІІ відміни однини в родовому відмінку; фор</w:t>
      </w:r>
      <w:r>
        <w:rPr>
          <w:rStyle w:val="95pt"/>
        </w:rPr>
        <w:softHyphen/>
        <w:t xml:space="preserve">мувати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вміння знаходити іменники</w:t>
      </w:r>
    </w:p>
    <w:p w14:paraId="37BD845A" w14:textId="77777777" w:rsidR="00AD6566" w:rsidRDefault="00AD6566" w:rsidP="00AD6566">
      <w:pPr>
        <w:rPr>
          <w:sz w:val="2"/>
          <w:szCs w:val="2"/>
        </w:rPr>
        <w:sectPr w:rsidR="00AD656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C8B3F97" w14:textId="77777777" w:rsidR="00AD6566" w:rsidRDefault="00AD6566" w:rsidP="00AD6566">
      <w:pPr>
        <w:framePr w:wrap="none" w:vAnchor="page" w:hAnchor="page" w:x="2950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05138E54" w14:textId="77777777" w:rsidR="00AD6566" w:rsidRDefault="00AD6566" w:rsidP="00AD6566">
      <w:pPr>
        <w:pStyle w:val="20"/>
        <w:framePr w:wrap="none" w:vAnchor="page" w:hAnchor="page" w:x="9219" w:y="3431"/>
        <w:shd w:val="clear" w:color="auto" w:fill="auto"/>
        <w:spacing w:line="150" w:lineRule="exact"/>
        <w:ind w:left="20"/>
      </w:pPr>
      <w:r>
        <w:rPr>
          <w:rStyle w:val="20pt"/>
        </w:rPr>
        <w:t>205</w:t>
      </w:r>
    </w:p>
    <w:p w14:paraId="5A47D367" w14:textId="77777777" w:rsidR="00AD6566" w:rsidRDefault="00AD6566" w:rsidP="00AD6566">
      <w:pPr>
        <w:pStyle w:val="4"/>
        <w:framePr w:w="6595" w:h="9519" w:hRule="exact" w:wrap="none" w:vAnchor="page" w:hAnchor="page" w:x="2965" w:y="3762"/>
        <w:shd w:val="clear" w:color="auto" w:fill="auto"/>
        <w:tabs>
          <w:tab w:val="left" w:pos="1471"/>
        </w:tabs>
        <w:spacing w:after="0" w:line="264" w:lineRule="exact"/>
        <w:ind w:left="1260" w:right="20" w:firstLine="0"/>
        <w:jc w:val="both"/>
      </w:pPr>
      <w:r>
        <w:rPr>
          <w:rStyle w:val="95pt"/>
        </w:rPr>
        <w:t>ІІ</w:t>
      </w:r>
      <w:r>
        <w:rPr>
          <w:rStyle w:val="95pt"/>
        </w:rPr>
        <w:tab/>
        <w:t>відміни в текстах, визначати їх роль у реченнях; розвива</w:t>
      </w:r>
      <w:r>
        <w:rPr>
          <w:rStyle w:val="95pt"/>
        </w:rPr>
        <w:softHyphen/>
        <w:t>ти творчі вміння використання іменників чоловічого роду в родовому відмінку у власних висловлюваннях; за допо</w:t>
      </w:r>
      <w:r>
        <w:rPr>
          <w:rStyle w:val="95pt"/>
        </w:rPr>
        <w:softHyphen/>
        <w:t xml:space="preserve">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дидактичного мате</w:t>
      </w:r>
      <w:r>
        <w:rPr>
          <w:rStyle w:val="95pt"/>
        </w:rPr>
        <w:softHyphen/>
        <w:t>ріалу виховувати уважність, чуйність, спостережливість за явищами природи.</w:t>
      </w:r>
    </w:p>
    <w:p w14:paraId="1085FAAD" w14:textId="77777777" w:rsidR="00AD6566" w:rsidRDefault="00AD6566" w:rsidP="00AD6566">
      <w:pPr>
        <w:pStyle w:val="4"/>
        <w:framePr w:w="6595" w:h="9519" w:hRule="exact" w:wrap="none" w:vAnchor="page" w:hAnchor="page" w:x="2965" w:y="3762"/>
        <w:shd w:val="clear" w:color="auto" w:fill="auto"/>
        <w:spacing w:after="0" w:line="264" w:lineRule="exact"/>
        <w:ind w:left="1260" w:hanging="122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7EEE73AB" w14:textId="77777777" w:rsidR="00AD6566" w:rsidRDefault="00AD6566" w:rsidP="00AD6566">
      <w:pPr>
        <w:pStyle w:val="4"/>
        <w:framePr w:w="6595" w:h="9519" w:hRule="exact" w:wrap="none" w:vAnchor="page" w:hAnchor="page" w:x="2965" w:y="3762"/>
        <w:shd w:val="clear" w:color="auto" w:fill="auto"/>
        <w:spacing w:after="0" w:line="264" w:lineRule="exact"/>
        <w:ind w:left="1260" w:right="20" w:hanging="1220"/>
        <w:jc w:val="left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1CD86980" w14:textId="77777777" w:rsidR="00AD6566" w:rsidRDefault="00AD6566" w:rsidP="00AD6566">
      <w:pPr>
        <w:pStyle w:val="4"/>
        <w:framePr w:w="6595" w:h="9519" w:hRule="exact" w:wrap="none" w:vAnchor="page" w:hAnchor="page" w:x="2965" w:y="3762"/>
        <w:shd w:val="clear" w:color="auto" w:fill="auto"/>
        <w:spacing w:after="0" w:line="264" w:lineRule="exact"/>
        <w:ind w:left="1260" w:right="20" w:hanging="1220"/>
        <w:jc w:val="left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35540913" w14:textId="77777777" w:rsidR="00AD6566" w:rsidRDefault="00AD6566" w:rsidP="00AD6566">
      <w:pPr>
        <w:pStyle w:val="4"/>
        <w:framePr w:w="6595" w:h="9519" w:hRule="exact" w:wrap="none" w:vAnchor="page" w:hAnchor="page" w:x="2965" w:y="3762"/>
        <w:shd w:val="clear" w:color="auto" w:fill="auto"/>
        <w:spacing w:after="0" w:line="264" w:lineRule="exact"/>
        <w:ind w:left="1260" w:right="20" w:hanging="1220"/>
        <w:jc w:val="left"/>
      </w:pPr>
      <w:r>
        <w:rPr>
          <w:rStyle w:val="95pt"/>
        </w:rPr>
        <w:t xml:space="preserve">Правопис: букви </w:t>
      </w:r>
      <w:r>
        <w:rPr>
          <w:rStyle w:val="8pt0pt0"/>
        </w:rPr>
        <w:t>-а</w:t>
      </w:r>
      <w:r>
        <w:rPr>
          <w:rStyle w:val="95pt"/>
        </w:rPr>
        <w:t xml:space="preserve"> (-я), </w:t>
      </w:r>
      <w:r>
        <w:rPr>
          <w:rStyle w:val="8pt0pt0"/>
        </w:rPr>
        <w:t>-у (-ю)</w:t>
      </w:r>
      <w:r>
        <w:rPr>
          <w:rStyle w:val="95pt"/>
        </w:rPr>
        <w:t xml:space="preserve"> в іменниках ІІ відміни однини в ро</w:t>
      </w:r>
      <w:r>
        <w:rPr>
          <w:rStyle w:val="95pt"/>
        </w:rPr>
        <w:softHyphen/>
        <w:t>довому відмінку.</w:t>
      </w:r>
    </w:p>
    <w:p w14:paraId="73ECF2DE" w14:textId="77777777" w:rsidR="00AD6566" w:rsidRDefault="00AD6566" w:rsidP="00AD6566">
      <w:pPr>
        <w:pStyle w:val="4"/>
        <w:framePr w:w="6595" w:h="9519" w:hRule="exact" w:wrap="none" w:vAnchor="page" w:hAnchor="page" w:x="2965" w:y="3762"/>
        <w:shd w:val="clear" w:color="auto" w:fill="auto"/>
        <w:spacing w:after="239" w:line="264" w:lineRule="exact"/>
        <w:ind w:left="1260" w:hanging="122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642E2E19" w14:textId="77777777" w:rsidR="00AD6566" w:rsidRDefault="00AD6566" w:rsidP="00AD6566">
      <w:pPr>
        <w:pStyle w:val="4"/>
        <w:framePr w:w="6595" w:h="9519" w:hRule="exact" w:wrap="none" w:vAnchor="page" w:hAnchor="page" w:x="2965" w:y="3762"/>
        <w:shd w:val="clear" w:color="auto" w:fill="auto"/>
        <w:spacing w:after="134" w:line="190" w:lineRule="exact"/>
        <w:ind w:left="340" w:firstLine="0"/>
        <w:jc w:val="both"/>
      </w:pPr>
      <w:r>
        <w:rPr>
          <w:rStyle w:val="95pt"/>
        </w:rPr>
        <w:t>ХІД УРОКУ</w:t>
      </w:r>
    </w:p>
    <w:p w14:paraId="5AAB743C" w14:textId="77777777" w:rsidR="00AD6566" w:rsidRDefault="00AD6566" w:rsidP="00AD6566">
      <w:pPr>
        <w:pStyle w:val="60"/>
        <w:framePr w:w="6595" w:h="9519" w:hRule="exact" w:wrap="none" w:vAnchor="page" w:hAnchor="page" w:x="2965" w:y="3762"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134" w:line="190" w:lineRule="exact"/>
        <w:ind w:left="340"/>
      </w:pPr>
      <w:bookmarkStart w:id="0" w:name="bookmark393"/>
      <w:r>
        <w:t>Організаційний момент</w:t>
      </w:r>
      <w:bookmarkEnd w:id="0"/>
    </w:p>
    <w:p w14:paraId="7E970500" w14:textId="77777777" w:rsidR="00AD6566" w:rsidRDefault="00AD6566" w:rsidP="00AD6566">
      <w:pPr>
        <w:pStyle w:val="60"/>
        <w:framePr w:w="6595" w:h="9519" w:hRule="exact" w:wrap="none" w:vAnchor="page" w:hAnchor="page" w:x="2965" w:y="3762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75" w:line="190" w:lineRule="exact"/>
        <w:ind w:left="340"/>
      </w:pPr>
      <w:bookmarkStart w:id="1" w:name="bookmark394"/>
      <w:r>
        <w:t>Оголошення теми, мети й завдань уроку</w:t>
      </w:r>
      <w:bookmarkEnd w:id="1"/>
    </w:p>
    <w:p w14:paraId="02A7BDBA" w14:textId="77777777" w:rsidR="00AD6566" w:rsidRDefault="00AD6566" w:rsidP="00AD6566">
      <w:pPr>
        <w:pStyle w:val="60"/>
        <w:framePr w:w="6595" w:h="9519" w:hRule="exact" w:wrap="none" w:vAnchor="page" w:hAnchor="page" w:x="2965" w:y="3762"/>
        <w:numPr>
          <w:ilvl w:val="0"/>
          <w:numId w:val="3"/>
        </w:numPr>
        <w:shd w:val="clear" w:color="auto" w:fill="auto"/>
        <w:tabs>
          <w:tab w:val="left" w:pos="657"/>
        </w:tabs>
        <w:spacing w:before="0" w:after="0" w:line="264" w:lineRule="exact"/>
        <w:ind w:left="340" w:right="2840"/>
        <w:jc w:val="left"/>
      </w:pPr>
      <w:bookmarkStart w:id="2" w:name="bookmark395"/>
      <w:r>
        <w:t>Актуалізація мотиваційних резервів шестикласників з теми</w:t>
      </w:r>
      <w:bookmarkEnd w:id="2"/>
    </w:p>
    <w:p w14:paraId="78262B42" w14:textId="77777777" w:rsidR="00AD6566" w:rsidRDefault="00AD6566" w:rsidP="00AD6566">
      <w:pPr>
        <w:pStyle w:val="4"/>
        <w:framePr w:w="6595" w:h="9519" w:hRule="exact" w:wrap="none" w:vAnchor="page" w:hAnchor="page" w:x="2965" w:y="3762"/>
        <w:shd w:val="clear" w:color="auto" w:fill="auto"/>
        <w:spacing w:after="0" w:line="264" w:lineRule="exact"/>
        <w:ind w:left="340" w:firstLine="0"/>
        <w:jc w:val="both"/>
      </w:pPr>
      <w:r>
        <w:rPr>
          <w:rStyle w:val="95pt"/>
        </w:rPr>
        <w:t>Колективна робота з текстом</w:t>
      </w:r>
    </w:p>
    <w:p w14:paraId="6B568700" w14:textId="77777777" w:rsidR="00AD6566" w:rsidRDefault="00AD6566" w:rsidP="00AD6566">
      <w:pPr>
        <w:pStyle w:val="4"/>
        <w:framePr w:w="6595" w:h="9519" w:hRule="exact" w:wrap="none" w:vAnchor="page" w:hAnchor="page" w:x="2965" w:y="3762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64" w:lineRule="exact"/>
        <w:ind w:left="340" w:right="20" w:firstLine="0"/>
        <w:jc w:val="both"/>
      </w:pPr>
      <w:r>
        <w:rPr>
          <w:rStyle w:val="95pt"/>
        </w:rPr>
        <w:t>Прочитати текст. Визначити його тему. До якого стилю мовлення він належить? Відповідь аргументувати.</w:t>
      </w:r>
    </w:p>
    <w:p w14:paraId="7185FDDD" w14:textId="77777777" w:rsidR="00AD6566" w:rsidRDefault="00AD6566" w:rsidP="00AD6566">
      <w:pPr>
        <w:pStyle w:val="4"/>
        <w:framePr w:w="6595" w:h="9519" w:hRule="exact" w:wrap="none" w:vAnchor="page" w:hAnchor="page" w:x="2965" w:y="3762"/>
        <w:shd w:val="clear" w:color="auto" w:fill="auto"/>
        <w:spacing w:after="0" w:line="264" w:lineRule="exact"/>
        <w:ind w:left="40" w:right="20" w:firstLine="300"/>
        <w:jc w:val="both"/>
      </w:pPr>
      <w:r>
        <w:rPr>
          <w:rStyle w:val="95pt"/>
        </w:rPr>
        <w:t>Під яскравим ранковим сонцем, під зовсім чистим, без жодної хма</w:t>
      </w:r>
      <w:r>
        <w:rPr>
          <w:rStyle w:val="95pt"/>
        </w:rPr>
        <w:softHyphen/>
        <w:t>ринки небом від берега і до молочно-синьої смужки небосхилу гойда</w:t>
      </w:r>
      <w:r>
        <w:rPr>
          <w:rStyle w:val="95pt"/>
        </w:rPr>
        <w:softHyphen/>
        <w:t>лося море. Гналися одна за однією високі хвилі. Вода була в одному місці темного кольору, в другому — сіро-зелена, а в третьому — чор</w:t>
      </w:r>
      <w:r>
        <w:rPr>
          <w:rStyle w:val="95pt"/>
        </w:rPr>
        <w:softHyphen/>
        <w:t xml:space="preserve">но-синя. Від дужого і пружного вітру вода моря швидко міняла свої кольори, немовби вона освітлювалась знизу різнобарвними вогнями ( </w:t>
      </w:r>
      <w:r>
        <w:rPr>
          <w:rStyle w:val="8pt0pt0"/>
        </w:rPr>
        <w:t>З часопису</w:t>
      </w:r>
      <w:r>
        <w:rPr>
          <w:rStyle w:val="95pt"/>
        </w:rPr>
        <w:t>).</w:t>
      </w:r>
    </w:p>
    <w:p w14:paraId="3C68F2A8" w14:textId="77777777" w:rsidR="00AD6566" w:rsidRDefault="00AD6566" w:rsidP="00AD6566">
      <w:pPr>
        <w:pStyle w:val="4"/>
        <w:framePr w:w="6595" w:h="9519" w:hRule="exact" w:wrap="none" w:vAnchor="page" w:hAnchor="page" w:x="2965" w:y="3762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64" w:lineRule="exact"/>
        <w:ind w:left="340" w:right="20" w:firstLine="0"/>
        <w:jc w:val="both"/>
      </w:pPr>
      <w:r>
        <w:rPr>
          <w:rStyle w:val="95pt"/>
        </w:rPr>
        <w:t>Знайти в тексті іменники ІІ відміни у формі однини родового від</w:t>
      </w:r>
      <w:r>
        <w:rPr>
          <w:rStyle w:val="95pt"/>
        </w:rPr>
        <w:softHyphen/>
        <w:t>мінка.</w:t>
      </w:r>
    </w:p>
    <w:p w14:paraId="2131FC1D" w14:textId="77777777" w:rsidR="00AD6566" w:rsidRDefault="00AD6566" w:rsidP="00AD6566">
      <w:pPr>
        <w:pStyle w:val="4"/>
        <w:framePr w:w="6595" w:h="9519" w:hRule="exact" w:wrap="none" w:vAnchor="page" w:hAnchor="page" w:x="2965" w:y="3762"/>
        <w:numPr>
          <w:ilvl w:val="0"/>
          <w:numId w:val="1"/>
        </w:numPr>
        <w:shd w:val="clear" w:color="auto" w:fill="auto"/>
        <w:tabs>
          <w:tab w:val="left" w:pos="484"/>
          <w:tab w:val="left" w:leader="hyphen" w:pos="3076"/>
        </w:tabs>
        <w:spacing w:after="0" w:line="264" w:lineRule="exact"/>
        <w:ind w:left="340" w:right="20" w:firstLine="0"/>
        <w:jc w:val="both"/>
      </w:pPr>
      <w:r>
        <w:rPr>
          <w:rStyle w:val="95pt"/>
        </w:rPr>
        <w:t>Які закінчення мають ці іменники? Пояснити, які іменники мають закінчення -у (-ю), а які</w:t>
      </w:r>
      <w:r>
        <w:rPr>
          <w:rStyle w:val="95pt"/>
        </w:rPr>
        <w:tab/>
      </w:r>
      <w:r>
        <w:rPr>
          <w:rStyle w:val="8pt0pt0"/>
        </w:rPr>
        <w:t>а</w:t>
      </w:r>
      <w:r>
        <w:rPr>
          <w:rStyle w:val="95pt"/>
        </w:rPr>
        <w:t xml:space="preserve"> (-я)?</w:t>
      </w:r>
    </w:p>
    <w:p w14:paraId="15A1994A" w14:textId="77777777" w:rsidR="00AD6566" w:rsidRDefault="00AD6566" w:rsidP="00AD6566">
      <w:pPr>
        <w:rPr>
          <w:sz w:val="2"/>
          <w:szCs w:val="2"/>
        </w:rPr>
        <w:sectPr w:rsidR="00AD656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3825A8F" w14:textId="77777777" w:rsidR="00AD6566" w:rsidRDefault="00AD6566" w:rsidP="00AD6566">
      <w:pPr>
        <w:pStyle w:val="20"/>
        <w:framePr w:wrap="none" w:vAnchor="page" w:hAnchor="page" w:x="2965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206</w:t>
      </w:r>
    </w:p>
    <w:p w14:paraId="6AD9265E" w14:textId="77777777" w:rsidR="00AD6566" w:rsidRDefault="00AD6566" w:rsidP="00AD6566">
      <w:pPr>
        <w:framePr w:wrap="none" w:vAnchor="page" w:hAnchor="page" w:x="6901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7A1DF42" w14:textId="77777777" w:rsidR="00AD6566" w:rsidRDefault="00AD6566" w:rsidP="00AD6566">
      <w:pPr>
        <w:pStyle w:val="60"/>
        <w:framePr w:w="6605" w:h="1704" w:hRule="exact" w:wrap="none" w:vAnchor="page" w:hAnchor="page" w:x="2960" w:y="3766"/>
        <w:shd w:val="clear" w:color="auto" w:fill="auto"/>
        <w:spacing w:before="0" w:line="259" w:lineRule="exact"/>
        <w:ind w:left="340" w:right="2160"/>
        <w:jc w:val="left"/>
      </w:pPr>
      <w:bookmarkStart w:id="3" w:name="bookmark396"/>
      <w:r>
        <w:t>М. Усвідомлення учнями теоретичного матеріалу в процесі практичної роботи</w:t>
      </w:r>
      <w:bookmarkEnd w:id="3"/>
    </w:p>
    <w:p w14:paraId="07FEAB3D" w14:textId="77777777" w:rsidR="00AD6566" w:rsidRDefault="00AD6566" w:rsidP="00AD6566">
      <w:pPr>
        <w:pStyle w:val="4"/>
        <w:framePr w:w="6605" w:h="1704" w:hRule="exact" w:wrap="none" w:vAnchor="page" w:hAnchor="page" w:x="2960" w:y="3766"/>
        <w:shd w:val="clear" w:color="auto" w:fill="auto"/>
        <w:spacing w:after="0" w:line="259" w:lineRule="exact"/>
        <w:ind w:left="340" w:firstLine="0"/>
        <w:jc w:val="both"/>
      </w:pPr>
      <w:r>
        <w:rPr>
          <w:rStyle w:val="95pt"/>
        </w:rPr>
        <w:t>Робота з таблицею</w:t>
      </w:r>
    </w:p>
    <w:p w14:paraId="4FFC08D8" w14:textId="77777777" w:rsidR="00AD6566" w:rsidRDefault="00AD6566" w:rsidP="00AD6566">
      <w:pPr>
        <w:pStyle w:val="4"/>
        <w:framePr w:w="6605" w:h="1704" w:hRule="exact" w:wrap="none" w:vAnchor="page" w:hAnchor="page" w:x="2960" w:y="3766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9" w:lineRule="exact"/>
        <w:ind w:left="340" w:right="20" w:firstLine="0"/>
        <w:jc w:val="both"/>
      </w:pPr>
      <w:r>
        <w:rPr>
          <w:rStyle w:val="95pt"/>
        </w:rPr>
        <w:t>Розглянути таблицю й скласти монологічне висловлювання про особ</w:t>
      </w:r>
      <w:r>
        <w:rPr>
          <w:rStyle w:val="95pt"/>
        </w:rPr>
        <w:softHyphen/>
        <w:t xml:space="preserve">ливості вживання закінчень </w:t>
      </w:r>
      <w:r>
        <w:rPr>
          <w:rStyle w:val="8pt0pt0"/>
        </w:rPr>
        <w:t>-а</w:t>
      </w:r>
      <w:r>
        <w:rPr>
          <w:rStyle w:val="95pt"/>
        </w:rPr>
        <w:t xml:space="preserve"> (-я), </w:t>
      </w:r>
      <w:r>
        <w:rPr>
          <w:rStyle w:val="8pt0pt0"/>
        </w:rPr>
        <w:t>-у (-ю)</w:t>
      </w:r>
      <w:r>
        <w:rPr>
          <w:rStyle w:val="95pt"/>
        </w:rPr>
        <w:t xml:space="preserve"> в іменниках ІІ відміни чоловічого роду у формі родового відмінка.</w:t>
      </w:r>
    </w:p>
    <w:p w14:paraId="12EC1D77" w14:textId="77777777" w:rsidR="00AD6566" w:rsidRDefault="00AD6566" w:rsidP="00AD6566">
      <w:pPr>
        <w:pStyle w:val="43"/>
        <w:framePr w:w="3691" w:h="517" w:hRule="exact" w:wrap="none" w:vAnchor="page" w:hAnchor="page" w:x="4429" w:y="5513"/>
        <w:shd w:val="clear" w:color="auto" w:fill="auto"/>
        <w:spacing w:line="230" w:lineRule="exact"/>
        <w:jc w:val="center"/>
      </w:pPr>
      <w:r>
        <w:t>Уживання закінчень іменників чоловічого роду ІІ відміни в родовому відмінку однини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68"/>
        <w:gridCol w:w="1757"/>
        <w:gridCol w:w="1651"/>
        <w:gridCol w:w="1800"/>
      </w:tblGrid>
      <w:tr w:rsidR="00AD6566" w14:paraId="0F33F3B3" w14:textId="77777777" w:rsidTr="00191C7A">
        <w:trPr>
          <w:trHeight w:hRule="exact" w:val="32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330D4A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-а (-я)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91860E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Приклади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D0AD71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-у (-ю)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9A802C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Приклади</w:t>
            </w:r>
          </w:p>
        </w:tc>
      </w:tr>
      <w:tr w:rsidR="00AD6566" w14:paraId="187331E1" w14:textId="77777777" w:rsidTr="00191C7A">
        <w:trPr>
          <w:trHeight w:hRule="exact" w:val="701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18DA17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1. Назви істот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7389CE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>Керівника, учня, коня, молотка, станка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7AA1CA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1. Назви речовин, мас, матеріалів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9DA943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>Цукру, меду, соку, воску</w:t>
            </w:r>
          </w:p>
        </w:tc>
      </w:tr>
      <w:tr w:rsidR="00AD6566" w14:paraId="5B1F4BC6" w14:textId="77777777" w:rsidTr="00191C7A">
        <w:trPr>
          <w:trHeight w:hRule="exact" w:val="91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D439B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2. Назви кон</w:t>
            </w:r>
            <w:r>
              <w:rPr>
                <w:rStyle w:val="95pt"/>
              </w:rPr>
              <w:softHyphen/>
              <w:t>кретних, чіт</w:t>
            </w:r>
            <w:r>
              <w:rPr>
                <w:rStyle w:val="95pt"/>
              </w:rPr>
              <w:softHyphen/>
              <w:t>ко окреслених предметів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275F7F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Воза, стола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76696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2. Абстрактні по</w:t>
            </w:r>
            <w:r>
              <w:rPr>
                <w:rStyle w:val="95pt"/>
              </w:rPr>
              <w:softHyphen/>
              <w:t>няття, наукові те</w:t>
            </w:r>
            <w:r>
              <w:rPr>
                <w:rStyle w:val="95pt"/>
              </w:rPr>
              <w:softHyphen/>
              <w:t>чії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7769B7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>Розвитку, прогресу, матеріалізму, ритму</w:t>
            </w:r>
          </w:p>
        </w:tc>
      </w:tr>
      <w:tr w:rsidR="00AD6566" w14:paraId="7FD2804E" w14:textId="77777777" w:rsidTr="00191C7A">
        <w:trPr>
          <w:trHeight w:hRule="exact" w:val="69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AAD0E8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3. Назви мір довжини, ваги, часу, грошей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1D3649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75pt0pt"/>
              </w:rPr>
              <w:t>Кілометра, гекта</w:t>
            </w:r>
            <w:r>
              <w:rPr>
                <w:rStyle w:val="75pt0pt"/>
              </w:rPr>
              <w:softHyphen/>
              <w:t>ра, кілограма, п’я</w:t>
            </w:r>
            <w:r>
              <w:rPr>
                <w:rStyle w:val="75pt0pt"/>
              </w:rPr>
              <w:softHyphen/>
              <w:t>така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B87ED7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3. Відчуття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E6BC4D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75pt0pt"/>
              </w:rPr>
              <w:t>Болю, жалю, гніву, смутку</w:t>
            </w:r>
          </w:p>
        </w:tc>
      </w:tr>
      <w:tr w:rsidR="00AD6566" w14:paraId="6EA3C5F5" w14:textId="77777777" w:rsidTr="00191C7A">
        <w:trPr>
          <w:trHeight w:hRule="exact" w:val="69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91223A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>4. Більшість слів-термінів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DAE881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75pt0pt"/>
              </w:rPr>
              <w:t>Відмінка, параграфа, атома, радіуса (але: роду, виду, стану)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168A1B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4. Явища природи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BD2791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75pt0pt"/>
              </w:rPr>
              <w:t>Вітру, морозу, снігу, дощу, граду</w:t>
            </w:r>
          </w:p>
        </w:tc>
      </w:tr>
      <w:tr w:rsidR="00AD6566" w14:paraId="0DF8896C" w14:textId="77777777" w:rsidTr="00191C7A">
        <w:trPr>
          <w:trHeight w:hRule="exact" w:val="917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EE3181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5. Назви насе</w:t>
            </w:r>
            <w:r>
              <w:rPr>
                <w:rStyle w:val="95pt"/>
              </w:rPr>
              <w:softHyphen/>
              <w:t>лених пунктів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EDF21D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>Парижа, Лондона, Києва, Львова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E0A9F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left="80" w:firstLine="0"/>
              <w:jc w:val="left"/>
            </w:pPr>
            <w:r>
              <w:rPr>
                <w:rStyle w:val="95pt"/>
              </w:rPr>
              <w:t>5. Географічні назви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9A1F33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tabs>
                <w:tab w:val="left" w:leader="hyphen" w:pos="852"/>
              </w:tabs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>Дунаю, Дону, Уралу, Бугу (але під наго</w:t>
            </w:r>
            <w:r>
              <w:rPr>
                <w:rStyle w:val="75pt0pt"/>
              </w:rPr>
              <w:softHyphen/>
              <w:t>лосом</w:t>
            </w:r>
            <w:r>
              <w:rPr>
                <w:rStyle w:val="8pt0pt"/>
              </w:rPr>
              <w:t xml:space="preserve"> </w:t>
            </w:r>
            <w:r>
              <w:rPr>
                <w:rStyle w:val="8pt0pt"/>
              </w:rPr>
              <w:tab/>
            </w:r>
            <w:r>
              <w:rPr>
                <w:rStyle w:val="75pt0pt"/>
              </w:rPr>
              <w:t>а: Дніпра,</w:t>
            </w:r>
          </w:p>
          <w:p w14:paraId="0DABAC2A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firstLine="0"/>
            </w:pPr>
            <w:r>
              <w:rPr>
                <w:rStyle w:val="75pt0pt"/>
              </w:rPr>
              <w:t>Дінця, Дністра)</w:t>
            </w:r>
          </w:p>
        </w:tc>
      </w:tr>
      <w:tr w:rsidR="00AD6566" w14:paraId="5C9ADEB6" w14:textId="77777777" w:rsidTr="00191C7A">
        <w:trPr>
          <w:trHeight w:hRule="exact" w:val="480"/>
        </w:trPr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BCB6A0" w14:textId="77777777" w:rsidR="00AD6566" w:rsidRDefault="00AD6566" w:rsidP="00191C7A">
            <w:pPr>
              <w:framePr w:w="6576" w:h="4723" w:wrap="none" w:vAnchor="page" w:hAnchor="page" w:x="2984" w:y="6095"/>
            </w:pPr>
          </w:p>
        </w:tc>
        <w:tc>
          <w:tcPr>
            <w:tcW w:w="17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B6C90D" w14:textId="77777777" w:rsidR="00AD6566" w:rsidRDefault="00AD6566" w:rsidP="00191C7A">
            <w:pPr>
              <w:framePr w:w="6576" w:h="4723" w:wrap="none" w:vAnchor="page" w:hAnchor="page" w:x="2984" w:y="6095"/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4BE904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6. Установи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70A81" w14:textId="77777777" w:rsidR="00AD6566" w:rsidRDefault="00AD6566" w:rsidP="00191C7A">
            <w:pPr>
              <w:pStyle w:val="4"/>
              <w:framePr w:w="6576" w:h="4723" w:wrap="none" w:vAnchor="page" w:hAnchor="page" w:x="2984" w:y="6095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75pt0pt"/>
              </w:rPr>
              <w:t>Університету, вок</w:t>
            </w:r>
            <w:r>
              <w:rPr>
                <w:rStyle w:val="75pt0pt"/>
              </w:rPr>
              <w:softHyphen/>
              <w:t>залу, порту</w:t>
            </w:r>
          </w:p>
        </w:tc>
      </w:tr>
    </w:tbl>
    <w:p w14:paraId="3C5EE2E1" w14:textId="77777777" w:rsidR="00AD6566" w:rsidRDefault="00AD6566" w:rsidP="00AD6566">
      <w:pPr>
        <w:pStyle w:val="4"/>
        <w:framePr w:w="6605" w:h="2405" w:hRule="exact" w:wrap="none" w:vAnchor="page" w:hAnchor="page" w:x="2960" w:y="10875"/>
        <w:numPr>
          <w:ilvl w:val="0"/>
          <w:numId w:val="1"/>
        </w:numPr>
        <w:shd w:val="clear" w:color="auto" w:fill="auto"/>
        <w:tabs>
          <w:tab w:val="left" w:pos="484"/>
        </w:tabs>
        <w:spacing w:after="0" w:line="259" w:lineRule="exact"/>
        <w:ind w:left="340" w:firstLine="0"/>
        <w:jc w:val="both"/>
      </w:pPr>
      <w:r>
        <w:rPr>
          <w:rStyle w:val="95pt"/>
        </w:rPr>
        <w:t>Дібрати власні приклади і записати їх.</w:t>
      </w:r>
    </w:p>
    <w:p w14:paraId="1F32A7C2" w14:textId="77777777" w:rsidR="00AD6566" w:rsidRDefault="00AD6566" w:rsidP="00AD6566">
      <w:pPr>
        <w:pStyle w:val="4"/>
        <w:framePr w:w="6605" w:h="2405" w:hRule="exact" w:wrap="none" w:vAnchor="page" w:hAnchor="page" w:x="2960" w:y="10875"/>
        <w:shd w:val="clear" w:color="auto" w:fill="auto"/>
        <w:spacing w:after="175" w:line="259" w:lineRule="exact"/>
        <w:ind w:left="20" w:right="20" w:firstLine="320"/>
        <w:jc w:val="both"/>
      </w:pPr>
      <w:r>
        <w:rPr>
          <w:rStyle w:val="8pt0pt0"/>
        </w:rPr>
        <w:t>Коментар учителя.</w:t>
      </w:r>
      <w:r>
        <w:rPr>
          <w:rStyle w:val="95pt"/>
        </w:rPr>
        <w:t xml:space="preserve"> Деякі іменники чоловічого роду в родовому від</w:t>
      </w:r>
      <w:r>
        <w:rPr>
          <w:rStyle w:val="95pt"/>
        </w:rPr>
        <w:softHyphen/>
        <w:t xml:space="preserve">мінку мають паралельні закінчення </w:t>
      </w:r>
      <w:r>
        <w:rPr>
          <w:rStyle w:val="8pt0pt0"/>
        </w:rPr>
        <w:t>-а</w:t>
      </w:r>
      <w:r>
        <w:rPr>
          <w:rStyle w:val="95pt"/>
        </w:rPr>
        <w:t xml:space="preserve"> (-я), </w:t>
      </w:r>
      <w:r>
        <w:rPr>
          <w:rStyle w:val="8pt0pt0"/>
        </w:rPr>
        <w:t>-у</w:t>
      </w:r>
      <w:r>
        <w:rPr>
          <w:rStyle w:val="95pt"/>
        </w:rPr>
        <w:t xml:space="preserve"> (-ю): </w:t>
      </w:r>
      <w:r>
        <w:rPr>
          <w:rStyle w:val="8pt0pt0"/>
        </w:rPr>
        <w:t>стола — столу, дво</w:t>
      </w:r>
      <w:r>
        <w:rPr>
          <w:rStyle w:val="8pt0pt0"/>
        </w:rPr>
        <w:softHyphen/>
        <w:t>ра — двору, моста — мосту.</w:t>
      </w:r>
    </w:p>
    <w:p w14:paraId="755A8508" w14:textId="77777777" w:rsidR="00AD6566" w:rsidRDefault="00AD6566" w:rsidP="00AD6566">
      <w:pPr>
        <w:pStyle w:val="60"/>
        <w:framePr w:w="6605" w:h="2405" w:hRule="exact" w:wrap="none" w:vAnchor="page" w:hAnchor="page" w:x="2960" w:y="10875"/>
        <w:numPr>
          <w:ilvl w:val="0"/>
          <w:numId w:val="2"/>
        </w:numPr>
        <w:shd w:val="clear" w:color="auto" w:fill="auto"/>
        <w:tabs>
          <w:tab w:val="left" w:pos="614"/>
        </w:tabs>
        <w:spacing w:before="0" w:after="19" w:line="190" w:lineRule="exact"/>
        <w:ind w:left="340"/>
      </w:pPr>
      <w:bookmarkStart w:id="4" w:name="bookmark397"/>
      <w:r>
        <w:t>Виконання системи творчих завдань</w:t>
      </w:r>
      <w:bookmarkEnd w:id="4"/>
    </w:p>
    <w:p w14:paraId="2CAE6FA8" w14:textId="77777777" w:rsidR="00AD6566" w:rsidRDefault="00AD6566" w:rsidP="00AD6566">
      <w:pPr>
        <w:pStyle w:val="4"/>
        <w:framePr w:w="6605" w:h="2405" w:hRule="exact" w:wrap="none" w:vAnchor="page" w:hAnchor="page" w:x="2960" w:y="10875"/>
        <w:shd w:val="clear" w:color="auto" w:fill="auto"/>
        <w:spacing w:after="0" w:line="259" w:lineRule="exact"/>
        <w:ind w:left="340" w:firstLine="0"/>
        <w:jc w:val="both"/>
      </w:pPr>
      <w:r>
        <w:rPr>
          <w:rStyle w:val="95pt"/>
        </w:rPr>
        <w:t>Розподільний диктант</w:t>
      </w:r>
    </w:p>
    <w:p w14:paraId="3AFE3B4D" w14:textId="77777777" w:rsidR="00AD6566" w:rsidRDefault="00AD6566" w:rsidP="00AD6566">
      <w:pPr>
        <w:pStyle w:val="4"/>
        <w:framePr w:w="6605" w:h="2405" w:hRule="exact" w:wrap="none" w:vAnchor="page" w:hAnchor="page" w:x="2960" w:y="10875"/>
        <w:numPr>
          <w:ilvl w:val="0"/>
          <w:numId w:val="1"/>
        </w:numPr>
        <w:shd w:val="clear" w:color="auto" w:fill="auto"/>
        <w:tabs>
          <w:tab w:val="left" w:pos="498"/>
          <w:tab w:val="left" w:leader="hyphen" w:pos="4852"/>
        </w:tabs>
        <w:spacing w:after="0" w:line="259" w:lineRule="exact"/>
        <w:ind w:left="340" w:right="20" w:firstLine="0"/>
        <w:jc w:val="both"/>
      </w:pPr>
      <w:r>
        <w:rPr>
          <w:rStyle w:val="95pt"/>
        </w:rPr>
        <w:t xml:space="preserve">Записати іменники у дві колонки: у першу ті, що мають закінчення </w:t>
      </w:r>
      <w:r>
        <w:rPr>
          <w:rStyle w:val="8pt0pt0"/>
        </w:rPr>
        <w:t>-а (-я)</w:t>
      </w:r>
      <w:r>
        <w:rPr>
          <w:rStyle w:val="95pt"/>
        </w:rPr>
        <w:t xml:space="preserve"> в родовому відмінку однини, в другу</w:t>
      </w:r>
      <w:r>
        <w:rPr>
          <w:rStyle w:val="95pt"/>
        </w:rPr>
        <w:tab/>
      </w:r>
      <w:r>
        <w:rPr>
          <w:rStyle w:val="8pt0pt0"/>
        </w:rPr>
        <w:t>у</w:t>
      </w:r>
      <w:r>
        <w:rPr>
          <w:rStyle w:val="95pt"/>
        </w:rPr>
        <w:t xml:space="preserve"> (-ю).</w:t>
      </w:r>
    </w:p>
    <w:p w14:paraId="4635C673" w14:textId="77777777" w:rsidR="00AD6566" w:rsidRDefault="00AD6566" w:rsidP="00AD6566">
      <w:pPr>
        <w:rPr>
          <w:sz w:val="2"/>
          <w:szCs w:val="2"/>
        </w:rPr>
        <w:sectPr w:rsidR="00AD656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80AFC93" w14:textId="77777777" w:rsidR="00AD6566" w:rsidRDefault="00AD6566" w:rsidP="00AD6566">
      <w:pPr>
        <w:framePr w:wrap="none" w:vAnchor="page" w:hAnchor="page" w:x="2948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78886239" w14:textId="77777777" w:rsidR="00AD6566" w:rsidRDefault="00AD6566" w:rsidP="00AD6566">
      <w:pPr>
        <w:pStyle w:val="20"/>
        <w:framePr w:wrap="none" w:vAnchor="page" w:hAnchor="page" w:x="9217" w:y="3431"/>
        <w:shd w:val="clear" w:color="auto" w:fill="auto"/>
        <w:spacing w:line="150" w:lineRule="exact"/>
        <w:ind w:left="20"/>
      </w:pPr>
      <w:r>
        <w:rPr>
          <w:rStyle w:val="20pt"/>
        </w:rPr>
        <w:t>207</w:t>
      </w:r>
    </w:p>
    <w:p w14:paraId="232D2835" w14:textId="77777777" w:rsidR="00AD6566" w:rsidRDefault="00AD6566" w:rsidP="00AD6566">
      <w:pPr>
        <w:pStyle w:val="4"/>
        <w:framePr w:w="6600" w:h="9513" w:hRule="exact" w:wrap="none" w:vAnchor="page" w:hAnchor="page" w:x="2962" w:y="3766"/>
        <w:shd w:val="clear" w:color="auto" w:fill="auto"/>
        <w:spacing w:after="60" w:line="259" w:lineRule="exact"/>
        <w:ind w:left="80" w:right="20" w:firstLine="280"/>
        <w:jc w:val="both"/>
      </w:pPr>
      <w:r>
        <w:rPr>
          <w:rStyle w:val="95pt"/>
        </w:rPr>
        <w:t>Голос, колос, урок, настрій, сум, оптимізм, розвиток, обрій, вечір, очерет, зміст, ґрунт, гурт, гурток, біль, степ, лист, кожух, погляд, відчай, січень, рух, сад, садочок, острів, луг, Кавказ, Урал, вітер, телефон.</w:t>
      </w:r>
    </w:p>
    <w:p w14:paraId="166C4AB4" w14:textId="77777777" w:rsidR="00AD6566" w:rsidRDefault="00AD6566" w:rsidP="00AD6566">
      <w:pPr>
        <w:pStyle w:val="4"/>
        <w:framePr w:w="6600" w:h="9513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9" w:lineRule="exact"/>
        <w:ind w:left="360" w:right="20" w:hanging="280"/>
        <w:jc w:val="both"/>
      </w:pPr>
      <w:r>
        <w:rPr>
          <w:rStyle w:val="95pt"/>
        </w:rPr>
        <w:t>Скласти 3—4 речення, використовуючи подані іменники в родовому відмінку однини. Один іменник розібрати як частину мови.</w:t>
      </w:r>
    </w:p>
    <w:p w14:paraId="537A9FE0" w14:textId="77777777" w:rsidR="00AD6566" w:rsidRDefault="00AD6566" w:rsidP="00AD6566">
      <w:pPr>
        <w:pStyle w:val="4"/>
        <w:framePr w:w="6600" w:h="9513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38"/>
        </w:tabs>
        <w:spacing w:after="60" w:line="259" w:lineRule="exact"/>
        <w:ind w:left="360" w:right="20" w:hanging="280"/>
        <w:jc w:val="both"/>
      </w:pPr>
      <w:r>
        <w:rPr>
          <w:rStyle w:val="95pt"/>
        </w:rPr>
        <w:t>Пригадати, які слова називаються омонімами. Виділити іменники, до яких можна дібрати омоніми.</w:t>
      </w:r>
    </w:p>
    <w:p w14:paraId="22542EF7" w14:textId="77777777" w:rsidR="00AD6566" w:rsidRDefault="00AD6566" w:rsidP="00AD6566">
      <w:pPr>
        <w:pStyle w:val="4"/>
        <w:framePr w:w="6600" w:h="9513" w:hRule="exact" w:wrap="none" w:vAnchor="page" w:hAnchor="page" w:x="2962" w:y="3766"/>
        <w:shd w:val="clear" w:color="auto" w:fill="auto"/>
        <w:spacing w:after="0" w:line="259" w:lineRule="exact"/>
        <w:ind w:left="80" w:firstLine="280"/>
        <w:jc w:val="both"/>
      </w:pPr>
      <w:r>
        <w:rPr>
          <w:rStyle w:val="95pt"/>
        </w:rPr>
        <w:t>Пояснювальне письмо з використанням методу «Прес»</w:t>
      </w:r>
    </w:p>
    <w:p w14:paraId="129A845D" w14:textId="77777777" w:rsidR="00AD6566" w:rsidRDefault="00AD6566" w:rsidP="00AD6566">
      <w:pPr>
        <w:pStyle w:val="4"/>
        <w:framePr w:w="6600" w:h="9513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38"/>
        </w:tabs>
        <w:spacing w:after="175" w:line="259" w:lineRule="exact"/>
        <w:ind w:left="360" w:right="20" w:hanging="280"/>
        <w:jc w:val="both"/>
      </w:pPr>
      <w:r>
        <w:rPr>
          <w:rStyle w:val="95pt"/>
        </w:rPr>
        <w:t>Подані іменники поставити в родовому відмінку однини і пояснити їх правопис за допомогою методу «Прес» (таблиця на дошці).</w:t>
      </w:r>
    </w:p>
    <w:p w14:paraId="4CD493F7" w14:textId="77777777" w:rsidR="00AD6566" w:rsidRDefault="00AD6566" w:rsidP="00AD6566">
      <w:pPr>
        <w:pStyle w:val="4"/>
        <w:framePr w:w="6600" w:h="9513" w:hRule="exact" w:wrap="none" w:vAnchor="page" w:hAnchor="page" w:x="2962" w:y="3766"/>
        <w:shd w:val="clear" w:color="auto" w:fill="auto"/>
        <w:spacing w:after="0" w:line="190" w:lineRule="exact"/>
        <w:ind w:right="100" w:firstLine="0"/>
      </w:pPr>
      <w:r>
        <w:rPr>
          <w:rStyle w:val="95pt"/>
        </w:rPr>
        <w:t>«Я вважаю, що...», «Тому що...»,</w:t>
      </w:r>
    </w:p>
    <w:p w14:paraId="123D3CB5" w14:textId="77777777" w:rsidR="00AD6566" w:rsidRDefault="00AD6566" w:rsidP="00AD6566">
      <w:pPr>
        <w:pStyle w:val="4"/>
        <w:framePr w:w="6600" w:h="9513" w:hRule="exact" w:wrap="none" w:vAnchor="page" w:hAnchor="page" w:x="2962" w:y="3766"/>
        <w:shd w:val="clear" w:color="auto" w:fill="auto"/>
        <w:spacing w:after="19" w:line="190" w:lineRule="exact"/>
        <w:ind w:right="100" w:firstLine="0"/>
      </w:pPr>
      <w:r>
        <w:rPr>
          <w:rStyle w:val="95pt"/>
        </w:rPr>
        <w:t>«Висновок (оскільки, згідно з правилом...)»</w:t>
      </w:r>
    </w:p>
    <w:p w14:paraId="524E944A" w14:textId="77777777" w:rsidR="00AD6566" w:rsidRDefault="00AD6566" w:rsidP="00AD6566">
      <w:pPr>
        <w:pStyle w:val="4"/>
        <w:framePr w:w="6600" w:h="9513" w:hRule="exact" w:wrap="none" w:vAnchor="page" w:hAnchor="page" w:x="2962" w:y="3766"/>
        <w:shd w:val="clear" w:color="auto" w:fill="auto"/>
        <w:spacing w:after="60" w:line="259" w:lineRule="exact"/>
        <w:ind w:left="80" w:right="20" w:firstLine="280"/>
        <w:jc w:val="both"/>
      </w:pPr>
      <w:r>
        <w:rPr>
          <w:rStyle w:val="95pt"/>
        </w:rPr>
        <w:t xml:space="preserve">Автобус, цукор, хлібороб, фініш, успіх, технікум, суфікс, розклад, табель, птах, технік, супутник, </w:t>
      </w:r>
      <w:r>
        <w:rPr>
          <w:rStyle w:val="8pt0pt0"/>
        </w:rPr>
        <w:t>прогрес</w:t>
      </w:r>
      <w:r>
        <w:rPr>
          <w:rStyle w:val="95pt"/>
        </w:rPr>
        <w:t xml:space="preserve">, </w:t>
      </w:r>
      <w:r>
        <w:rPr>
          <w:rStyle w:val="8pt0pt0"/>
        </w:rPr>
        <w:t>план</w:t>
      </w:r>
      <w:r>
        <w:rPr>
          <w:rStyle w:val="95pt"/>
        </w:rPr>
        <w:t>, пилосос, пил, пасажир, ві</w:t>
      </w:r>
      <w:r>
        <w:rPr>
          <w:rStyle w:val="95pt"/>
        </w:rPr>
        <w:softHyphen/>
        <w:t xml:space="preserve">тер, вокзал, грам, документ, бульдозер, бетон, </w:t>
      </w:r>
      <w:r>
        <w:rPr>
          <w:rStyle w:val="8pt0pt0"/>
        </w:rPr>
        <w:t>актив,</w:t>
      </w:r>
      <w:r>
        <w:rPr>
          <w:rStyle w:val="95pt"/>
        </w:rPr>
        <w:t xml:space="preserve"> асфальт.</w:t>
      </w:r>
    </w:p>
    <w:p w14:paraId="2B9BBEFD" w14:textId="77777777" w:rsidR="00AD6566" w:rsidRDefault="00AD6566" w:rsidP="00AD6566">
      <w:pPr>
        <w:pStyle w:val="4"/>
        <w:framePr w:w="6600" w:h="9513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9" w:lineRule="exact"/>
        <w:ind w:left="360" w:right="20" w:hanging="280"/>
        <w:jc w:val="both"/>
      </w:pPr>
      <w:r>
        <w:rPr>
          <w:rStyle w:val="95pt"/>
        </w:rPr>
        <w:t>Поміркувати, який тип мовлення ви використали, висловлюючи думки щодо правопису утворених іменників.</w:t>
      </w:r>
    </w:p>
    <w:p w14:paraId="10FABD2A" w14:textId="77777777" w:rsidR="00AD6566" w:rsidRDefault="00AD6566" w:rsidP="00AD6566">
      <w:pPr>
        <w:pStyle w:val="4"/>
        <w:framePr w:w="6600" w:h="9513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38"/>
        </w:tabs>
        <w:spacing w:after="64" w:line="259" w:lineRule="exact"/>
        <w:ind w:left="360" w:right="20" w:hanging="280"/>
        <w:jc w:val="both"/>
      </w:pPr>
      <w:r>
        <w:rPr>
          <w:rStyle w:val="95pt"/>
        </w:rPr>
        <w:t>З’ясувати лексичне значення виділених іменників. У разі потреби звернутися до тлумачного словника.</w:t>
      </w:r>
    </w:p>
    <w:p w14:paraId="7E37B225" w14:textId="77777777" w:rsidR="00AD6566" w:rsidRDefault="00AD6566" w:rsidP="00AD6566">
      <w:pPr>
        <w:pStyle w:val="4"/>
        <w:framePr w:w="6600" w:h="9513" w:hRule="exact" w:wrap="none" w:vAnchor="page" w:hAnchor="page" w:x="2962" w:y="3766"/>
        <w:shd w:val="clear" w:color="auto" w:fill="auto"/>
        <w:spacing w:after="0" w:line="254" w:lineRule="exact"/>
        <w:ind w:left="80" w:firstLine="280"/>
        <w:jc w:val="both"/>
      </w:pPr>
      <w:r>
        <w:rPr>
          <w:rStyle w:val="95pt"/>
        </w:rPr>
        <w:t>Відновлення деформованого тексту</w:t>
      </w:r>
    </w:p>
    <w:p w14:paraId="39BA36FE" w14:textId="77777777" w:rsidR="00AD6566" w:rsidRDefault="00AD6566" w:rsidP="00AD6566">
      <w:pPr>
        <w:pStyle w:val="4"/>
        <w:framePr w:w="6600" w:h="9513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38"/>
        </w:tabs>
        <w:spacing w:after="60" w:line="254" w:lineRule="exact"/>
        <w:ind w:left="360" w:right="20" w:hanging="280"/>
        <w:jc w:val="both"/>
      </w:pPr>
      <w:r>
        <w:rPr>
          <w:rStyle w:val="95pt"/>
        </w:rPr>
        <w:t>Прочитати текст, розкриваючи дужки. З’ясувати, що відбиває за</w:t>
      </w:r>
      <w:r>
        <w:rPr>
          <w:rStyle w:val="95pt"/>
        </w:rPr>
        <w:softHyphen/>
        <w:t>головок: тему чи основну думку тексту. Визначити тип і стиль мов</w:t>
      </w:r>
      <w:r>
        <w:rPr>
          <w:rStyle w:val="95pt"/>
        </w:rPr>
        <w:softHyphen/>
        <w:t>лення.</w:t>
      </w:r>
    </w:p>
    <w:p w14:paraId="37DC8A5C" w14:textId="77777777" w:rsidR="00AD6566" w:rsidRDefault="00AD6566" w:rsidP="00AD6566">
      <w:pPr>
        <w:pStyle w:val="4"/>
        <w:framePr w:w="6600" w:h="9513" w:hRule="exact" w:wrap="none" w:vAnchor="page" w:hAnchor="page" w:x="2962" w:y="3766"/>
        <w:shd w:val="clear" w:color="auto" w:fill="auto"/>
        <w:spacing w:after="0" w:line="254" w:lineRule="exact"/>
        <w:ind w:left="80" w:right="20" w:firstLine="2180"/>
        <w:jc w:val="both"/>
      </w:pPr>
      <w:r>
        <w:rPr>
          <w:rStyle w:val="95pt"/>
        </w:rPr>
        <w:t>ДЛЯ НАШИХ ДРУЗІВ У кінці вересня й на початку жовтня птаство готується до (відліт) в теплі краї. Збираються у далеку мандрівку ластівки, ще раніше покину</w:t>
      </w:r>
      <w:r>
        <w:rPr>
          <w:rStyle w:val="95pt"/>
        </w:rPr>
        <w:softHyphen/>
        <w:t xml:space="preserve">ли нас стрижі. Потягнулися з півдня </w:t>
      </w:r>
      <w:proofErr w:type="spellStart"/>
      <w:r>
        <w:rPr>
          <w:rStyle w:val="95pt"/>
        </w:rPr>
        <w:t>лелеки</w:t>
      </w:r>
      <w:proofErr w:type="spellEnd"/>
      <w:r>
        <w:rPr>
          <w:rStyle w:val="95pt"/>
        </w:rPr>
        <w:t>, великим правильним три</w:t>
      </w:r>
      <w:r>
        <w:rPr>
          <w:rStyle w:val="95pt"/>
        </w:rPr>
        <w:softHyphen/>
        <w:t>кутником прямують до Африканського (континент) журавлі. А ті птахи, що залишаються в нас, з наближенням (листопад) й (грудень) горнуться до (оселя) людей, чекають нашої (допомога) в пору (холод) і (голод).</w:t>
      </w:r>
    </w:p>
    <w:p w14:paraId="22B4CE54" w14:textId="77777777" w:rsidR="00AD6566" w:rsidRDefault="00AD6566" w:rsidP="00AD6566">
      <w:pPr>
        <w:pStyle w:val="4"/>
        <w:framePr w:w="6600" w:h="9513" w:hRule="exact" w:wrap="none" w:vAnchor="page" w:hAnchor="page" w:x="2962" w:y="3766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"/>
        </w:rPr>
        <w:t>Восени слід передбачити, як допомогти перезимувати всім мешкан</w:t>
      </w:r>
      <w:r>
        <w:rPr>
          <w:rStyle w:val="95pt"/>
        </w:rPr>
        <w:softHyphen/>
        <w:t>цям (ліс). Для цього треба їм приготувати (корм): пташкам — (зерно), косулям — зелених віників з гілочок (дерево). Узимку пташкам до впо</w:t>
      </w:r>
      <w:r>
        <w:rPr>
          <w:rStyle w:val="95pt"/>
        </w:rPr>
        <w:softHyphen/>
        <w:t>доби насіння (кавун), (салат), (льон), (соняшник), (лопух), кінського</w:t>
      </w:r>
    </w:p>
    <w:p w14:paraId="0D5C3D5E" w14:textId="77777777" w:rsidR="00AD6566" w:rsidRDefault="00AD6566" w:rsidP="00AD6566">
      <w:pPr>
        <w:rPr>
          <w:sz w:val="2"/>
          <w:szCs w:val="2"/>
        </w:rPr>
        <w:sectPr w:rsidR="00AD656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6AAF240" w14:textId="77777777" w:rsidR="00AD6566" w:rsidRDefault="00AD6566" w:rsidP="00AD6566">
      <w:pPr>
        <w:pStyle w:val="20"/>
        <w:framePr w:wrap="none" w:vAnchor="page" w:hAnchor="page" w:x="2957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208</w:t>
      </w:r>
    </w:p>
    <w:p w14:paraId="071C5673" w14:textId="77777777" w:rsidR="00AD6566" w:rsidRDefault="00AD6566" w:rsidP="00AD6566">
      <w:pPr>
        <w:framePr w:wrap="none" w:vAnchor="page" w:hAnchor="page" w:x="6893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52D1B0B" w14:textId="77777777" w:rsidR="00AD6566" w:rsidRDefault="00AD6566" w:rsidP="00AD6566">
      <w:pPr>
        <w:pStyle w:val="4"/>
        <w:framePr w:w="6590" w:h="9513" w:hRule="exact" w:wrap="none" w:vAnchor="page" w:hAnchor="page" w:x="2967" w:y="3766"/>
        <w:shd w:val="clear" w:color="auto" w:fill="auto"/>
        <w:spacing w:after="0" w:line="259" w:lineRule="exact"/>
        <w:ind w:left="200" w:right="20" w:firstLine="0"/>
        <w:jc w:val="both"/>
      </w:pPr>
      <w:r>
        <w:rPr>
          <w:rStyle w:val="95pt"/>
        </w:rPr>
        <w:t xml:space="preserve">(щавель). Жменька (корм) врятує багатьох пташок від голодної (смерть) </w:t>
      </w:r>
      <w:r>
        <w:rPr>
          <w:rStyle w:val="8pt0pt0"/>
        </w:rPr>
        <w:t xml:space="preserve">(За А. </w:t>
      </w:r>
      <w:proofErr w:type="spellStart"/>
      <w:r>
        <w:rPr>
          <w:rStyle w:val="8pt0pt0"/>
        </w:rPr>
        <w:t>Волковою</w:t>
      </w:r>
      <w:proofErr w:type="spellEnd"/>
      <w:r>
        <w:rPr>
          <w:rStyle w:val="8pt0pt0"/>
        </w:rPr>
        <w:t>).</w:t>
      </w:r>
    </w:p>
    <w:p w14:paraId="0E7367B7" w14:textId="77777777" w:rsidR="00AD6566" w:rsidRDefault="00AD6566" w:rsidP="00AD6566">
      <w:pPr>
        <w:pStyle w:val="4"/>
        <w:framePr w:w="6590" w:h="9513" w:hRule="exact" w:wrap="none" w:vAnchor="page" w:hAnchor="page" w:x="2967" w:y="3766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200" w:firstLine="0"/>
        <w:jc w:val="both"/>
      </w:pPr>
      <w:r>
        <w:rPr>
          <w:rStyle w:val="95pt"/>
        </w:rPr>
        <w:t>Визначити відмінки іменників, ужитих у тексті.</w:t>
      </w:r>
    </w:p>
    <w:p w14:paraId="7C5E8E79" w14:textId="77777777" w:rsidR="00AD6566" w:rsidRDefault="00AD6566" w:rsidP="00AD6566">
      <w:pPr>
        <w:pStyle w:val="4"/>
        <w:framePr w:w="6590" w:h="9513" w:hRule="exact" w:wrap="none" w:vAnchor="page" w:hAnchor="page" w:x="2967" w:y="3766"/>
        <w:numPr>
          <w:ilvl w:val="0"/>
          <w:numId w:val="1"/>
        </w:numPr>
        <w:shd w:val="clear" w:color="auto" w:fill="auto"/>
        <w:tabs>
          <w:tab w:val="left" w:pos="349"/>
        </w:tabs>
        <w:spacing w:after="175" w:line="259" w:lineRule="exact"/>
        <w:ind w:left="200" w:right="20" w:firstLine="0"/>
        <w:jc w:val="both"/>
      </w:pPr>
      <w:r>
        <w:rPr>
          <w:rStyle w:val="8pt0pt0"/>
        </w:rPr>
        <w:t>Робота в групах.</w:t>
      </w:r>
      <w:r>
        <w:rPr>
          <w:rStyle w:val="95pt"/>
        </w:rPr>
        <w:t xml:space="preserve"> Підготувати зв’язну розповідь про те, як ви готує</w:t>
      </w:r>
      <w:r>
        <w:rPr>
          <w:rStyle w:val="95pt"/>
        </w:rPr>
        <w:softHyphen/>
        <w:t>теся до зимівлі наших менших друзів.</w:t>
      </w:r>
    </w:p>
    <w:p w14:paraId="528CC499" w14:textId="77777777" w:rsidR="00AD6566" w:rsidRDefault="00AD6566" w:rsidP="00AD6566">
      <w:pPr>
        <w:pStyle w:val="60"/>
        <w:framePr w:w="6590" w:h="9513" w:hRule="exact" w:wrap="none" w:vAnchor="page" w:hAnchor="page" w:x="2967" w:y="3766"/>
        <w:numPr>
          <w:ilvl w:val="0"/>
          <w:numId w:val="2"/>
        </w:numPr>
        <w:shd w:val="clear" w:color="auto" w:fill="auto"/>
        <w:tabs>
          <w:tab w:val="left" w:pos="526"/>
        </w:tabs>
        <w:spacing w:before="0" w:after="19" w:line="190" w:lineRule="exact"/>
        <w:ind w:left="200"/>
      </w:pPr>
      <w:bookmarkStart w:id="5" w:name="bookmark398"/>
      <w:r>
        <w:t>Узагальнення й систематизація знань з теми</w:t>
      </w:r>
      <w:bookmarkEnd w:id="5"/>
    </w:p>
    <w:p w14:paraId="7D5EF92B" w14:textId="77777777" w:rsidR="00AD6566" w:rsidRDefault="00AD6566" w:rsidP="00AD6566">
      <w:pPr>
        <w:pStyle w:val="4"/>
        <w:framePr w:w="6590" w:h="9513" w:hRule="exact" w:wrap="none" w:vAnchor="page" w:hAnchor="page" w:x="2967" w:y="3766"/>
        <w:shd w:val="clear" w:color="auto" w:fill="auto"/>
        <w:spacing w:after="0" w:line="259" w:lineRule="exact"/>
        <w:ind w:left="200" w:firstLine="0"/>
        <w:jc w:val="both"/>
      </w:pPr>
      <w:r>
        <w:rPr>
          <w:rStyle w:val="95pt"/>
        </w:rPr>
        <w:t>Подумати і дати відповіді на питання:</w:t>
      </w:r>
    </w:p>
    <w:p w14:paraId="3F89F3C9" w14:textId="77777777" w:rsidR="00AD6566" w:rsidRDefault="00AD6566" w:rsidP="00AD6566">
      <w:pPr>
        <w:pStyle w:val="4"/>
        <w:framePr w:w="6590" w:h="9513" w:hRule="exact" w:wrap="none" w:vAnchor="page" w:hAnchor="page" w:x="2967" w:y="3766"/>
        <w:numPr>
          <w:ilvl w:val="0"/>
          <w:numId w:val="4"/>
        </w:numPr>
        <w:shd w:val="clear" w:color="auto" w:fill="auto"/>
        <w:tabs>
          <w:tab w:val="left" w:pos="397"/>
        </w:tabs>
        <w:spacing w:after="0" w:line="259" w:lineRule="exact"/>
        <w:ind w:left="200" w:firstLine="0"/>
        <w:jc w:val="both"/>
      </w:pPr>
      <w:r>
        <w:rPr>
          <w:rStyle w:val="95pt"/>
        </w:rPr>
        <w:t>Які закінчення мають іменники ІІ відміни?</w:t>
      </w:r>
    </w:p>
    <w:p w14:paraId="2A5A47F4" w14:textId="77777777" w:rsidR="00AD6566" w:rsidRDefault="00AD6566" w:rsidP="00AD6566">
      <w:pPr>
        <w:pStyle w:val="4"/>
        <w:framePr w:w="6590" w:h="9513" w:hRule="exact" w:wrap="none" w:vAnchor="page" w:hAnchor="page" w:x="2967" w:y="3766"/>
        <w:numPr>
          <w:ilvl w:val="0"/>
          <w:numId w:val="4"/>
        </w:numPr>
        <w:shd w:val="clear" w:color="auto" w:fill="auto"/>
        <w:tabs>
          <w:tab w:val="left" w:pos="430"/>
        </w:tabs>
        <w:spacing w:after="0" w:line="259" w:lineRule="exact"/>
        <w:ind w:left="200" w:right="20" w:firstLine="0"/>
        <w:jc w:val="both"/>
      </w:pPr>
      <w:r>
        <w:rPr>
          <w:rStyle w:val="95pt"/>
        </w:rPr>
        <w:t xml:space="preserve">Коли пишеться </w:t>
      </w:r>
      <w:r>
        <w:rPr>
          <w:rStyle w:val="8pt0pt0"/>
        </w:rPr>
        <w:t>-а (-я)</w:t>
      </w:r>
      <w:r>
        <w:rPr>
          <w:rStyle w:val="95pt"/>
        </w:rPr>
        <w:t xml:space="preserve"> в іменниках ІІ відміни чоловічого роду однини в родовому відмінку? Навести приклади.</w:t>
      </w:r>
    </w:p>
    <w:p w14:paraId="64871EA0" w14:textId="77777777" w:rsidR="00AD6566" w:rsidRDefault="00AD6566" w:rsidP="00AD6566">
      <w:pPr>
        <w:pStyle w:val="4"/>
        <w:framePr w:w="6590" w:h="9513" w:hRule="exact" w:wrap="none" w:vAnchor="page" w:hAnchor="page" w:x="2967" w:y="3766"/>
        <w:numPr>
          <w:ilvl w:val="0"/>
          <w:numId w:val="4"/>
        </w:numPr>
        <w:shd w:val="clear" w:color="auto" w:fill="auto"/>
        <w:tabs>
          <w:tab w:val="left" w:pos="426"/>
        </w:tabs>
        <w:spacing w:after="0" w:line="259" w:lineRule="exact"/>
        <w:ind w:left="200" w:right="20" w:firstLine="0"/>
        <w:jc w:val="both"/>
      </w:pPr>
      <w:r>
        <w:rPr>
          <w:rStyle w:val="95pt"/>
        </w:rPr>
        <w:t xml:space="preserve">Коли пишеться </w:t>
      </w:r>
      <w:r>
        <w:rPr>
          <w:rStyle w:val="8pt0pt0"/>
        </w:rPr>
        <w:t>-у (-ю)</w:t>
      </w:r>
      <w:r>
        <w:rPr>
          <w:rStyle w:val="95pt"/>
        </w:rPr>
        <w:t xml:space="preserve"> в іменниках ІІ відміни чоловічого роду однини в родовому відмінку? Навести приклади.</w:t>
      </w:r>
    </w:p>
    <w:p w14:paraId="2EAEC8CD" w14:textId="77777777" w:rsidR="00AD6566" w:rsidRDefault="00AD6566" w:rsidP="00AD6566">
      <w:pPr>
        <w:pStyle w:val="4"/>
        <w:framePr w:w="6590" w:h="9513" w:hRule="exact" w:wrap="none" w:vAnchor="page" w:hAnchor="page" w:x="2967" w:y="3766"/>
        <w:numPr>
          <w:ilvl w:val="0"/>
          <w:numId w:val="4"/>
        </w:numPr>
        <w:shd w:val="clear" w:color="auto" w:fill="auto"/>
        <w:tabs>
          <w:tab w:val="left" w:pos="416"/>
        </w:tabs>
        <w:spacing w:after="175" w:line="259" w:lineRule="exact"/>
        <w:ind w:left="200" w:firstLine="0"/>
        <w:jc w:val="both"/>
      </w:pPr>
      <w:r>
        <w:rPr>
          <w:rStyle w:val="95pt"/>
        </w:rPr>
        <w:t>Для чого потрібні знання з поданої теми? Відповідь обґрунтувати.</w:t>
      </w:r>
    </w:p>
    <w:p w14:paraId="025A30CD" w14:textId="77777777" w:rsidR="00AD6566" w:rsidRDefault="00AD6566" w:rsidP="00AD6566">
      <w:pPr>
        <w:pStyle w:val="60"/>
        <w:framePr w:w="6590" w:h="9513" w:hRule="exact" w:wrap="none" w:vAnchor="page" w:hAnchor="page" w:x="2967" w:y="3766"/>
        <w:numPr>
          <w:ilvl w:val="0"/>
          <w:numId w:val="2"/>
        </w:numPr>
        <w:shd w:val="clear" w:color="auto" w:fill="auto"/>
        <w:tabs>
          <w:tab w:val="left" w:pos="608"/>
        </w:tabs>
        <w:spacing w:before="0" w:after="74" w:line="190" w:lineRule="exact"/>
        <w:ind w:left="200"/>
      </w:pPr>
      <w:bookmarkStart w:id="6" w:name="bookmark399"/>
      <w:r>
        <w:t>Підсумок уроку</w:t>
      </w:r>
      <w:bookmarkEnd w:id="6"/>
    </w:p>
    <w:p w14:paraId="590ED128" w14:textId="77777777" w:rsidR="00AD6566" w:rsidRDefault="00AD6566" w:rsidP="00AD6566">
      <w:pPr>
        <w:pStyle w:val="60"/>
        <w:framePr w:w="6590" w:h="9513" w:hRule="exact" w:wrap="none" w:vAnchor="page" w:hAnchor="page" w:x="2967" w:y="3766"/>
        <w:numPr>
          <w:ilvl w:val="0"/>
          <w:numId w:val="2"/>
        </w:numPr>
        <w:shd w:val="clear" w:color="auto" w:fill="auto"/>
        <w:tabs>
          <w:tab w:val="left" w:pos="656"/>
        </w:tabs>
        <w:spacing w:before="0" w:after="19" w:line="190" w:lineRule="exact"/>
        <w:ind w:left="200"/>
      </w:pPr>
      <w:bookmarkStart w:id="7" w:name="bookmark400"/>
      <w:r>
        <w:t>Домашнє завдання</w:t>
      </w:r>
      <w:bookmarkEnd w:id="7"/>
    </w:p>
    <w:p w14:paraId="287ADD94" w14:textId="77777777" w:rsidR="00AD6566" w:rsidRDefault="00AD6566" w:rsidP="00AD6566">
      <w:pPr>
        <w:pStyle w:val="4"/>
        <w:framePr w:w="6590" w:h="9513" w:hRule="exact" w:wrap="none" w:vAnchor="page" w:hAnchor="page" w:x="2967" w:y="3766"/>
        <w:shd w:val="clear" w:color="auto" w:fill="auto"/>
        <w:spacing w:after="532" w:line="259" w:lineRule="exact"/>
        <w:ind w:left="200" w:right="20" w:firstLine="0"/>
        <w:jc w:val="both"/>
      </w:pPr>
      <w:r>
        <w:rPr>
          <w:rStyle w:val="95pt"/>
        </w:rPr>
        <w:t>Уявити ситуацію: ви готуєте домашнє завдання до уроку з природо</w:t>
      </w:r>
      <w:r>
        <w:rPr>
          <w:rStyle w:val="95pt"/>
        </w:rPr>
        <w:softHyphen/>
        <w:t>знавства. Вам необхідно розповісти про явища природи восени. Скласти монологічне висловлювання про осінні явища природи, використовую</w:t>
      </w:r>
      <w:r>
        <w:rPr>
          <w:rStyle w:val="95pt"/>
        </w:rPr>
        <w:softHyphen/>
        <w:t>чи прислів’я і приказки про осінь, а також іменники ІІ відміни однини чоловічого роду в родовому відмінку.</w:t>
      </w:r>
    </w:p>
    <w:p w14:paraId="3F763343" w14:textId="77777777" w:rsidR="0038130F" w:rsidRPr="00AD6566" w:rsidRDefault="0038130F">
      <w:pPr>
        <w:rPr>
          <w:lang w:val="ru-UA"/>
        </w:rPr>
      </w:pPr>
    </w:p>
    <w:sectPr w:rsidR="0038130F" w:rsidRPr="00AD65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167A4"/>
    <w:multiLevelType w:val="multilevel"/>
    <w:tmpl w:val="7A78DAF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4E44B2"/>
    <w:multiLevelType w:val="multilevel"/>
    <w:tmpl w:val="3D4CE23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0858E5"/>
    <w:multiLevelType w:val="multilevel"/>
    <w:tmpl w:val="475886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12417555">
    <w:abstractNumId w:val="2"/>
  </w:num>
  <w:num w:numId="2" w16cid:durableId="1506899535">
    <w:abstractNumId w:val="1"/>
  </w:num>
  <w:num w:numId="3" w16cid:durableId="270405049">
    <w:abstractNumId w:val="0"/>
  </w:num>
  <w:num w:numId="4" w16cid:durableId="578177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566"/>
    <w:rsid w:val="0038130F"/>
    <w:rsid w:val="00AD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0D289"/>
  <w15:chartTrackingRefBased/>
  <w15:docId w15:val="{F70E761D-BD02-DB43-A511-8CE8BF233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D6566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AD656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AD6566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AD6566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AD6566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8pt0pt">
    <w:name w:val="Основной текст + 8 pt;Полужирный;Интервал 0 pt"/>
    <w:basedOn w:val="a3"/>
    <w:rsid w:val="00AD6566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2">
    <w:name w:val="Подпись к таблице (4)_"/>
    <w:basedOn w:val="a0"/>
    <w:link w:val="43"/>
    <w:rsid w:val="00AD6566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AD656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AD656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AD6566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AD6566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AD6566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AD656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AD6566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44">
    <w:name w:val="Основной текст (4) + Курсив"/>
    <w:basedOn w:val="40"/>
    <w:rsid w:val="00AD6566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AD6566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AD6566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AD6566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43">
    <w:name w:val="Подпись к таблице (4)"/>
    <w:basedOn w:val="a"/>
    <w:link w:val="42"/>
    <w:rsid w:val="00AD656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AD6566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954</Words>
  <Characters>5441</Characters>
  <Application>Microsoft Office Word</Application>
  <DocSecurity>0</DocSecurity>
  <Lines>45</Lines>
  <Paragraphs>12</Paragraphs>
  <ScaleCrop>false</ScaleCrop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2023-02-28T15:21:00Z</dcterms:created>
  <dcterms:modified xsi:type="dcterms:W3CDTF">2023-02-28T15:21:00Z</dcterms:modified>
</cp:coreProperties>
</file>