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3688F" w14:textId="77777777" w:rsidR="00F26D63" w:rsidRDefault="00F26D63" w:rsidP="00F26D63">
      <w:pPr>
        <w:pStyle w:val="41"/>
        <w:framePr w:w="6590" w:h="9457" w:hRule="exact" w:wrap="none" w:vAnchor="page" w:hAnchor="page" w:x="2967" w:y="3821"/>
        <w:shd w:val="clear" w:color="auto" w:fill="auto"/>
        <w:spacing w:after="0" w:line="259" w:lineRule="exact"/>
        <w:ind w:left="20" w:firstLine="340"/>
        <w:jc w:val="both"/>
      </w:pPr>
      <w:r>
        <w:rPr>
          <w:rStyle w:val="40pt"/>
        </w:rPr>
        <w:t>Урок № 61</w:t>
      </w:r>
    </w:p>
    <w:p w14:paraId="1F6EF4D1" w14:textId="77777777" w:rsidR="00F26D63" w:rsidRDefault="00F26D63" w:rsidP="00F26D63">
      <w:pPr>
        <w:pStyle w:val="41"/>
        <w:framePr w:w="6590" w:h="9457" w:hRule="exact" w:wrap="none" w:vAnchor="page" w:hAnchor="page" w:x="2967" w:y="3821"/>
        <w:shd w:val="clear" w:color="auto" w:fill="auto"/>
        <w:spacing w:after="132" w:line="259" w:lineRule="exact"/>
        <w:ind w:left="360" w:right="1260"/>
        <w:jc w:val="left"/>
      </w:pPr>
      <w:r>
        <w:rPr>
          <w:rStyle w:val="40pt"/>
        </w:rPr>
        <w:t>ТЕМАТИЧНА КОНТРОЛЬНА РОБОТА № 5 З РОЗДІЛУ «ВІДМІНЮВАННЯ Й ПРАВОПИС ІМЕННИКІВ» (ДИКТАНТ)</w:t>
      </w:r>
    </w:p>
    <w:p w14:paraId="7EB2B89C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tabs>
          <w:tab w:val="left" w:pos="1263"/>
        </w:tabs>
        <w:spacing w:after="0" w:line="245" w:lineRule="exact"/>
        <w:ind w:left="2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оцінити рівень орфографічної й пунктуаційної грамотності</w:t>
      </w:r>
    </w:p>
    <w:p w14:paraId="29612BD7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шестикласників: правильно писати слова на вивчені орфо</w:t>
      </w:r>
      <w:r>
        <w:rPr>
          <w:rStyle w:val="95pt"/>
        </w:rPr>
        <w:softHyphen/>
        <w:t>графічні правила; виявити орфографічні й пунктуаційні по</w:t>
      </w:r>
      <w:r>
        <w:rPr>
          <w:rStyle w:val="95pt"/>
        </w:rPr>
        <w:softHyphen/>
        <w:t>милки, на ліквідацію яких слід звернути особливу увагу; пе</w:t>
      </w:r>
      <w:r>
        <w:rPr>
          <w:rStyle w:val="95pt"/>
        </w:rPr>
        <w:softHyphen/>
        <w:t>ревірити якість оформлення роботи (охайність, каліграфія, дотримання червоного рядка, відсутність виправлень). Форма проведення тематичного оцінювання: написання контрольного тек</w:t>
      </w:r>
      <w:r>
        <w:rPr>
          <w:rStyle w:val="95pt"/>
        </w:rPr>
        <w:softHyphen/>
        <w:t>стового диктанту.</w:t>
      </w:r>
    </w:p>
    <w:p w14:paraId="0FDB91A1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spacing w:after="164" w:line="245" w:lineRule="exact"/>
        <w:ind w:left="20" w:firstLine="0"/>
        <w:jc w:val="left"/>
      </w:pPr>
      <w:r>
        <w:rPr>
          <w:rStyle w:val="95pt"/>
        </w:rPr>
        <w:t>Тип уроку: урок оцінювання навчальних досягнень учнів.</w:t>
      </w:r>
    </w:p>
    <w:p w14:paraId="756E7BA4" w14:textId="77777777" w:rsidR="00F26D63" w:rsidRDefault="00F26D63" w:rsidP="00F26D63">
      <w:pPr>
        <w:pStyle w:val="50"/>
        <w:framePr w:w="6590" w:h="9457" w:hRule="exact" w:wrap="none" w:vAnchor="page" w:hAnchor="page" w:x="2967" w:y="3821"/>
        <w:shd w:val="clear" w:color="auto" w:fill="auto"/>
        <w:spacing w:before="0" w:after="74" w:line="190" w:lineRule="exact"/>
        <w:ind w:left="20" w:firstLine="340"/>
        <w:jc w:val="both"/>
      </w:pPr>
      <w:bookmarkStart w:id="0" w:name="bookmark465"/>
      <w:r>
        <w:rPr>
          <w:rStyle w:val="595pt"/>
        </w:rPr>
        <w:t>ХІД УРОКУ</w:t>
      </w:r>
      <w:bookmarkEnd w:id="0"/>
    </w:p>
    <w:p w14:paraId="2A8A3E96" w14:textId="77777777" w:rsidR="00F26D63" w:rsidRDefault="00F26D63" w:rsidP="00F26D63">
      <w:pPr>
        <w:pStyle w:val="60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26" w:line="190" w:lineRule="exact"/>
        <w:ind w:left="20" w:firstLine="340"/>
      </w:pPr>
      <w:bookmarkStart w:id="1" w:name="bookmark466"/>
      <w:r>
        <w:t>Організаційний момент</w:t>
      </w:r>
      <w:bookmarkEnd w:id="1"/>
    </w:p>
    <w:p w14:paraId="148FCBA6" w14:textId="77777777" w:rsidR="00F26D63" w:rsidRDefault="00F26D63" w:rsidP="00F26D63">
      <w:pPr>
        <w:pStyle w:val="60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629"/>
        </w:tabs>
        <w:spacing w:before="0" w:after="168" w:line="250" w:lineRule="exact"/>
        <w:ind w:left="360" w:right="2660"/>
        <w:jc w:val="left"/>
      </w:pPr>
      <w:bookmarkStart w:id="2" w:name="bookmark467"/>
      <w:r>
        <w:t>Ознайомлення шестикласників з темою і завданнями уроку</w:t>
      </w:r>
      <w:bookmarkEnd w:id="2"/>
    </w:p>
    <w:p w14:paraId="6B8459E5" w14:textId="77777777" w:rsidR="00F26D63" w:rsidRDefault="00F26D63" w:rsidP="00F26D63">
      <w:pPr>
        <w:pStyle w:val="60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691"/>
        </w:tabs>
        <w:spacing w:before="0" w:after="30" w:line="190" w:lineRule="exact"/>
        <w:ind w:left="20" w:firstLine="340"/>
      </w:pPr>
      <w:bookmarkStart w:id="3" w:name="bookmark468"/>
      <w:r>
        <w:t>Мотивація навчальної діяльності учнів</w:t>
      </w:r>
      <w:bookmarkEnd w:id="3"/>
    </w:p>
    <w:p w14:paraId="4F79A80B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spacing w:after="164" w:line="245" w:lineRule="exact"/>
        <w:ind w:left="20" w:right="20" w:firstLine="340"/>
        <w:jc w:val="both"/>
      </w:pPr>
      <w:r>
        <w:rPr>
          <w:rStyle w:val="95pt"/>
        </w:rPr>
        <w:t>Ознайомлення з критеріями оцінювання контрольного диктанту. Проведення інструктажу щодо написання диктанту й підготовка учнів до сприймання тексту.</w:t>
      </w:r>
    </w:p>
    <w:p w14:paraId="09307F99" w14:textId="77777777" w:rsidR="00F26D63" w:rsidRDefault="00F26D63" w:rsidP="00F26D63">
      <w:pPr>
        <w:pStyle w:val="60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682"/>
        </w:tabs>
        <w:spacing w:before="0" w:after="26" w:line="190" w:lineRule="exact"/>
        <w:ind w:left="20" w:firstLine="340"/>
      </w:pPr>
      <w:bookmarkStart w:id="4" w:name="bookmark469"/>
      <w:r>
        <w:t>Написання контрольного диктанту</w:t>
      </w:r>
      <w:bookmarkEnd w:id="4"/>
    </w:p>
    <w:p w14:paraId="249BBCA4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spacing w:after="0" w:line="250" w:lineRule="exact"/>
        <w:ind w:left="20" w:firstLine="340"/>
        <w:jc w:val="both"/>
      </w:pPr>
      <w:r>
        <w:rPr>
          <w:rStyle w:val="95pt"/>
        </w:rPr>
        <w:t>Перше читання тексту контрольного диктанту вчителем</w:t>
      </w:r>
    </w:p>
    <w:p w14:paraId="05A0B1EE" w14:textId="77777777" w:rsidR="00F26D63" w:rsidRDefault="00F26D63" w:rsidP="00F26D63">
      <w:pPr>
        <w:pStyle w:val="4"/>
        <w:framePr w:w="6590" w:h="9457" w:hRule="exact" w:wrap="none" w:vAnchor="page" w:hAnchor="page" w:x="2967" w:y="3821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Учні під час першого слухання тексту диктанту сприймають його зміст, звертають увагу на наявність вивчених орфограм і пунктограм, ви</w:t>
      </w:r>
      <w:r>
        <w:rPr>
          <w:rStyle w:val="95pt"/>
        </w:rPr>
        <w:softHyphen/>
        <w:t>значають слова, значення яких не зрозуміли у процесі сприймання.</w:t>
      </w:r>
    </w:p>
    <w:p w14:paraId="00D69C7B" w14:textId="77777777" w:rsidR="00F26D63" w:rsidRDefault="00F26D63" w:rsidP="00F26D63">
      <w:pPr>
        <w:rPr>
          <w:sz w:val="2"/>
          <w:szCs w:val="2"/>
        </w:rPr>
        <w:sectPr w:rsidR="00F26D6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43DC3D2" w14:textId="77777777" w:rsidR="00F26D63" w:rsidRDefault="00F26D63" w:rsidP="00F26D63">
      <w:pPr>
        <w:pStyle w:val="20"/>
        <w:framePr w:wrap="none" w:vAnchor="page" w:hAnchor="page" w:x="2957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242</w:t>
      </w:r>
    </w:p>
    <w:p w14:paraId="108E1E6B" w14:textId="77777777" w:rsidR="00F26D63" w:rsidRDefault="00F26D63" w:rsidP="00F26D63">
      <w:pPr>
        <w:framePr w:wrap="none" w:vAnchor="page" w:hAnchor="page" w:x="6893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731A69E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320" w:right="1720" w:firstLine="0"/>
        <w:jc w:val="left"/>
      </w:pPr>
      <w:r>
        <w:rPr>
          <w:rStyle w:val="95pt"/>
        </w:rPr>
        <w:t>Повторне читання тексту диктанту вчителем окремими частинами і його написання учнями</w:t>
      </w:r>
    </w:p>
    <w:p w14:paraId="06D1DAA3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2"/>
        </w:numPr>
        <w:shd w:val="clear" w:color="auto" w:fill="auto"/>
        <w:tabs>
          <w:tab w:val="left" w:pos="527"/>
        </w:tabs>
        <w:spacing w:after="0" w:line="254" w:lineRule="exact"/>
        <w:ind w:left="20" w:firstLine="320"/>
        <w:jc w:val="both"/>
      </w:pPr>
      <w:r>
        <w:rPr>
          <w:rStyle w:val="95pt"/>
        </w:rPr>
        <w:t>Учитель читає повністю речення — учні слухають.</w:t>
      </w:r>
    </w:p>
    <w:p w14:paraId="3BBD4D85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2"/>
        </w:numPr>
        <w:shd w:val="clear" w:color="auto" w:fill="auto"/>
        <w:tabs>
          <w:tab w:val="left" w:pos="531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Учитель зачитує речення повторно окремими частинами — учні за</w:t>
      </w:r>
      <w:r>
        <w:rPr>
          <w:rStyle w:val="95pt"/>
        </w:rPr>
        <w:softHyphen/>
        <w:t>писують.</w:t>
      </w:r>
    </w:p>
    <w:p w14:paraId="6853CAE5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2"/>
        </w:numPr>
        <w:shd w:val="clear" w:color="auto" w:fill="auto"/>
        <w:tabs>
          <w:tab w:val="left" w:pos="541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Учитель утретє читає повністю речення — учні перевіряють напи</w:t>
      </w:r>
      <w:r>
        <w:rPr>
          <w:rStyle w:val="95pt"/>
        </w:rPr>
        <w:softHyphen/>
        <w:t>сане.</w:t>
      </w:r>
    </w:p>
    <w:p w14:paraId="719B9C63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right="140" w:firstLine="0"/>
      </w:pPr>
      <w:r>
        <w:rPr>
          <w:rStyle w:val="95pt"/>
        </w:rPr>
        <w:t>ГОРОБИНА</w:t>
      </w:r>
    </w:p>
    <w:p w14:paraId="79CB8310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Горобина і ялинка стояли поруч. Зовсім близенько одна до одної. І тому вони часто шепталися між собою. На ялинці росли глиці й шиш</w:t>
      </w:r>
      <w:r>
        <w:rPr>
          <w:rStyle w:val="95pt"/>
        </w:rPr>
        <w:softHyphen/>
        <w:t>ки, а на горобині — листя й пучки жовто-червоних ягід.</w:t>
      </w:r>
    </w:p>
    <w:p w14:paraId="0F6FFBD2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Прийшла осінь. Дихнула раз, другий. </w:t>
      </w:r>
      <w:proofErr w:type="spellStart"/>
      <w:r>
        <w:rPr>
          <w:rStyle w:val="95pt"/>
        </w:rPr>
        <w:t>Пожовкли</w:t>
      </w:r>
      <w:proofErr w:type="spellEnd"/>
      <w:r>
        <w:rPr>
          <w:rStyle w:val="95pt"/>
        </w:rPr>
        <w:t xml:space="preserve"> листочки </w:t>
      </w:r>
      <w:proofErr w:type="spellStart"/>
      <w:r>
        <w:rPr>
          <w:rStyle w:val="95pt"/>
        </w:rPr>
        <w:t>гороби</w:t>
      </w:r>
      <w:r>
        <w:rPr>
          <w:rStyle w:val="95pt"/>
        </w:rPr>
        <w:softHyphen/>
        <w:t>ни</w:t>
      </w:r>
      <w:proofErr w:type="spellEnd"/>
      <w:r>
        <w:rPr>
          <w:rStyle w:val="95pt"/>
        </w:rPr>
        <w:t>, і кожна ягідка зробилася ще червонішою. А ялинка зовсім не зміни</w:t>
      </w:r>
      <w:r>
        <w:rPr>
          <w:rStyle w:val="95pt"/>
        </w:rPr>
        <w:softHyphen/>
        <w:t>лася. Ялинка дивилась на свою подругу і милувалася нею. Яка-то вона гарна стала!</w:t>
      </w:r>
    </w:p>
    <w:p w14:paraId="561C5645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 xml:space="preserve">Та налетів осінній буйний вітер, загойдав горобину і почав зривати з неї листя. Посипалося воно жовтим, рясним дощем додолу. А ялинка не злякалася вітру. Наставила проти нього колючі голочки. Поколовся вітер й одлетів геть від ялинки. Не злякались вітру і маленькі ягоди-на- </w:t>
      </w:r>
      <w:proofErr w:type="spellStart"/>
      <w:r>
        <w:rPr>
          <w:rStyle w:val="95pt"/>
        </w:rPr>
        <w:t>мистинки</w:t>
      </w:r>
      <w:proofErr w:type="spellEnd"/>
      <w:r>
        <w:rPr>
          <w:rStyle w:val="95pt"/>
        </w:rPr>
        <w:t xml:space="preserve"> на горобині.</w:t>
      </w:r>
    </w:p>
    <w:p w14:paraId="18266AA3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180" w:line="254" w:lineRule="exact"/>
        <w:ind w:left="20" w:right="20" w:firstLine="320"/>
        <w:jc w:val="both"/>
      </w:pPr>
      <w:r>
        <w:rPr>
          <w:rStyle w:val="95pt"/>
        </w:rPr>
        <w:t xml:space="preserve">Міцно-міцно вони вхопилися за гіллячки, щільніше притиснулись одна до одної і від напруження стали вже темно-червоними (З </w:t>
      </w:r>
      <w:r>
        <w:rPr>
          <w:rStyle w:val="8pt0pt"/>
        </w:rPr>
        <w:t>часопи</w:t>
      </w:r>
      <w:r>
        <w:rPr>
          <w:rStyle w:val="8pt0pt"/>
        </w:rPr>
        <w:softHyphen/>
        <w:t xml:space="preserve">су, 122 </w:t>
      </w:r>
      <w:proofErr w:type="spellStart"/>
      <w:r>
        <w:rPr>
          <w:rStyle w:val="8pt0pt"/>
        </w:rPr>
        <w:t>сл</w:t>
      </w:r>
      <w:proofErr w:type="spellEnd"/>
      <w:r>
        <w:rPr>
          <w:rStyle w:val="8pt0pt"/>
        </w:rPr>
        <w:t>.).</w:t>
      </w:r>
    </w:p>
    <w:p w14:paraId="14D5B354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1"/>
        </w:numPr>
        <w:shd w:val="clear" w:color="auto" w:fill="auto"/>
        <w:tabs>
          <w:tab w:val="left" w:pos="584"/>
        </w:tabs>
        <w:spacing w:after="112" w:line="254" w:lineRule="exact"/>
        <w:ind w:left="320" w:right="2620" w:firstLine="0"/>
        <w:jc w:val="left"/>
      </w:pPr>
      <w:r>
        <w:rPr>
          <w:rStyle w:val="95pt"/>
        </w:rPr>
        <w:t>Організований збір зошитів для тематичних контрольних робіт</w:t>
      </w:r>
    </w:p>
    <w:p w14:paraId="654D5543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1"/>
        </w:numPr>
        <w:shd w:val="clear" w:color="auto" w:fill="auto"/>
        <w:tabs>
          <w:tab w:val="left" w:pos="686"/>
        </w:tabs>
        <w:spacing w:after="14" w:line="190" w:lineRule="exact"/>
        <w:ind w:left="20" w:firstLine="320"/>
        <w:jc w:val="both"/>
      </w:pPr>
      <w:r>
        <w:rPr>
          <w:rStyle w:val="95pt"/>
        </w:rPr>
        <w:t>Відповіді на запитання, що виникли</w:t>
      </w:r>
    </w:p>
    <w:p w14:paraId="62CCCA92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83" w:line="190" w:lineRule="exact"/>
        <w:ind w:left="20" w:firstLine="320"/>
        <w:jc w:val="both"/>
      </w:pPr>
      <w:r>
        <w:rPr>
          <w:rStyle w:val="95pt"/>
        </w:rPr>
        <w:t>в учнів під час написання контрольного диктанту</w:t>
      </w:r>
    </w:p>
    <w:p w14:paraId="65843E12" w14:textId="77777777" w:rsidR="00F26D63" w:rsidRDefault="00F26D63" w:rsidP="00F26D63">
      <w:pPr>
        <w:pStyle w:val="4"/>
        <w:framePr w:w="6586" w:h="9508" w:hRule="exact" w:wrap="none" w:vAnchor="page" w:hAnchor="page" w:x="2967" w:y="3770"/>
        <w:numPr>
          <w:ilvl w:val="0"/>
          <w:numId w:val="1"/>
        </w:numPr>
        <w:shd w:val="clear" w:color="auto" w:fill="auto"/>
        <w:tabs>
          <w:tab w:val="left" w:pos="718"/>
        </w:tabs>
        <w:spacing w:after="0" w:line="254" w:lineRule="exact"/>
        <w:ind w:left="320" w:right="1360" w:firstLine="0"/>
        <w:jc w:val="left"/>
      </w:pPr>
      <w:r>
        <w:rPr>
          <w:rStyle w:val="95pt"/>
        </w:rPr>
        <w:t>Самоаналіз і самовдосконалення міри збагачення новим навчальним матеріалом шестикласниками в процесі роботи над розділом «Відмінювання і правопис іменників»</w:t>
      </w:r>
    </w:p>
    <w:p w14:paraId="1D4E1C1F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У формі звіту учні спільно з учителем визначають змістові цінності, що сформувалися під час вивчення розділу.</w:t>
      </w:r>
    </w:p>
    <w:p w14:paraId="58999419" w14:textId="77777777" w:rsidR="00F26D63" w:rsidRDefault="00F26D63" w:rsidP="00F26D63">
      <w:pPr>
        <w:pStyle w:val="4"/>
        <w:framePr w:w="6586" w:h="9508" w:hRule="exact" w:wrap="none" w:vAnchor="page" w:hAnchor="page" w:x="2967" w:y="3770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"/>
        </w:rPr>
        <w:t>Орієнтовний перелік проблемних питань для проведення міні-</w:t>
      </w:r>
      <w:proofErr w:type="spellStart"/>
      <w:r>
        <w:rPr>
          <w:rStyle w:val="95pt"/>
        </w:rPr>
        <w:t>дис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кусії</w:t>
      </w:r>
      <w:proofErr w:type="spellEnd"/>
      <w:r>
        <w:rPr>
          <w:rStyle w:val="95pt"/>
        </w:rPr>
        <w:t>:</w:t>
      </w:r>
    </w:p>
    <w:p w14:paraId="16D35DD3" w14:textId="77777777" w:rsidR="00F26D63" w:rsidRDefault="00F26D63" w:rsidP="00F26D63">
      <w:pPr>
        <w:rPr>
          <w:sz w:val="2"/>
          <w:szCs w:val="2"/>
        </w:rPr>
        <w:sectPr w:rsidR="00F26D63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5C319DB" w14:textId="77777777" w:rsidR="00F26D63" w:rsidRDefault="00F26D63" w:rsidP="00F26D63">
      <w:pPr>
        <w:framePr w:wrap="none" w:vAnchor="page" w:hAnchor="page" w:x="289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68C3B4DB" w14:textId="77777777" w:rsidR="00F26D63" w:rsidRDefault="00F26D63" w:rsidP="00F26D63">
      <w:pPr>
        <w:pStyle w:val="20"/>
        <w:framePr w:wrap="none" w:vAnchor="page" w:hAnchor="page" w:x="9159" w:y="3431"/>
        <w:shd w:val="clear" w:color="auto" w:fill="auto"/>
        <w:spacing w:line="150" w:lineRule="exact"/>
        <w:ind w:left="20"/>
      </w:pPr>
      <w:r>
        <w:rPr>
          <w:rStyle w:val="20pt"/>
        </w:rPr>
        <w:t>243</w:t>
      </w:r>
    </w:p>
    <w:p w14:paraId="36FE2EA5" w14:textId="77777777" w:rsidR="00F26D63" w:rsidRDefault="00F26D63" w:rsidP="00F26D63">
      <w:pPr>
        <w:pStyle w:val="4"/>
        <w:framePr w:w="6466" w:h="3068" w:hRule="exact" w:wrap="none" w:vAnchor="page" w:hAnchor="page" w:x="3029" w:y="3773"/>
        <w:numPr>
          <w:ilvl w:val="0"/>
          <w:numId w:val="3"/>
        </w:numPr>
        <w:shd w:val="clear" w:color="auto" w:fill="auto"/>
        <w:tabs>
          <w:tab w:val="left" w:pos="337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Довести однокласникам ґрунтовність своїх знань, умінь і навичок з ви</w:t>
      </w:r>
      <w:r>
        <w:rPr>
          <w:rStyle w:val="95pt"/>
        </w:rPr>
        <w:softHyphen/>
        <w:t>вченої теми.</w:t>
      </w:r>
    </w:p>
    <w:p w14:paraId="505037CC" w14:textId="77777777" w:rsidR="00F26D63" w:rsidRDefault="00F26D63" w:rsidP="00F26D63">
      <w:pPr>
        <w:pStyle w:val="4"/>
        <w:framePr w:w="6466" w:h="3068" w:hRule="exact" w:wrap="none" w:vAnchor="page" w:hAnchor="page" w:x="3029" w:y="3773"/>
        <w:numPr>
          <w:ilvl w:val="0"/>
          <w:numId w:val="3"/>
        </w:numPr>
        <w:shd w:val="clear" w:color="auto" w:fill="auto"/>
        <w:tabs>
          <w:tab w:val="left" w:pos="370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Визначити, наскільки розширилися мислення, пам’ять, досвід у про</w:t>
      </w:r>
      <w:r>
        <w:rPr>
          <w:rStyle w:val="95pt"/>
        </w:rPr>
        <w:softHyphen/>
        <w:t>цесі роботи над розділом «Відмінювання і правопис іменників».</w:t>
      </w:r>
    </w:p>
    <w:p w14:paraId="30796E5E" w14:textId="77777777" w:rsidR="00F26D63" w:rsidRDefault="00F26D63" w:rsidP="00F26D63">
      <w:pPr>
        <w:pStyle w:val="4"/>
        <w:framePr w:w="6466" w:h="3068" w:hRule="exact" w:wrap="none" w:vAnchor="page" w:hAnchor="page" w:x="3029" w:y="3773"/>
        <w:numPr>
          <w:ilvl w:val="0"/>
          <w:numId w:val="3"/>
        </w:numPr>
        <w:shd w:val="clear" w:color="auto" w:fill="auto"/>
        <w:tabs>
          <w:tab w:val="left" w:pos="366"/>
        </w:tabs>
        <w:spacing w:after="168" w:line="250" w:lineRule="exact"/>
        <w:ind w:left="140" w:right="20" w:firstLine="0"/>
        <w:jc w:val="both"/>
      </w:pPr>
      <w:r>
        <w:rPr>
          <w:rStyle w:val="95pt"/>
        </w:rPr>
        <w:t>Подумати, як набуті знання і сформовані вміння допоможуть вам у житті.</w:t>
      </w:r>
    </w:p>
    <w:p w14:paraId="3D8BDD25" w14:textId="77777777" w:rsidR="00F26D63" w:rsidRDefault="00F26D63" w:rsidP="00F26D63">
      <w:pPr>
        <w:pStyle w:val="60"/>
        <w:framePr w:w="6466" w:h="3068" w:hRule="exact" w:wrap="none" w:vAnchor="page" w:hAnchor="page" w:x="3029" w:y="3773"/>
        <w:shd w:val="clear" w:color="auto" w:fill="auto"/>
        <w:tabs>
          <w:tab w:val="left" w:pos="596"/>
        </w:tabs>
        <w:spacing w:before="0" w:after="26" w:line="190" w:lineRule="exact"/>
        <w:ind w:left="140"/>
      </w:pPr>
      <w:bookmarkStart w:id="5" w:name="bookmark470"/>
      <w:r>
        <w:t>VІІІ.</w:t>
      </w:r>
      <w:r>
        <w:tab/>
        <w:t>Домашнє завдання</w:t>
      </w:r>
      <w:bookmarkEnd w:id="5"/>
    </w:p>
    <w:p w14:paraId="39AFBBD8" w14:textId="77777777" w:rsidR="00F26D63" w:rsidRDefault="00F26D63" w:rsidP="00F26D63">
      <w:pPr>
        <w:pStyle w:val="4"/>
        <w:framePr w:w="6466" w:h="3068" w:hRule="exact" w:wrap="none" w:vAnchor="page" w:hAnchor="page" w:x="3029" w:y="3773"/>
        <w:numPr>
          <w:ilvl w:val="0"/>
          <w:numId w:val="4"/>
        </w:numPr>
        <w:shd w:val="clear" w:color="auto" w:fill="auto"/>
        <w:tabs>
          <w:tab w:val="left" w:pos="327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Змоделювати вивчений теоретичний матеріал з розділу «Відмінюван</w:t>
      </w:r>
      <w:r>
        <w:rPr>
          <w:rStyle w:val="95pt"/>
        </w:rPr>
        <w:softHyphen/>
        <w:t xml:space="preserve">ня і правопис іменників» у вигляді </w:t>
      </w:r>
      <w:proofErr w:type="spellStart"/>
      <w:r>
        <w:rPr>
          <w:rStyle w:val="95pt"/>
        </w:rPr>
        <w:t>узагальнювальної</w:t>
      </w:r>
      <w:proofErr w:type="spellEnd"/>
      <w:r>
        <w:rPr>
          <w:rStyle w:val="95pt"/>
        </w:rPr>
        <w:t xml:space="preserve"> таблиці.</w:t>
      </w:r>
    </w:p>
    <w:p w14:paraId="25C61A6C" w14:textId="77777777" w:rsidR="00F26D63" w:rsidRDefault="00F26D63" w:rsidP="00F26D63">
      <w:pPr>
        <w:pStyle w:val="4"/>
        <w:framePr w:w="6466" w:h="3068" w:hRule="exact" w:wrap="none" w:vAnchor="page" w:hAnchor="page" w:x="3029" w:y="3773"/>
        <w:numPr>
          <w:ilvl w:val="0"/>
          <w:numId w:val="4"/>
        </w:numPr>
        <w:shd w:val="clear" w:color="auto" w:fill="auto"/>
        <w:tabs>
          <w:tab w:val="left" w:pos="351"/>
        </w:tabs>
        <w:spacing w:after="0" w:line="250" w:lineRule="exact"/>
        <w:ind w:left="140" w:right="20" w:firstLine="0"/>
        <w:jc w:val="both"/>
      </w:pPr>
      <w:r>
        <w:rPr>
          <w:rStyle w:val="95pt"/>
        </w:rPr>
        <w:t>Скласти зв’язну розповідь у науковому стилі на тему «Відмінювання і правопис іменників», використовуючи матеріал таблиці.</w:t>
      </w:r>
    </w:p>
    <w:p w14:paraId="326BD0C6" w14:textId="77777777" w:rsidR="0038130F" w:rsidRPr="00F26D63" w:rsidRDefault="0038130F">
      <w:pPr>
        <w:rPr>
          <w:lang w:val="ru-UA"/>
        </w:rPr>
      </w:pPr>
    </w:p>
    <w:sectPr w:rsidR="0038130F" w:rsidRPr="00F26D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8B5"/>
    <w:multiLevelType w:val="multilevel"/>
    <w:tmpl w:val="8D7EB38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E65215"/>
    <w:multiLevelType w:val="multilevel"/>
    <w:tmpl w:val="8BC47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192933"/>
    <w:multiLevelType w:val="multilevel"/>
    <w:tmpl w:val="66FE8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0C7575"/>
    <w:multiLevelType w:val="multilevel"/>
    <w:tmpl w:val="BEDC8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342153">
    <w:abstractNumId w:val="0"/>
  </w:num>
  <w:num w:numId="2" w16cid:durableId="1038311539">
    <w:abstractNumId w:val="1"/>
  </w:num>
  <w:num w:numId="3" w16cid:durableId="1861040197">
    <w:abstractNumId w:val="3"/>
  </w:num>
  <w:num w:numId="4" w16cid:durableId="1654673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63"/>
    <w:rsid w:val="0038130F"/>
    <w:rsid w:val="00F2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ECDC"/>
  <w15:chartTrackingRefBased/>
  <w15:docId w15:val="{A5EF8CD4-9BFB-5149-9D5C-AAF03531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26D63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F26D6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F26D63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F26D63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F26D63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F26D63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F26D63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F26D6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F26D63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F26D63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F26D63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F26D63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F26D63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F26D63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F26D63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F26D63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F26D63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F26D63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2023-02-28T15:25:00Z</dcterms:created>
  <dcterms:modified xsi:type="dcterms:W3CDTF">2023-02-28T15:25:00Z</dcterms:modified>
</cp:coreProperties>
</file>