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493" w:rsidRPr="007C4493" w:rsidRDefault="007C4493" w:rsidP="007C4493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C4493">
        <w:rPr>
          <w:rFonts w:ascii="Times New Roman" w:hAnsi="Times New Roman" w:cs="Times New Roman"/>
          <w:b/>
          <w:sz w:val="24"/>
          <w:szCs w:val="24"/>
        </w:rPr>
        <w:t>Урок №1</w:t>
      </w:r>
    </w:p>
    <w:p w:rsidR="007C4493" w:rsidRPr="005E73B7" w:rsidRDefault="007C4493" w:rsidP="007C4493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Тема. Інформатика. Інформація та її властивості</w:t>
      </w:r>
    </w:p>
    <w:p w:rsidR="0010332F" w:rsidRPr="005E73B7" w:rsidRDefault="007C4493" w:rsidP="007C449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 xml:space="preserve">Мета: </w:t>
      </w:r>
      <w:r w:rsidRPr="005E73B7">
        <w:rPr>
          <w:rFonts w:ascii="Times New Roman" w:hAnsi="Times New Roman" w:cs="Times New Roman"/>
          <w:sz w:val="28"/>
          <w:szCs w:val="28"/>
        </w:rPr>
        <w:t xml:space="preserve">сформувати: поняття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ї, даних,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йного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домлення; поняття про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йну надлишков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домлень; поняття про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нформатику як науку та галузь 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яльност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людини; пояснити: способи подання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домлень; способи оц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нювання 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лькост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ї; розглянути: види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домлень; одиниц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вим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рювання довжини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йкового коду: 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т, байт, 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лобайт, мегабайт, г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габайт,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терабайт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; правила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ки безпеки в каб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нет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нформатики; навчити: визначати довжину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йкового коду повідомлення; розвивати п’янять, логічне мислення, увагу; виховувати інтерес до вивчення інформатики і суміжних дисциплін</w:t>
      </w:r>
      <w:r w:rsidR="005E73B7" w:rsidRPr="005E73B7">
        <w:rPr>
          <w:rFonts w:ascii="Times New Roman" w:hAnsi="Times New Roman" w:cs="Times New Roman"/>
          <w:sz w:val="28"/>
          <w:szCs w:val="28"/>
        </w:rPr>
        <w:t>.</w:t>
      </w:r>
    </w:p>
    <w:p w:rsidR="005E73B7" w:rsidRPr="005E73B7" w:rsidRDefault="005E73B7" w:rsidP="005E73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 xml:space="preserve">Обладнання: </w:t>
      </w:r>
      <w:r w:rsidRPr="005E73B7">
        <w:rPr>
          <w:rFonts w:ascii="Times New Roman" w:hAnsi="Times New Roman" w:cs="Times New Roman"/>
          <w:sz w:val="28"/>
          <w:szCs w:val="28"/>
        </w:rPr>
        <w:t xml:space="preserve">презентація </w:t>
      </w:r>
      <w:r w:rsidRPr="005E73B7">
        <w:rPr>
          <w:rFonts w:ascii="Times New Roman" w:hAnsi="Times New Roman" w:cs="Times New Roman"/>
          <w:sz w:val="28"/>
          <w:szCs w:val="28"/>
        </w:rPr>
        <w:t>«Інформація. Інформаційні процеси».</w:t>
      </w:r>
      <w:r>
        <w:rPr>
          <w:rFonts w:ascii="Times New Roman" w:hAnsi="Times New Roman" w:cs="Times New Roman"/>
          <w:sz w:val="28"/>
          <w:szCs w:val="28"/>
        </w:rPr>
        <w:t xml:space="preserve"> Стенд «Правила ТБ в кабінеті інформатики»</w:t>
      </w:r>
    </w:p>
    <w:p w:rsidR="005E73B7" w:rsidRPr="005E73B7" w:rsidRDefault="005E73B7" w:rsidP="007C449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 xml:space="preserve">Тип уроку: </w:t>
      </w:r>
      <w:r w:rsidRPr="005E73B7">
        <w:rPr>
          <w:rFonts w:ascii="Times New Roman" w:hAnsi="Times New Roman" w:cs="Times New Roman"/>
          <w:sz w:val="28"/>
          <w:szCs w:val="28"/>
        </w:rPr>
        <w:t>Засвоєння нових знань</w:t>
      </w:r>
    </w:p>
    <w:p w:rsidR="00351F31" w:rsidRPr="00351F31" w:rsidRDefault="00351F31" w:rsidP="00351F31">
      <w:pPr>
        <w:spacing w:after="0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F31">
        <w:rPr>
          <w:rFonts w:ascii="Times New Roman" w:hAnsi="Times New Roman" w:cs="Times New Roman"/>
          <w:b/>
          <w:sz w:val="24"/>
          <w:szCs w:val="24"/>
        </w:rPr>
        <w:t>Х</w:t>
      </w:r>
      <w:r w:rsidR="00710EAD">
        <w:rPr>
          <w:rFonts w:ascii="Times New Roman" w:hAnsi="Times New Roman" w:cs="Times New Roman"/>
          <w:b/>
          <w:sz w:val="24"/>
          <w:szCs w:val="24"/>
        </w:rPr>
        <w:t>і</w:t>
      </w:r>
      <w:r w:rsidRPr="00351F31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351F31" w:rsidRPr="005E73B7" w:rsidRDefault="00351F31" w:rsidP="00351F31">
      <w:pPr>
        <w:spacing w:after="0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І. Орган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зац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йний етап</w:t>
      </w:r>
    </w:p>
    <w:p w:rsidR="00351F31" w:rsidRPr="005E73B7" w:rsidRDefault="009B065A" w:rsidP="00351F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1</w:t>
      </w:r>
      <w:r w:rsidR="005E73B7" w:rsidRPr="005E73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b/>
          <w:sz w:val="28"/>
          <w:szCs w:val="28"/>
        </w:rPr>
        <w:t>.</w:t>
      </w:r>
      <w:r w:rsidR="005E73B7" w:rsidRPr="005E73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b/>
          <w:sz w:val="28"/>
          <w:szCs w:val="28"/>
        </w:rPr>
        <w:t>Вітання вчителя</w:t>
      </w:r>
    </w:p>
    <w:p w:rsidR="009B065A" w:rsidRPr="005E73B7" w:rsidRDefault="009B065A" w:rsidP="00351F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2</w:t>
      </w:r>
      <w:r w:rsidR="005E73B7" w:rsidRPr="005E73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b/>
          <w:sz w:val="28"/>
          <w:szCs w:val="28"/>
        </w:rPr>
        <w:t>.</w:t>
      </w:r>
      <w:r w:rsidR="005E73B7" w:rsidRPr="005E73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b/>
          <w:sz w:val="28"/>
          <w:szCs w:val="28"/>
        </w:rPr>
        <w:t>Перевірка готовності до уроку</w:t>
      </w:r>
    </w:p>
    <w:p w:rsidR="00351F31" w:rsidRPr="005E73B7" w:rsidRDefault="00351F31" w:rsidP="00351F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ІІ. Оголошення теми уроку, мотивація навчальної діяльності</w:t>
      </w:r>
    </w:p>
    <w:p w:rsidR="009B065A" w:rsidRPr="005E73B7" w:rsidRDefault="009B065A" w:rsidP="009B06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Ви починаєте вивчати новий предмет — інформатику. Інформатика — це широка галузь новітніх технологій, пов’язаних з інформаційною діяльністю людини. Інформатика як наука досить молода: вона сформувалась у другій половині ХХ століття, але вже стала необхідною складовою освіти сучасної людини. Англійський варіант назви інформатики звучить як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Соmрutеr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Sсіеnсе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— комп’ютерна наука. Найвидатнішим досягненням у цій галузі було створення персональних комп’ютерів, які швидко стали невід’ємною частиною повсякденного життя. Завдяки комп’ютерам ви відкриваєте для себе не лише нові ігри та розваги, а й вікно в неосяжний світ Інтернету, у світ створення комп’ютерних зображень, текстів, різноманітних математичних обчислень.</w:t>
      </w:r>
    </w:p>
    <w:p w:rsidR="009B065A" w:rsidRPr="005E73B7" w:rsidRDefault="009B065A" w:rsidP="009B06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Яку роль відіграють інформація, інформатика, інформаційні технології в житті сучасної людини? На це та інші питання ми спробуємо дати відповідь, вивчаючи тему «Інформація. Інформаційні процеси та системи» (тема розрахована на 2 уроки).</w:t>
      </w:r>
    </w:p>
    <w:p w:rsidR="00351F31" w:rsidRPr="005E73B7" w:rsidRDefault="005E73B7" w:rsidP="00351F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ІІІ. Засвоєння нових знань</w:t>
      </w:r>
      <w:r w:rsidR="00351F31" w:rsidRPr="005E73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1F31" w:rsidRPr="005E73B7" w:rsidRDefault="00351F31" w:rsidP="00351F3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1. Інформатика</w:t>
      </w:r>
    </w:p>
    <w:p w:rsidR="00351F31" w:rsidRPr="005E73B7" w:rsidRDefault="00CA0AEA" w:rsidP="00351F3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E73B7">
        <w:rPr>
          <w:rFonts w:ascii="Times New Roman" w:hAnsi="Times New Roman" w:cs="Times New Roman"/>
          <w:b/>
          <w:i/>
          <w:sz w:val="28"/>
          <w:szCs w:val="28"/>
        </w:rPr>
        <w:sym w:font="Wingdings" w:char="F0D8"/>
      </w:r>
      <w:r w:rsidRPr="005E73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51F31" w:rsidRPr="005E73B7">
        <w:rPr>
          <w:rFonts w:ascii="Times New Roman" w:hAnsi="Times New Roman" w:cs="Times New Roman"/>
          <w:b/>
          <w:i/>
          <w:sz w:val="28"/>
          <w:szCs w:val="28"/>
        </w:rPr>
        <w:t xml:space="preserve">Інформатика — це наука, яка вивчає структуру 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351F31" w:rsidRPr="005E73B7">
        <w:rPr>
          <w:rFonts w:ascii="Times New Roman" w:hAnsi="Times New Roman" w:cs="Times New Roman"/>
          <w:b/>
          <w:i/>
          <w:sz w:val="28"/>
          <w:szCs w:val="28"/>
        </w:rPr>
        <w:t xml:space="preserve"> властивості 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351F31" w:rsidRPr="005E73B7">
        <w:rPr>
          <w:rFonts w:ascii="Times New Roman" w:hAnsi="Times New Roman" w:cs="Times New Roman"/>
          <w:b/>
          <w:i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351F31" w:rsidRPr="005E73B7">
        <w:rPr>
          <w:rFonts w:ascii="Times New Roman" w:hAnsi="Times New Roman" w:cs="Times New Roman"/>
          <w:b/>
          <w:i/>
          <w:sz w:val="28"/>
          <w:szCs w:val="28"/>
        </w:rPr>
        <w:t>ї, а також законом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351F31" w:rsidRPr="005E73B7">
        <w:rPr>
          <w:rFonts w:ascii="Times New Roman" w:hAnsi="Times New Roman" w:cs="Times New Roman"/>
          <w:b/>
          <w:i/>
          <w:sz w:val="28"/>
          <w:szCs w:val="28"/>
        </w:rPr>
        <w:t>рност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351F31" w:rsidRPr="005E73B7">
        <w:rPr>
          <w:rFonts w:ascii="Times New Roman" w:hAnsi="Times New Roman" w:cs="Times New Roman"/>
          <w:b/>
          <w:i/>
          <w:sz w:val="28"/>
          <w:szCs w:val="28"/>
        </w:rPr>
        <w:t xml:space="preserve"> та методи подання, пошуку, збер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351F31" w:rsidRPr="005E73B7">
        <w:rPr>
          <w:rFonts w:ascii="Times New Roman" w:hAnsi="Times New Roman" w:cs="Times New Roman"/>
          <w:b/>
          <w:i/>
          <w:sz w:val="28"/>
          <w:szCs w:val="28"/>
        </w:rPr>
        <w:t>гання, обробки та передач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351F31" w:rsidRPr="005E73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351F31" w:rsidRPr="005E73B7">
        <w:rPr>
          <w:rFonts w:ascii="Times New Roman" w:hAnsi="Times New Roman" w:cs="Times New Roman"/>
          <w:b/>
          <w:i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351F31" w:rsidRPr="005E73B7">
        <w:rPr>
          <w:rFonts w:ascii="Times New Roman" w:hAnsi="Times New Roman" w:cs="Times New Roman"/>
          <w:b/>
          <w:i/>
          <w:sz w:val="28"/>
          <w:szCs w:val="28"/>
        </w:rPr>
        <w:t>ї за допомогою комп’ютерних систем.</w:t>
      </w:r>
    </w:p>
    <w:p w:rsidR="00351F31" w:rsidRPr="005E73B7" w:rsidRDefault="00351F31" w:rsidP="00531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Терм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н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нформатика походить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двох сл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в: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я й </w:t>
      </w:r>
      <w:r w:rsidR="00531274" w:rsidRPr="005E73B7">
        <w:rPr>
          <w:rFonts w:ascii="Times New Roman" w:hAnsi="Times New Roman" w:cs="Times New Roman"/>
          <w:sz w:val="28"/>
          <w:szCs w:val="28"/>
        </w:rPr>
        <w:t>авто</w:t>
      </w:r>
      <w:r w:rsidRPr="005E73B7">
        <w:rPr>
          <w:rFonts w:ascii="Times New Roman" w:hAnsi="Times New Roman" w:cs="Times New Roman"/>
          <w:sz w:val="28"/>
          <w:szCs w:val="28"/>
        </w:rPr>
        <w:t>матика.</w:t>
      </w:r>
    </w:p>
    <w:p w:rsidR="00AD60CD" w:rsidRPr="005E73B7" w:rsidRDefault="00351F31" w:rsidP="00AD60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Інформатика — комплексна наукова й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нженерна дисципл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на.</w:t>
      </w:r>
      <w:r w:rsidR="00531274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Можна вважати, що вона виникла</w:t>
      </w:r>
      <w:r w:rsidR="00531274" w:rsidRPr="005E73B7">
        <w:rPr>
          <w:rFonts w:ascii="Times New Roman" w:hAnsi="Times New Roman" w:cs="Times New Roman"/>
          <w:sz w:val="28"/>
          <w:szCs w:val="28"/>
        </w:rPr>
        <w:t xml:space="preserve"> одночасно з</w:t>
      </w:r>
      <w:r w:rsidR="00710EA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531274" w:rsidRPr="005E73B7">
        <w:rPr>
          <w:rFonts w:ascii="Times New Roman" w:hAnsi="Times New Roman" w:cs="Times New Roman"/>
          <w:sz w:val="28"/>
          <w:szCs w:val="28"/>
        </w:rPr>
        <w:t>першими спробами ме</w:t>
      </w:r>
      <w:r w:rsidRPr="005E73B7">
        <w:rPr>
          <w:rFonts w:ascii="Times New Roman" w:hAnsi="Times New Roman" w:cs="Times New Roman"/>
          <w:sz w:val="28"/>
          <w:szCs w:val="28"/>
        </w:rPr>
        <w:t>хан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зувати й автоматизувати розумову 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 людини. Зародження</w:t>
      </w:r>
      <w:r w:rsidR="00AD60C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 xml:space="preserve">нформатики припадає на </w:t>
      </w:r>
      <w:r w:rsidR="00710EAD" w:rsidRPr="005E73B7">
        <w:rPr>
          <w:rFonts w:ascii="Times New Roman" w:hAnsi="Times New Roman" w:cs="Times New Roman"/>
          <w:sz w:val="28"/>
          <w:szCs w:val="28"/>
        </w:rPr>
        <w:t>Х</w:t>
      </w:r>
      <w:r w:rsidR="00AD60CD" w:rsidRPr="005E73B7">
        <w:rPr>
          <w:rFonts w:ascii="Times New Roman" w:hAnsi="Times New Roman" w:cs="Times New Roman"/>
          <w:sz w:val="28"/>
          <w:szCs w:val="28"/>
        </w:rPr>
        <w:t>V</w:t>
      </w:r>
      <w:r w:rsidR="00710EAD" w:rsidRPr="005E73B7">
        <w:rPr>
          <w:rFonts w:ascii="Times New Roman" w:hAnsi="Times New Roman" w:cs="Times New Roman"/>
          <w:sz w:val="28"/>
          <w:szCs w:val="28"/>
        </w:rPr>
        <w:t>ІІ</w:t>
      </w:r>
      <w:r w:rsidR="00AD60CD" w:rsidRPr="005E73B7">
        <w:rPr>
          <w:rFonts w:ascii="Times New Roman" w:hAnsi="Times New Roman" w:cs="Times New Roman"/>
          <w:sz w:val="28"/>
          <w:szCs w:val="28"/>
        </w:rPr>
        <w:t xml:space="preserve"> стол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ття, коли з’явилися перш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 xml:space="preserve"> механ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чн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 xml:space="preserve"> обчислювальн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 xml:space="preserve"> машини. Подальший розвиток інформатики також визначався ступенем розвитку інженерно-техн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 xml:space="preserve">чних можливостей людства. Отже,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нформатика розвивається паралельно з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кою зв’язку,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 xml:space="preserve">кою автоматичного </w:t>
      </w:r>
      <w:r w:rsidR="00AD60CD" w:rsidRPr="005E73B7">
        <w:rPr>
          <w:rFonts w:ascii="Times New Roman" w:hAnsi="Times New Roman" w:cs="Times New Roman"/>
          <w:sz w:val="28"/>
          <w:szCs w:val="28"/>
        </w:rPr>
        <w:lastRenderedPageBreak/>
        <w:t>регулювання й керування (механ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чною, електромехан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чною, електронною),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кою запам’ятовування, зчитування й запису, реєстрац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ї, перетворення, опрацювання й передач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ї.</w:t>
      </w:r>
    </w:p>
    <w:p w:rsidR="00AD60CD" w:rsidRPr="005E73B7" w:rsidRDefault="00AD60CD" w:rsidP="00AD60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Основа інформатики —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технології — сукупн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 засоб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метод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в, за допомогою яких зд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йснюються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процеси в ус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х сферах життя й 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яльност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людини. Сьогодн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у св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немає жодної науки, яка розвивалася б такими швидкими темпами, як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нформатика.</w:t>
      </w:r>
    </w:p>
    <w:p w:rsidR="00AD60CD" w:rsidRPr="005E73B7" w:rsidRDefault="00AD60CD" w:rsidP="00AD60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60CD" w:rsidRPr="005E73B7" w:rsidRDefault="00333F4E" w:rsidP="00AD60CD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2</w:t>
      </w:r>
      <w:r w:rsidR="000300A2" w:rsidRPr="005E73B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D60CD" w:rsidRPr="005E73B7">
        <w:rPr>
          <w:rFonts w:ascii="Times New Roman" w:hAnsi="Times New Roman" w:cs="Times New Roman"/>
          <w:b/>
          <w:sz w:val="28"/>
          <w:szCs w:val="28"/>
        </w:rPr>
        <w:t>Основн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b/>
          <w:sz w:val="28"/>
          <w:szCs w:val="28"/>
        </w:rPr>
        <w:t xml:space="preserve"> напрями розвитку 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b/>
          <w:sz w:val="28"/>
          <w:szCs w:val="28"/>
        </w:rPr>
        <w:t>нформатики</w:t>
      </w:r>
    </w:p>
    <w:p w:rsidR="00AD60CD" w:rsidRPr="005E73B7" w:rsidRDefault="00AD60CD" w:rsidP="000300A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Теор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— вивчає властивост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ї та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процеси;</w:t>
      </w:r>
    </w:p>
    <w:p w:rsidR="00AD60CD" w:rsidRPr="005E73B7" w:rsidRDefault="00AD60CD" w:rsidP="000300A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математичне моделювання — вивчає методи обчислювальної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прикладної математики, їх застосування до досл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джень у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зних галузях людських знань;</w:t>
      </w:r>
    </w:p>
    <w:p w:rsidR="00AD60CD" w:rsidRPr="005E73B7" w:rsidRDefault="00AD60CD" w:rsidP="000300A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теор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</w:t>
      </w:r>
      <w:r w:rsidR="00710EA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 xml:space="preserve">штучного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нтелекту</w:t>
      </w:r>
      <w:r w:rsidR="00710EA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—</w:t>
      </w:r>
      <w:r w:rsidR="00710EA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моделює способи</w:t>
      </w:r>
      <w:r w:rsidR="00710EA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 xml:space="preserve">мислення людини; </w:t>
      </w:r>
    </w:p>
    <w:p w:rsidR="00AD60CD" w:rsidRPr="005E73B7" w:rsidRDefault="00AD60CD" w:rsidP="000300A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системний анал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</w:t>
      </w:r>
      <w:r w:rsidR="00710EA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—</w:t>
      </w:r>
      <w:r w:rsidR="00710EA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вивчає засоби 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дготовки й прийняття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шень;</w:t>
      </w:r>
    </w:p>
    <w:p w:rsidR="00AD60CD" w:rsidRPr="005E73B7" w:rsidRDefault="00AD60CD" w:rsidP="000300A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о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нформатика</w:t>
      </w:r>
      <w:proofErr w:type="spellEnd"/>
      <w:r w:rsidR="00710EA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 xml:space="preserve"> — вивчає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процеси в біологічних системах;</w:t>
      </w:r>
    </w:p>
    <w:p w:rsidR="00AD60CD" w:rsidRPr="005E73B7" w:rsidRDefault="00AD60CD" w:rsidP="000300A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соц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альна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нформатика — вивчає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процеси в сусп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льств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;</w:t>
      </w:r>
    </w:p>
    <w:p w:rsidR="00AD60CD" w:rsidRPr="005E73B7" w:rsidRDefault="00AD60CD" w:rsidP="000300A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розробка обчислювальних систем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програмного забезпечення;</w:t>
      </w:r>
    </w:p>
    <w:p w:rsidR="00AD60CD" w:rsidRPr="005E73B7" w:rsidRDefault="00AD60CD" w:rsidP="000300A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комп’ютерна граф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ка, ан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я, засоби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мультимед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;</w:t>
      </w:r>
    </w:p>
    <w:p w:rsidR="00AD60CD" w:rsidRPr="005E73B7" w:rsidRDefault="00AD60CD" w:rsidP="000300A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телекомун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кац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системи й мереж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;</w:t>
      </w:r>
    </w:p>
    <w:p w:rsidR="00AD60CD" w:rsidRPr="005E73B7" w:rsidRDefault="00710EAD" w:rsidP="000300A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нформатизац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я виробництва, науки, осв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ти, медицини, торг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вл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, промисловост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, с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 xml:space="preserve">льського господарства та 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нших галузей людської д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яльност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AD60CD" w:rsidRPr="005E73B7">
        <w:rPr>
          <w:rFonts w:ascii="Times New Roman" w:hAnsi="Times New Roman" w:cs="Times New Roman"/>
          <w:sz w:val="28"/>
          <w:szCs w:val="28"/>
        </w:rPr>
        <w:t>.</w:t>
      </w:r>
    </w:p>
    <w:p w:rsidR="00AD60CD" w:rsidRPr="005E73B7" w:rsidRDefault="00AD60CD" w:rsidP="000300A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Роль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нформатики в розвитку сучасного сусп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льства величезна.</w:t>
      </w:r>
      <w:r w:rsidR="000300A2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З нею пов’язаний початок принципових зм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 у галуз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накопичення,</w:t>
      </w:r>
      <w:r w:rsidR="000300A2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 xml:space="preserve">передавання, опрацювання й використання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ї.</w:t>
      </w:r>
    </w:p>
    <w:p w:rsidR="00AD60CD" w:rsidRPr="005E73B7" w:rsidRDefault="00AD60CD" w:rsidP="000300A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Пост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йне зростання можливостей комп’ютерної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0300A2" w:rsidRPr="005E73B7">
        <w:rPr>
          <w:rFonts w:ascii="Times New Roman" w:hAnsi="Times New Roman" w:cs="Times New Roman"/>
          <w:sz w:val="28"/>
          <w:szCs w:val="28"/>
        </w:rPr>
        <w:t>ки, розви</w:t>
      </w:r>
      <w:r w:rsidRPr="005E73B7">
        <w:rPr>
          <w:rFonts w:ascii="Times New Roman" w:hAnsi="Times New Roman" w:cs="Times New Roman"/>
          <w:sz w:val="28"/>
          <w:szCs w:val="28"/>
        </w:rPr>
        <w:t xml:space="preserve">ток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йних мереж, ство</w:t>
      </w:r>
      <w:r w:rsidR="000300A2" w:rsidRPr="005E73B7">
        <w:rPr>
          <w:rFonts w:ascii="Times New Roman" w:hAnsi="Times New Roman" w:cs="Times New Roman"/>
          <w:sz w:val="28"/>
          <w:szCs w:val="28"/>
        </w:rPr>
        <w:t xml:space="preserve">рення нових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0300A2"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0300A2" w:rsidRPr="005E73B7">
        <w:rPr>
          <w:rFonts w:ascii="Times New Roman" w:hAnsi="Times New Roman" w:cs="Times New Roman"/>
          <w:sz w:val="28"/>
          <w:szCs w:val="28"/>
        </w:rPr>
        <w:t>йних техно</w:t>
      </w:r>
      <w:r w:rsidRPr="005E73B7">
        <w:rPr>
          <w:rFonts w:ascii="Times New Roman" w:hAnsi="Times New Roman" w:cs="Times New Roman"/>
          <w:sz w:val="28"/>
          <w:szCs w:val="28"/>
        </w:rPr>
        <w:t>лог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 приводять до значних зм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 в ус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х сферах сусп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льства: у науц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</w:t>
      </w:r>
      <w:r w:rsidR="000300A2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 виробництв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 осв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 медицин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тощо.</w:t>
      </w:r>
    </w:p>
    <w:p w:rsidR="00AD60CD" w:rsidRPr="005E73B7" w:rsidRDefault="00AD60CD" w:rsidP="000300A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Ключовим поняттям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нформатик</w:t>
      </w:r>
      <w:r w:rsidR="000300A2" w:rsidRPr="005E73B7">
        <w:rPr>
          <w:rFonts w:ascii="Times New Roman" w:hAnsi="Times New Roman" w:cs="Times New Roman"/>
          <w:sz w:val="28"/>
          <w:szCs w:val="28"/>
        </w:rPr>
        <w:t>и як науки є абстрактне (</w:t>
      </w:r>
      <w:proofErr w:type="spellStart"/>
      <w:r w:rsidR="000300A2" w:rsidRPr="005E73B7">
        <w:rPr>
          <w:rFonts w:ascii="Times New Roman" w:hAnsi="Times New Roman" w:cs="Times New Roman"/>
          <w:sz w:val="28"/>
          <w:szCs w:val="28"/>
        </w:rPr>
        <w:t>неозна</w:t>
      </w:r>
      <w:r w:rsidRPr="005E73B7">
        <w:rPr>
          <w:rFonts w:ascii="Times New Roman" w:hAnsi="Times New Roman" w:cs="Times New Roman"/>
          <w:sz w:val="28"/>
          <w:szCs w:val="28"/>
        </w:rPr>
        <w:t>чуване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) поняття —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я.</w:t>
      </w:r>
    </w:p>
    <w:p w:rsidR="00333F4E" w:rsidRPr="005E73B7" w:rsidRDefault="00AD60CD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Терм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 «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я» походить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латинського «</w:t>
      </w:r>
      <w:proofErr w:type="spellStart"/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nf</w:t>
      </w:r>
      <w:r w:rsidR="00710EAD" w:rsidRPr="005E73B7">
        <w:rPr>
          <w:rFonts w:ascii="Times New Roman" w:hAnsi="Times New Roman" w:cs="Times New Roman"/>
          <w:sz w:val="28"/>
          <w:szCs w:val="28"/>
        </w:rPr>
        <w:t>о</w:t>
      </w:r>
      <w:r w:rsidRPr="005E73B7">
        <w:rPr>
          <w:rFonts w:ascii="Times New Roman" w:hAnsi="Times New Roman" w:cs="Times New Roman"/>
          <w:sz w:val="28"/>
          <w:szCs w:val="28"/>
        </w:rPr>
        <w:t>rm</w:t>
      </w:r>
      <w:r w:rsidR="00710EAD" w:rsidRPr="005E73B7">
        <w:rPr>
          <w:rFonts w:ascii="Times New Roman" w:hAnsi="Times New Roman" w:cs="Times New Roman"/>
          <w:sz w:val="28"/>
          <w:szCs w:val="28"/>
        </w:rPr>
        <w:t>а</w:t>
      </w:r>
      <w:r w:rsidRPr="005E73B7">
        <w:rPr>
          <w:rFonts w:ascii="Times New Roman" w:hAnsi="Times New Roman" w:cs="Times New Roman"/>
          <w:sz w:val="28"/>
          <w:szCs w:val="28"/>
        </w:rPr>
        <w:t>t</w:t>
      </w:r>
      <w:r w:rsidR="00710EAD" w:rsidRPr="005E73B7">
        <w:rPr>
          <w:rFonts w:ascii="Times New Roman" w:hAnsi="Times New Roman" w:cs="Times New Roman"/>
          <w:sz w:val="28"/>
          <w:szCs w:val="28"/>
        </w:rPr>
        <w:t>іо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», що</w:t>
      </w:r>
      <w:r w:rsidR="000300A2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означає пояснення, виклад, тлум</w:t>
      </w:r>
      <w:r w:rsidR="00333F4E" w:rsidRPr="005E73B7">
        <w:rPr>
          <w:rFonts w:ascii="Times New Roman" w:hAnsi="Times New Roman" w:cs="Times New Roman"/>
          <w:sz w:val="28"/>
          <w:szCs w:val="28"/>
        </w:rPr>
        <w:t>ачення. Поняття «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я» багатозначне, належить до перв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 xml:space="preserve">сних понять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нформатики. Строгого означення йому не дають, але характеризують його, перераховуючи властивост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ї.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3. Інформац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я. Властивост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ї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Хоча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я є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неозначуваним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, 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лософським поняттям, вона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грає важливу роль у житт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людини. У 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льшост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випадк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ю використовують для прийняття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шень.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Властивост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ї: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1) Об’єктивн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сть. Інформац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—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дображення зовн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шнього св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ту, а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н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снує незалежно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нашої св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 знань, думок та суджень про нього.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lastRenderedPageBreak/>
        <w:t>2) Достов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рн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сть. Інформац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є достов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рною, якщо вона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дображає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стинний стан справ. На основ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достов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рної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приймаються правильн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шення.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3) Повнота. Інформац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ю можна назвати повною, якщо її достатньо для розум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ння ситуац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та прийняття правильного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шення.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4) Актуальн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сть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</w:t>
      </w:r>
      <w:r w:rsidR="00710EA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—</w:t>
      </w:r>
      <w:r w:rsidR="00710EAD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важлив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сть,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стотн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 для певного часу.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5) Корисн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сть. Ступ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нь корисност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залежить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 потреб конкретних людей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тих задач, як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за допомогою здобутої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можна розв’язати. Корисн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 — це практична 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сть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для конкретної людини.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6) Зрозум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сть. Інформац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повинна бути представлена в доступному для сприйняття вигляд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.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Спробуємо дати означення терм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ну «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я». (В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учн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в. Узагальнення.)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Таким чином:</w:t>
      </w:r>
    </w:p>
    <w:p w:rsidR="00333F4E" w:rsidRPr="005E73B7" w:rsidRDefault="00710EAD" w:rsidP="0089176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нформац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я — це наб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р в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домостей про об’єкти, явища й процеси навколишнього св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ту;</w:t>
      </w:r>
    </w:p>
    <w:p w:rsidR="00333F4E" w:rsidRPr="005E73B7" w:rsidRDefault="00710EAD" w:rsidP="0089176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нформац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я — це в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домост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, знання, як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 xml:space="preserve"> ми отримуємо 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з зовн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шнього св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ту або як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 xml:space="preserve"> передаються в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д одного об’єкта до іншого (наприклад, в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 xml:space="preserve">д одного комп’ютера до 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ншого);</w:t>
      </w:r>
    </w:p>
    <w:p w:rsidR="00333F4E" w:rsidRPr="005E73B7" w:rsidRDefault="00710EAD" w:rsidP="0089176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нформац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я — це загальнонаукове поняття, яке включає обм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н в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домостями м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ж людьми, м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ж людиною й автоматичним пристроєм, м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ж автоматичними пристроями, обм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 xml:space="preserve">н сигналами в тваринному 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 xml:space="preserve"> у рослинному св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т</w:t>
      </w:r>
      <w:r w:rsidRPr="005E73B7">
        <w:rPr>
          <w:rFonts w:ascii="Times New Roman" w:hAnsi="Times New Roman" w:cs="Times New Roman"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sz w:val="28"/>
          <w:szCs w:val="28"/>
        </w:rPr>
        <w:t>.</w:t>
      </w:r>
    </w:p>
    <w:p w:rsidR="0089176F" w:rsidRPr="005E73B7" w:rsidRDefault="0089176F" w:rsidP="00333F4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3F4E" w:rsidRPr="005E73B7" w:rsidRDefault="0089176F" w:rsidP="00333F4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333F4E" w:rsidRPr="005E73B7">
        <w:rPr>
          <w:rFonts w:ascii="Times New Roman" w:hAnsi="Times New Roman" w:cs="Times New Roman"/>
          <w:b/>
          <w:sz w:val="28"/>
          <w:szCs w:val="28"/>
        </w:rPr>
        <w:t>Характерн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b/>
          <w:sz w:val="28"/>
          <w:szCs w:val="28"/>
        </w:rPr>
        <w:t xml:space="preserve"> риси 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b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="00333F4E" w:rsidRPr="005E73B7">
        <w:rPr>
          <w:rFonts w:ascii="Times New Roman" w:hAnsi="Times New Roman" w:cs="Times New Roman"/>
          <w:b/>
          <w:sz w:val="28"/>
          <w:szCs w:val="28"/>
        </w:rPr>
        <w:t>ї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1) Інформац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— це нематер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альна субстанц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я, але передається вона за допомогою матер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альних нос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їв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—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знак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сигнал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—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або за допомогою 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зичних процес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в, як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зм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нюються з переб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гом часу. (У раз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запису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на СDдиск його маса не зм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нюється.)</w:t>
      </w:r>
    </w:p>
    <w:p w:rsidR="00333F4E" w:rsidRPr="005E73B7" w:rsidRDefault="00333F4E" w:rsidP="00333F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2) Інформац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залежить не 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льки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самих знак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та сигнал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в, але й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їх взаємного розташування. (Сир — рис)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3) Якщо 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одн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єї точки простору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я передасться в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ншу, то в початков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 точц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вона не зникає. (Читаючи книгу, ми отримуємо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ю, але при цьому вона залишається на папер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.)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4) Інформац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є зрозум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лою лише для того, хто здатний її розп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знати. 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(Приклад: текст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ноземною мовою) 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У широкому розум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— це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дображення реального (матер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ального) св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ту у вигляд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знак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та сигнал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в.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5. Пов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домлення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Інформац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передається за допомогою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домлень.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 — посл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довност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сигнал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зної природи: звук, текст, зображення, жести, електричн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сигнали тощо.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 можуть передаватися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людини до людини,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людини до пристрою та навпаки, а також 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ж пристроями.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ж людьми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 звичайно передаються в усн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 чи письмов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 форм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 а 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ж пристроями – за допомогою сигнал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в.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Інформац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залежить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 того, як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нтерпретується (трактується)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домлення, за допомогою якого вона передається.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За формою подання можна вид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лити наступн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види інформації (пов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домлень):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1) текстова —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я, яка 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ститься в ус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 друкован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 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тератур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або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дображається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чними пристроями у вигляд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текст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в;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2) граф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чна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— картини, малюнки, граф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ки, 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аграми, схеми тощо;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3) звукова — усне мовлення, музичн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композиц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ї, мелод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ї, шумові ефекти;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4) числова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— набори числових даних;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керувальна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— вказ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вки, команди, накази, як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передаються певним виконавцям;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6) комб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нована або мультимед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йна —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я, що утворюється як комб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об’єкт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попередн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х вид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в. Прикладом такої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ї є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w</w:t>
      </w:r>
      <w:r w:rsidR="00710EAD" w:rsidRPr="005E73B7">
        <w:rPr>
          <w:rFonts w:ascii="Times New Roman" w:hAnsi="Times New Roman" w:cs="Times New Roman"/>
          <w:sz w:val="28"/>
          <w:szCs w:val="28"/>
        </w:rPr>
        <w:t>е</w:t>
      </w:r>
      <w:r w:rsidRPr="005E73B7">
        <w:rPr>
          <w:rFonts w:ascii="Times New Roman" w:hAnsi="Times New Roman" w:cs="Times New Roman"/>
          <w:sz w:val="28"/>
          <w:szCs w:val="28"/>
        </w:rPr>
        <w:t>b-стор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нки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.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Виконавцями команд можуть бути жив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стоти та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чн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пристрої, так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 як роботи, станки 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числовим програмним керуванням, комп’ютери.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Інформац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ю (пов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домлення) умовно можна под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лити на масову та спец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ал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зовану.</w:t>
      </w:r>
    </w:p>
    <w:p w:rsidR="00EC2E45" w:rsidRPr="005E73B7" w:rsidRDefault="00EC2E45" w:rsidP="00EC2E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За способом сприйняття розр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зняють так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види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домлень:</w:t>
      </w:r>
    </w:p>
    <w:p w:rsidR="00EC2E45" w:rsidRPr="005E73B7" w:rsidRDefault="00EC2E45" w:rsidP="00F10F1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зуальн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: форма предмет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в, кол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р, тексти, малюнки, скульптури,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зуальн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сигнали, 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ї;</w:t>
      </w:r>
    </w:p>
    <w:p w:rsidR="00EC2E45" w:rsidRPr="005E73B7" w:rsidRDefault="00EC2E45" w:rsidP="00F10F1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звуков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: музика, сп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птах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в, крики тварин, допов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дь, усне сп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лкування;</w:t>
      </w:r>
    </w:p>
    <w:p w:rsidR="00F10F10" w:rsidRPr="005E73B7" w:rsidRDefault="00F10F10" w:rsidP="00F10F1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тактильн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: твердий — м’який, гладкий — жорсткий,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дкий — твердий;</w:t>
      </w:r>
    </w:p>
    <w:p w:rsidR="00F10F10" w:rsidRPr="005E73B7" w:rsidRDefault="00F10F10" w:rsidP="00F10F1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нюхов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: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зкий, їдкий, запах диму, запах парфум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тощо;</w:t>
      </w:r>
    </w:p>
    <w:p w:rsidR="00F10F10" w:rsidRPr="005E73B7" w:rsidRDefault="00F10F10" w:rsidP="00F10F1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смаков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: солоний, солодкий, г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ркий, кислий.</w:t>
      </w: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6. Шум</w:t>
      </w: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Але не будь-яке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домлення несе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ю. Наприклад,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домлення «2 + 2 = 4» для вас не є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єю, бо ви це давно вже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знаєте.</w:t>
      </w: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Одне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те ж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 може нести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зну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ю для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зних людей залежно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вня їх об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знаност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. Наприклад, текстове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 може 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стити корисну й некорисну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ю для конкретної людини.</w:t>
      </w: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Ту частину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домлення, яке не несе корисної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ї, називають шумом.</w:t>
      </w: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Прикладом шуму є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домлення, написане, наприклад, китайськими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єрогл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фами або вимовлене японською мовою, якщо ми не знаємо цих мов.</w:t>
      </w: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Не 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двищують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вня нашої об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знаност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(а отже, несуть шум)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 про результат футбольного матчу, який ми вже знаємо,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 про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формули 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курсу 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зики або математики тощо.</w:t>
      </w: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Інформац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може перетворюватися на шум. Якщо ми почули по одному 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канал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телебачення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 про прогноз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 xml:space="preserve">погоди на завтра вперше, то воно несе для нас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ю. Якщо ми того самого дня почули це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 ще раз, то воно буде для нас уже шумом.</w:t>
      </w: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ншого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боку,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шум може перетворюватися на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ю. Так, 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домлення формули для обчислення корен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квадратного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вняння є шумом для учня 7го класу (в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 її не розум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є). І воно ж стає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єю для цього учня у 8-му клас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час вивчення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дної теми.</w:t>
      </w: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7. Кодування пов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домлень</w:t>
      </w:r>
    </w:p>
    <w:p w:rsidR="00F10F10" w:rsidRPr="005E73B7" w:rsidRDefault="00F10F10" w:rsidP="00F10F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Для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важлива форма її подання. Звичн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ше виражати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ю природною мовою сп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лкування. Одна й та сама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може мати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форми, наприклад,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домост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про погоду можуть бути висловлен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рос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йською або українською, англ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йською або 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мецькою мовою.</w:t>
      </w:r>
    </w:p>
    <w:p w:rsidR="008B1B5B" w:rsidRPr="005E73B7" w:rsidRDefault="00F10F10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Мова сп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лкування — далеко не єдина форма подання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ї. Коли потр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бно оперувати 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 xml:space="preserve">числами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величинами, використовують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символьн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позначення, наприклад: v— швидк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сть, m — маса,</w:t>
      </w:r>
      <w:r w:rsidR="008B1B5B" w:rsidRPr="005E73B7">
        <w:rPr>
          <w:rFonts w:ascii="Times New Roman" w:hAnsi="Times New Roman" w:cs="Times New Roman"/>
          <w:sz w:val="28"/>
          <w:szCs w:val="28"/>
        </w:rPr>
        <w:t xml:space="preserve"> t — час тощо. В обчислювальн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8B1B5B" w:rsidRPr="005E73B7">
        <w:rPr>
          <w:rFonts w:ascii="Times New Roman" w:hAnsi="Times New Roman" w:cs="Times New Roman"/>
          <w:sz w:val="28"/>
          <w:szCs w:val="28"/>
        </w:rPr>
        <w:t>й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8B1B5B" w:rsidRPr="005E73B7">
        <w:rPr>
          <w:rFonts w:ascii="Times New Roman" w:hAnsi="Times New Roman" w:cs="Times New Roman"/>
          <w:sz w:val="28"/>
          <w:szCs w:val="28"/>
        </w:rPr>
        <w:t>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8B1B5B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8B1B5B"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8B1B5B" w:rsidRPr="005E73B7">
        <w:rPr>
          <w:rFonts w:ascii="Times New Roman" w:hAnsi="Times New Roman" w:cs="Times New Roman"/>
          <w:sz w:val="28"/>
          <w:szCs w:val="28"/>
        </w:rPr>
        <w:t>ю найчаст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8B1B5B" w:rsidRPr="005E73B7">
        <w:rPr>
          <w:rFonts w:ascii="Times New Roman" w:hAnsi="Times New Roman" w:cs="Times New Roman"/>
          <w:sz w:val="28"/>
          <w:szCs w:val="28"/>
        </w:rPr>
        <w:t>ше подають у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8B1B5B" w:rsidRPr="005E73B7">
        <w:rPr>
          <w:rFonts w:ascii="Times New Roman" w:hAnsi="Times New Roman" w:cs="Times New Roman"/>
          <w:sz w:val="28"/>
          <w:szCs w:val="28"/>
        </w:rPr>
        <w:t>йков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8B1B5B" w:rsidRPr="005E73B7">
        <w:rPr>
          <w:rFonts w:ascii="Times New Roman" w:hAnsi="Times New Roman" w:cs="Times New Roman"/>
          <w:sz w:val="28"/>
          <w:szCs w:val="28"/>
        </w:rPr>
        <w:t>й систем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8B1B5B" w:rsidRPr="005E73B7">
        <w:rPr>
          <w:rFonts w:ascii="Times New Roman" w:hAnsi="Times New Roman" w:cs="Times New Roman"/>
          <w:sz w:val="28"/>
          <w:szCs w:val="28"/>
        </w:rPr>
        <w:t xml:space="preserve">, тобто за допомогою двох чисел 0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8B1B5B" w:rsidRPr="005E73B7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У процес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передач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може спотворюватися або втрачатися в результат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зовн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шн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х фактор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в, наприклад 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електромагн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тних пол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в.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Кодування — це процес зам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ни знак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 одного набору знаками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ншого набору зі збереженням зм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сту 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єї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ї, яка подається за допомогою цих знак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в. Якщо кодування зд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йснюється за допомогою двох елемент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 (наприклад, «+»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«–» чи «0»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«1»), то таке кодування називається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йковим.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йкове кодування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для подання її в пам’ят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обчислювальних машин зд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йснюється за допомогою цифр 0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1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йкової системи числення. Подання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за допомогою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йкових код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конструктивно й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чно виявилося зручним тому, що двом знакам, як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для цього використовуються, можуть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дати два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зичн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стани: намагн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чена або розмагнічена елементарна 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лянка на поверхн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магн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тного диска, тече через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пров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дник струм чи 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 заф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ксовано св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тловий пром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нь чи ні тощо.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Кодування текстової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ї. Сукупн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 ус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х символ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в, за допомогою яких зд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йснюється сп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лкування з комп’ютером, утворює кодову таблицю. Одн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єю 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найб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льш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домих кодових таблиць є таблиця </w:t>
      </w:r>
      <w:r w:rsidR="00710EAD" w:rsidRPr="005E73B7">
        <w:rPr>
          <w:rFonts w:ascii="Times New Roman" w:hAnsi="Times New Roman" w:cs="Times New Roman"/>
          <w:sz w:val="28"/>
          <w:szCs w:val="28"/>
        </w:rPr>
        <w:t>А</w:t>
      </w:r>
      <w:r w:rsidRPr="005E73B7">
        <w:rPr>
          <w:rFonts w:ascii="Times New Roman" w:hAnsi="Times New Roman" w:cs="Times New Roman"/>
          <w:sz w:val="28"/>
          <w:szCs w:val="28"/>
        </w:rPr>
        <w:t>S</w:t>
      </w:r>
      <w:r w:rsidR="00710EAD" w:rsidRPr="005E73B7">
        <w:rPr>
          <w:rFonts w:ascii="Times New Roman" w:hAnsi="Times New Roman" w:cs="Times New Roman"/>
          <w:sz w:val="28"/>
          <w:szCs w:val="28"/>
        </w:rPr>
        <w:t>СІІ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10EAD" w:rsidRPr="005E73B7">
        <w:rPr>
          <w:rFonts w:ascii="Times New Roman" w:hAnsi="Times New Roman" w:cs="Times New Roman"/>
          <w:sz w:val="28"/>
          <w:szCs w:val="28"/>
        </w:rPr>
        <w:t>А</w:t>
      </w:r>
      <w:r w:rsidRPr="005E73B7">
        <w:rPr>
          <w:rFonts w:ascii="Times New Roman" w:hAnsi="Times New Roman" w:cs="Times New Roman"/>
          <w:sz w:val="28"/>
          <w:szCs w:val="28"/>
        </w:rPr>
        <w:t>m</w:t>
      </w:r>
      <w:r w:rsidR="00710EAD" w:rsidRPr="005E73B7">
        <w:rPr>
          <w:rFonts w:ascii="Times New Roman" w:hAnsi="Times New Roman" w:cs="Times New Roman"/>
          <w:sz w:val="28"/>
          <w:szCs w:val="28"/>
        </w:rPr>
        <w:t>е</w:t>
      </w:r>
      <w:r w:rsidRPr="005E73B7">
        <w:rPr>
          <w:rFonts w:ascii="Times New Roman" w:hAnsi="Times New Roman" w:cs="Times New Roman"/>
          <w:sz w:val="28"/>
          <w:szCs w:val="28"/>
        </w:rPr>
        <w:t>r</w:t>
      </w:r>
      <w:r w:rsidR="00710EAD" w:rsidRPr="005E73B7">
        <w:rPr>
          <w:rFonts w:ascii="Times New Roman" w:hAnsi="Times New Roman" w:cs="Times New Roman"/>
          <w:sz w:val="28"/>
          <w:szCs w:val="28"/>
        </w:rPr>
        <w:t>іса</w:t>
      </w:r>
      <w:r w:rsidRPr="005E73B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St</w:t>
      </w:r>
      <w:r w:rsidR="00710EAD" w:rsidRPr="005E73B7">
        <w:rPr>
          <w:rFonts w:ascii="Times New Roman" w:hAnsi="Times New Roman" w:cs="Times New Roman"/>
          <w:sz w:val="28"/>
          <w:szCs w:val="28"/>
        </w:rPr>
        <w:t>а</w:t>
      </w:r>
      <w:r w:rsidRPr="005E73B7">
        <w:rPr>
          <w:rFonts w:ascii="Times New Roman" w:hAnsi="Times New Roman" w:cs="Times New Roman"/>
          <w:sz w:val="28"/>
          <w:szCs w:val="28"/>
        </w:rPr>
        <w:t>nd</w:t>
      </w:r>
      <w:r w:rsidR="00710EAD" w:rsidRPr="005E73B7">
        <w:rPr>
          <w:rFonts w:ascii="Times New Roman" w:hAnsi="Times New Roman" w:cs="Times New Roman"/>
          <w:sz w:val="28"/>
          <w:szCs w:val="28"/>
        </w:rPr>
        <w:t>а</w:t>
      </w:r>
      <w:r w:rsidRPr="005E73B7">
        <w:rPr>
          <w:rFonts w:ascii="Times New Roman" w:hAnsi="Times New Roman" w:cs="Times New Roman"/>
          <w:sz w:val="28"/>
          <w:szCs w:val="28"/>
        </w:rPr>
        <w:t>rd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EAD" w:rsidRPr="005E73B7">
        <w:rPr>
          <w:rFonts w:ascii="Times New Roman" w:hAnsi="Times New Roman" w:cs="Times New Roman"/>
          <w:sz w:val="28"/>
          <w:szCs w:val="28"/>
        </w:rPr>
        <w:t>Со</w:t>
      </w:r>
      <w:r w:rsidRPr="005E73B7">
        <w:rPr>
          <w:rFonts w:ascii="Times New Roman" w:hAnsi="Times New Roman" w:cs="Times New Roman"/>
          <w:sz w:val="28"/>
          <w:szCs w:val="28"/>
        </w:rPr>
        <w:t>d</w:t>
      </w:r>
      <w:r w:rsidR="00710EAD" w:rsidRPr="005E73B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f</w:t>
      </w:r>
      <w:r w:rsidR="00710EAD" w:rsidRPr="005E73B7">
        <w:rPr>
          <w:rFonts w:ascii="Times New Roman" w:hAnsi="Times New Roman" w:cs="Times New Roman"/>
          <w:sz w:val="28"/>
          <w:szCs w:val="28"/>
        </w:rPr>
        <w:t>о</w:t>
      </w:r>
      <w:r w:rsidRPr="005E73B7">
        <w:rPr>
          <w:rFonts w:ascii="Times New Roman" w:hAnsi="Times New Roman" w:cs="Times New Roman"/>
          <w:sz w:val="28"/>
          <w:szCs w:val="28"/>
        </w:rPr>
        <w:t>r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nf</w:t>
      </w:r>
      <w:r w:rsidR="00710EAD" w:rsidRPr="005E73B7">
        <w:rPr>
          <w:rFonts w:ascii="Times New Roman" w:hAnsi="Times New Roman" w:cs="Times New Roman"/>
          <w:sz w:val="28"/>
          <w:szCs w:val="28"/>
        </w:rPr>
        <w:t>о</w:t>
      </w:r>
      <w:r w:rsidRPr="005E73B7">
        <w:rPr>
          <w:rFonts w:ascii="Times New Roman" w:hAnsi="Times New Roman" w:cs="Times New Roman"/>
          <w:sz w:val="28"/>
          <w:szCs w:val="28"/>
        </w:rPr>
        <w:t>rm</w:t>
      </w:r>
      <w:r w:rsidR="00710EAD" w:rsidRPr="005E73B7">
        <w:rPr>
          <w:rFonts w:ascii="Times New Roman" w:hAnsi="Times New Roman" w:cs="Times New Roman"/>
          <w:sz w:val="28"/>
          <w:szCs w:val="28"/>
        </w:rPr>
        <w:t>а</w:t>
      </w:r>
      <w:r w:rsidRPr="005E73B7">
        <w:rPr>
          <w:rFonts w:ascii="Times New Roman" w:hAnsi="Times New Roman" w:cs="Times New Roman"/>
          <w:sz w:val="28"/>
          <w:szCs w:val="28"/>
        </w:rPr>
        <w:t>t</w:t>
      </w:r>
      <w:r w:rsidR="00710EAD" w:rsidRPr="005E73B7">
        <w:rPr>
          <w:rFonts w:ascii="Times New Roman" w:hAnsi="Times New Roman" w:cs="Times New Roman"/>
          <w:sz w:val="28"/>
          <w:szCs w:val="28"/>
        </w:rPr>
        <w:t>іо</w:t>
      </w:r>
      <w:r w:rsidRPr="005E73B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nt</w:t>
      </w:r>
      <w:r w:rsidR="00710EAD" w:rsidRPr="005E73B7">
        <w:rPr>
          <w:rFonts w:ascii="Times New Roman" w:hAnsi="Times New Roman" w:cs="Times New Roman"/>
          <w:sz w:val="28"/>
          <w:szCs w:val="28"/>
        </w:rPr>
        <w:t>е</w:t>
      </w:r>
      <w:r w:rsidRPr="005E73B7">
        <w:rPr>
          <w:rFonts w:ascii="Times New Roman" w:hAnsi="Times New Roman" w:cs="Times New Roman"/>
          <w:sz w:val="28"/>
          <w:szCs w:val="28"/>
        </w:rPr>
        <w:t>r</w:t>
      </w:r>
      <w:r w:rsidR="00710EAD" w:rsidRPr="005E73B7">
        <w:rPr>
          <w:rFonts w:ascii="Times New Roman" w:hAnsi="Times New Roman" w:cs="Times New Roman"/>
          <w:sz w:val="28"/>
          <w:szCs w:val="28"/>
        </w:rPr>
        <w:t>с</w:t>
      </w:r>
      <w:r w:rsidRPr="005E73B7">
        <w:rPr>
          <w:rFonts w:ascii="Times New Roman" w:hAnsi="Times New Roman" w:cs="Times New Roman"/>
          <w:sz w:val="28"/>
          <w:szCs w:val="28"/>
        </w:rPr>
        <w:t>h</w:t>
      </w:r>
      <w:r w:rsidR="00710EAD" w:rsidRPr="005E73B7">
        <w:rPr>
          <w:rFonts w:ascii="Times New Roman" w:hAnsi="Times New Roman" w:cs="Times New Roman"/>
          <w:sz w:val="28"/>
          <w:szCs w:val="28"/>
        </w:rPr>
        <w:t>а</w:t>
      </w:r>
      <w:r w:rsidRPr="005E73B7">
        <w:rPr>
          <w:rFonts w:ascii="Times New Roman" w:hAnsi="Times New Roman" w:cs="Times New Roman"/>
          <w:sz w:val="28"/>
          <w:szCs w:val="28"/>
        </w:rPr>
        <w:t>ng</w:t>
      </w:r>
      <w:r w:rsidR="00710EAD" w:rsidRPr="005E73B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). Вона 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стить 256 символ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в. Символи в кодових таблицях нумеруються числами,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номери називаються кодами символ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в.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Тексти сл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розглядати як посл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довност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символ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в,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текстова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в пам’ят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обчислювальних машин подається у вигляд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посл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довност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числових код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тих символ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в,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зяких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вона складається.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Кодування граф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чної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ї. Граф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чна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я, яку можуть опрацьовувати обчислювальн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машини, є дискретною. Граф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чн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зображення на екранах мон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тор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формуються шляхом 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дсв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чення вс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х точок екрана певним кольором. Елементом граф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чного зображення є точка —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ксель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10EAD" w:rsidRPr="005E73B7">
        <w:rPr>
          <w:rFonts w:ascii="Times New Roman" w:hAnsi="Times New Roman" w:cs="Times New Roman"/>
          <w:sz w:val="28"/>
          <w:szCs w:val="28"/>
        </w:rPr>
        <w:t>Ріс</w:t>
      </w:r>
      <w:r w:rsidRPr="005E73B7">
        <w:rPr>
          <w:rFonts w:ascii="Times New Roman" w:hAnsi="Times New Roman" w:cs="Times New Roman"/>
          <w:sz w:val="28"/>
          <w:szCs w:val="28"/>
        </w:rPr>
        <w:t>tur</w:t>
      </w:r>
      <w:r w:rsidR="00710EAD" w:rsidRPr="005E73B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EAD" w:rsidRPr="005E73B7">
        <w:rPr>
          <w:rFonts w:ascii="Times New Roman" w:hAnsi="Times New Roman" w:cs="Times New Roman"/>
          <w:sz w:val="28"/>
          <w:szCs w:val="28"/>
        </w:rPr>
        <w:t>Е</w:t>
      </w:r>
      <w:r w:rsidRPr="005E73B7">
        <w:rPr>
          <w:rFonts w:ascii="Times New Roman" w:hAnsi="Times New Roman" w:cs="Times New Roman"/>
          <w:sz w:val="28"/>
          <w:szCs w:val="28"/>
        </w:rPr>
        <w:t>l</w:t>
      </w:r>
      <w:r w:rsidR="00710EAD" w:rsidRPr="005E73B7">
        <w:rPr>
          <w:rFonts w:ascii="Times New Roman" w:hAnsi="Times New Roman" w:cs="Times New Roman"/>
          <w:sz w:val="28"/>
          <w:szCs w:val="28"/>
        </w:rPr>
        <w:t>е</w:t>
      </w:r>
      <w:r w:rsidRPr="005E73B7">
        <w:rPr>
          <w:rFonts w:ascii="Times New Roman" w:hAnsi="Times New Roman" w:cs="Times New Roman"/>
          <w:sz w:val="28"/>
          <w:szCs w:val="28"/>
        </w:rPr>
        <w:t>m</w:t>
      </w:r>
      <w:r w:rsidR="00710EAD" w:rsidRPr="005E73B7">
        <w:rPr>
          <w:rFonts w:ascii="Times New Roman" w:hAnsi="Times New Roman" w:cs="Times New Roman"/>
          <w:sz w:val="28"/>
          <w:szCs w:val="28"/>
        </w:rPr>
        <w:t>е</w:t>
      </w:r>
      <w:r w:rsidRPr="005E73B7">
        <w:rPr>
          <w:rFonts w:ascii="Times New Roman" w:hAnsi="Times New Roman" w:cs="Times New Roman"/>
          <w:sz w:val="28"/>
          <w:szCs w:val="28"/>
        </w:rPr>
        <w:t>nt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). У практиц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використовують таблиц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 як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стять 16, 256, 65536, понад 4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льшу 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 кольор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в.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lastRenderedPageBreak/>
        <w:t>Поширеним 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дходом до кодування граф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чних зображень є занесення в пам’ять обчислювальних машин код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кольор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точок, 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яких вони складаються, причому в так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 посл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довност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 в як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 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точки знаходяться на екран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(у кожному рядку зл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ва направо). Кодування числової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ї.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йков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коди 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лих чисел будуються шляхом переведення їх у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йкову систему числення.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Для запам’ятовування 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лих чисел вид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ляється певна 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сть байт, як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називаються машинними словами. Крайн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 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вий 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 машинного слова вид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ляється для кодування знака числа. Решта бітів займає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йкове подання числа без знака, яке за потреби доповнюється незначущими нулями до потр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бної довжини.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Кодування звукової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ї. За своєю 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зичною природою звук, який сприймається органами слуху людини, — це звуков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хвил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 як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розповсюджуються у пружному середовищ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. Математично так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хвилі описуються 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вняннями, до складу яких входять так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визначальн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числов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величини, як частота коливань, ампл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туда, фаза зм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щення. А це є числа, як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кодуються за загальноприйнятими правилами.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Кодування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керувальної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ї.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Керувальна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призначена для сприйняття її деяким виконавцем. Якщо виконавцем є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чний пристр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й, то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 волод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є певною системою команд, як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можна подавати на його вх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д. Якщо виконавцем команд є 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кропроцесорна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ка (калькулятори, комп’ютери тощо), то систему команд таких виконавц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утворюють команди їх процесор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в. Для комп’ютер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в 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команди утворюють мову машинних команд.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Керувальна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в такому випадку записується у вигляд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дпов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дних програм.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8. Одиниц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 xml:space="preserve"> вим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 xml:space="preserve">рювання 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ї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Основною одиницею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в обчислювальн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є 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т.</w:t>
      </w:r>
    </w:p>
    <w:p w:rsidR="008B1B5B" w:rsidRPr="005E73B7" w:rsidRDefault="008B1B5B" w:rsidP="008B1B5B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E73B7">
        <w:rPr>
          <w:rFonts w:ascii="Times New Roman" w:hAnsi="Times New Roman" w:cs="Times New Roman"/>
          <w:b/>
          <w:i/>
          <w:sz w:val="28"/>
          <w:szCs w:val="28"/>
        </w:rPr>
        <w:sym w:font="Wingdings" w:char="F0D8"/>
      </w:r>
      <w:r w:rsidRPr="005E73B7">
        <w:rPr>
          <w:rFonts w:ascii="Times New Roman" w:hAnsi="Times New Roman" w:cs="Times New Roman"/>
          <w:b/>
          <w:i/>
          <w:sz w:val="28"/>
          <w:szCs w:val="28"/>
        </w:rPr>
        <w:t xml:space="preserve"> Б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i/>
          <w:sz w:val="28"/>
          <w:szCs w:val="28"/>
        </w:rPr>
        <w:t>т — це найменша порц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i/>
          <w:sz w:val="28"/>
          <w:szCs w:val="28"/>
        </w:rPr>
        <w:t xml:space="preserve">я 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i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i/>
          <w:sz w:val="28"/>
          <w:szCs w:val="28"/>
        </w:rPr>
        <w:t>ї, яку одержують у вибор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i/>
          <w:sz w:val="28"/>
          <w:szCs w:val="28"/>
        </w:rPr>
        <w:t xml:space="preserve"> м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i/>
          <w:sz w:val="28"/>
          <w:szCs w:val="28"/>
        </w:rPr>
        <w:t>ж двома под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i/>
          <w:sz w:val="28"/>
          <w:szCs w:val="28"/>
        </w:rPr>
        <w:t>ями.</w:t>
      </w:r>
    </w:p>
    <w:p w:rsidR="00C96B69" w:rsidRPr="005E73B7" w:rsidRDefault="008B1B5B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Назву «б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т» для одиниц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обрано не випадково. Под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я, що має два можливих вар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анти, може бути записана за допомогою двох</w:t>
      </w:r>
      <w:r w:rsidR="00C96B69" w:rsidRPr="005E73B7">
        <w:rPr>
          <w:rFonts w:ascii="Times New Roman" w:hAnsi="Times New Roman" w:cs="Times New Roman"/>
          <w:sz w:val="28"/>
          <w:szCs w:val="28"/>
        </w:rPr>
        <w:t xml:space="preserve"> цифр: 0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sz w:val="28"/>
          <w:szCs w:val="28"/>
        </w:rPr>
        <w:t xml:space="preserve"> 1. Число, що набуває двох значень, називається двійковим числом, або англ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sz w:val="28"/>
          <w:szCs w:val="28"/>
        </w:rPr>
        <w:t xml:space="preserve">йською мовою </w:t>
      </w:r>
      <w:proofErr w:type="spellStart"/>
      <w:r w:rsidR="00C96B69" w:rsidRPr="005E73B7">
        <w:rPr>
          <w:rFonts w:ascii="Times New Roman" w:hAnsi="Times New Roman" w:cs="Times New Roman"/>
          <w:sz w:val="28"/>
          <w:szCs w:val="28"/>
        </w:rPr>
        <w:t>B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sz w:val="28"/>
          <w:szCs w:val="28"/>
        </w:rPr>
        <w:t>n</w:t>
      </w:r>
      <w:r w:rsidR="00710EAD" w:rsidRPr="005E73B7">
        <w:rPr>
          <w:rFonts w:ascii="Times New Roman" w:hAnsi="Times New Roman" w:cs="Times New Roman"/>
          <w:sz w:val="28"/>
          <w:szCs w:val="28"/>
        </w:rPr>
        <w:t>а</w:t>
      </w:r>
      <w:r w:rsidR="00C96B69" w:rsidRPr="005E73B7">
        <w:rPr>
          <w:rFonts w:ascii="Times New Roman" w:hAnsi="Times New Roman" w:cs="Times New Roman"/>
          <w:sz w:val="28"/>
          <w:szCs w:val="28"/>
        </w:rPr>
        <w:t>r</w:t>
      </w:r>
      <w:r w:rsidR="00710EAD" w:rsidRPr="005E73B7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96B69" w:rsidRPr="005E73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6B69" w:rsidRPr="005E73B7">
        <w:rPr>
          <w:rFonts w:ascii="Times New Roman" w:hAnsi="Times New Roman" w:cs="Times New Roman"/>
          <w:sz w:val="28"/>
          <w:szCs w:val="28"/>
        </w:rPr>
        <w:t>D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sz w:val="28"/>
          <w:szCs w:val="28"/>
        </w:rPr>
        <w:t>g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C96B69" w:rsidRPr="005E73B7">
        <w:rPr>
          <w:rFonts w:ascii="Times New Roman" w:hAnsi="Times New Roman" w:cs="Times New Roman"/>
          <w:sz w:val="28"/>
          <w:szCs w:val="28"/>
        </w:rPr>
        <w:t xml:space="preserve"> (скорочено </w:t>
      </w:r>
      <w:proofErr w:type="spellStart"/>
      <w:r w:rsidR="00C96B69" w:rsidRPr="005E73B7">
        <w:rPr>
          <w:rFonts w:ascii="Times New Roman" w:hAnsi="Times New Roman" w:cs="Times New Roman"/>
          <w:sz w:val="28"/>
          <w:szCs w:val="28"/>
        </w:rPr>
        <w:t>b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C96B69" w:rsidRPr="005E73B7">
        <w:rPr>
          <w:rFonts w:ascii="Times New Roman" w:hAnsi="Times New Roman" w:cs="Times New Roman"/>
          <w:sz w:val="28"/>
          <w:szCs w:val="28"/>
        </w:rPr>
        <w:t xml:space="preserve"> — 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sz w:val="28"/>
          <w:szCs w:val="28"/>
        </w:rPr>
        <w:t>т).</w:t>
      </w: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—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одиниця досить др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бна, її недостатньо для вим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рювання обсяг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ї, якими оперують сучасн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комп’ютери та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нш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обчислювальн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пристрої. Тому використовують 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льш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одиниц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, основною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них є байт:</w:t>
      </w: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1байт = 2</w:t>
      </w:r>
      <w:r w:rsidRPr="005E73B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E73B7">
        <w:rPr>
          <w:rFonts w:ascii="Times New Roman" w:hAnsi="Times New Roman" w:cs="Times New Roman"/>
          <w:sz w:val="28"/>
          <w:szCs w:val="28"/>
        </w:rPr>
        <w:t xml:space="preserve"> = 8б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тів.</w:t>
      </w: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Байт кратний 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ту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є посл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довн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стю 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восьми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йкових знаків 0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1, наприклад, 10110100 або 00101110.</w:t>
      </w: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Ще 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льшими одиницями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є одиниц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, кратн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байту:</w:t>
      </w: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Кбайт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(к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лобайт) = 2</w:t>
      </w:r>
      <w:r w:rsidRPr="005E73B7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Pr="005E73B7">
        <w:rPr>
          <w:rFonts w:ascii="Times New Roman" w:hAnsi="Times New Roman" w:cs="Times New Roman"/>
          <w:sz w:val="28"/>
          <w:szCs w:val="28"/>
        </w:rPr>
        <w:t xml:space="preserve"> байти = 1024 байти,</w:t>
      </w: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1 Мбайт (мегабайт) = 2</w:t>
      </w:r>
      <w:r w:rsidRPr="005E73B7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Pr="005E73B7">
        <w:rPr>
          <w:rFonts w:ascii="Times New Roman" w:hAnsi="Times New Roman" w:cs="Times New Roman"/>
          <w:sz w:val="28"/>
          <w:szCs w:val="28"/>
        </w:rPr>
        <w:t xml:space="preserve"> 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лобайти = 1024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Кбайти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,</w:t>
      </w: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Гбайт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(г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габайт) = 2</w:t>
      </w:r>
      <w:r w:rsidRPr="005E73B7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Pr="005E73B7">
        <w:rPr>
          <w:rFonts w:ascii="Times New Roman" w:hAnsi="Times New Roman" w:cs="Times New Roman"/>
          <w:sz w:val="28"/>
          <w:szCs w:val="28"/>
        </w:rPr>
        <w:t xml:space="preserve"> мегабайти = 1024 Мбайти,</w:t>
      </w: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Тбайт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терабайт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) = 2</w:t>
      </w:r>
      <w:r w:rsidRPr="005E73B7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Pr="005E73B7">
        <w:rPr>
          <w:rFonts w:ascii="Times New Roman" w:hAnsi="Times New Roman" w:cs="Times New Roman"/>
          <w:sz w:val="28"/>
          <w:szCs w:val="28"/>
        </w:rPr>
        <w:t xml:space="preserve">  г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габайти = 1024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Гбайти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,</w:t>
      </w: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lastRenderedPageBreak/>
        <w:t xml:space="preserve">1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Пбайт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петабайт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) = 2</w:t>
      </w:r>
      <w:r w:rsidRPr="005E73B7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Pr="005E73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терабайти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 xml:space="preserve"> = 1024 </w:t>
      </w:r>
      <w:proofErr w:type="spellStart"/>
      <w:r w:rsidRPr="005E73B7">
        <w:rPr>
          <w:rFonts w:ascii="Times New Roman" w:hAnsi="Times New Roman" w:cs="Times New Roman"/>
          <w:sz w:val="28"/>
          <w:szCs w:val="28"/>
        </w:rPr>
        <w:t>Тбайти</w:t>
      </w:r>
      <w:proofErr w:type="spellEnd"/>
      <w:r w:rsidRPr="005E73B7">
        <w:rPr>
          <w:rFonts w:ascii="Times New Roman" w:hAnsi="Times New Roman" w:cs="Times New Roman"/>
          <w:sz w:val="28"/>
          <w:szCs w:val="28"/>
        </w:rPr>
        <w:t>.</w:t>
      </w: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Зверн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ть увагу, що преф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кс «к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ло» означає не 1000, а число 1024. Саме 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льки дає 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днесення дв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йки в десятий степ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нь.</w:t>
      </w: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6B69" w:rsidRPr="005E73B7" w:rsidRDefault="00C96B69" w:rsidP="00C96B6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9. Інформац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йн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 xml:space="preserve"> процеси</w:t>
      </w:r>
    </w:p>
    <w:p w:rsidR="00C96B69" w:rsidRPr="005E73B7" w:rsidRDefault="000A475C" w:rsidP="00C96B69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E73B7">
        <w:rPr>
          <w:rFonts w:ascii="Times New Roman" w:hAnsi="Times New Roman" w:cs="Times New Roman"/>
          <w:b/>
          <w:i/>
          <w:sz w:val="28"/>
          <w:szCs w:val="28"/>
        </w:rPr>
        <w:sym w:font="Wingdings" w:char="F0D8"/>
      </w:r>
      <w:r w:rsidRPr="005E73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96B69" w:rsidRPr="005E73B7">
        <w:rPr>
          <w:rFonts w:ascii="Times New Roman" w:hAnsi="Times New Roman" w:cs="Times New Roman"/>
          <w:b/>
          <w:i/>
          <w:sz w:val="28"/>
          <w:szCs w:val="28"/>
        </w:rPr>
        <w:t>Інформац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b/>
          <w:i/>
          <w:sz w:val="28"/>
          <w:szCs w:val="28"/>
        </w:rPr>
        <w:t>йн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b/>
          <w:i/>
          <w:sz w:val="28"/>
          <w:szCs w:val="28"/>
        </w:rPr>
        <w:t xml:space="preserve"> процеси — це процеси пошуку та накопичення, опрацювання та використання, представлення, збер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b/>
          <w:i/>
          <w:sz w:val="28"/>
          <w:szCs w:val="28"/>
        </w:rPr>
        <w:t xml:space="preserve">гання та захисту 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b/>
          <w:i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C96B69" w:rsidRPr="005E73B7">
        <w:rPr>
          <w:rFonts w:ascii="Times New Roman" w:hAnsi="Times New Roman" w:cs="Times New Roman"/>
          <w:b/>
          <w:i/>
          <w:sz w:val="28"/>
          <w:szCs w:val="28"/>
        </w:rPr>
        <w:t>ї.</w:t>
      </w:r>
    </w:p>
    <w:p w:rsidR="000A475C" w:rsidRPr="005E73B7" w:rsidRDefault="000A475C" w:rsidP="000A475C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2FA3D3A7" wp14:editId="3AFB76F3">
            <wp:extent cx="4740613" cy="894303"/>
            <wp:effectExtent l="19050" t="0" r="283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980" cy="894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75C" w:rsidRPr="005E73B7" w:rsidRDefault="000A475C" w:rsidP="000A475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Опрацювання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ї — це процес її перетворення, який виконується за деякими правилами. Опрацювання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сл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зняти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перетворення, яке не зм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нює зм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сту вх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дної інформації (наприклад, 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дсилення звукових сигнал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в). Опрацювання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 залежить 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д зм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сту вх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дної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ї, але 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д час самого опрацювання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я не осмислюється, а лише перетворюється за розробленими алгоритмами. Пристр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й, за допомогою якого зд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йснюється опрацювання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ї, називають процесором.</w:t>
      </w:r>
    </w:p>
    <w:p w:rsidR="000A475C" w:rsidRPr="005E73B7" w:rsidRDefault="000A475C" w:rsidP="000A475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 xml:space="preserve">Процесор разом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з запам’ятовувальними пристроями та пристроями введення/виведення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ї, як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в сукупност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призначен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для виконання певних функц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й, називають персональним комп’ютером.</w:t>
      </w:r>
    </w:p>
    <w:p w:rsidR="00AC3A4A" w:rsidRPr="005E73B7" w:rsidRDefault="000A475C" w:rsidP="005E73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На сьогодн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 людство волод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є надзвичайно величезними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йними ресурсами. Користування цими ресурсами можливе лише за умови волод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 xml:space="preserve">ння сучасними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нфор</w:t>
      </w:r>
      <w:r w:rsidR="00AC3A4A" w:rsidRPr="005E73B7">
        <w:rPr>
          <w:rFonts w:ascii="Times New Roman" w:hAnsi="Times New Roman" w:cs="Times New Roman"/>
          <w:sz w:val="28"/>
          <w:szCs w:val="28"/>
        </w:rPr>
        <w:t>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йними технолог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ями, 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д якими розум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ють 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леспрямовану орган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зовану сукупн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 xml:space="preserve">сть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йних процес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 xml:space="preserve">в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="00AC3A4A" w:rsidRPr="005E73B7">
        <w:rPr>
          <w:rFonts w:ascii="Times New Roman" w:hAnsi="Times New Roman" w:cs="Times New Roman"/>
          <w:sz w:val="28"/>
          <w:szCs w:val="28"/>
        </w:rPr>
        <w:t>використанням засоб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в комп’ютерної 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ки. Широкомасштабне вт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 xml:space="preserve">лення в життя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йних технолог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й ставить перед сусп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 xml:space="preserve">льством завдання виховання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йної культури, яка передбачає не 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льки розум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ння їх сутност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 xml:space="preserve"> та основ функц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онування, але й волод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ння знаннями й навичками у використанн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 xml:space="preserve"> сучасних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нформац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йних технолог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й для розв’язання п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знавально-осв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тн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х, 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 xml:space="preserve">лових, виробничих та 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нших проблем. Волод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ння цими знаннями стає обов’язковим атрибутом будь-якої профес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йної д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яльност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AC3A4A" w:rsidRPr="005E73B7" w:rsidRDefault="005E73B7" w:rsidP="005E73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 w:rsidR="00AC3A4A" w:rsidRPr="005E73B7">
        <w:rPr>
          <w:rFonts w:ascii="Times New Roman" w:hAnsi="Times New Roman" w:cs="Times New Roman"/>
          <w:b/>
          <w:sz w:val="28"/>
          <w:szCs w:val="28"/>
        </w:rPr>
        <w:t>Перегляд презентац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b/>
          <w:sz w:val="28"/>
          <w:szCs w:val="28"/>
        </w:rPr>
        <w:t>ї «Інформац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b/>
          <w:sz w:val="28"/>
          <w:szCs w:val="28"/>
        </w:rPr>
        <w:t>я. Інформац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b/>
          <w:sz w:val="28"/>
          <w:szCs w:val="28"/>
        </w:rPr>
        <w:t>йн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="00AC3A4A" w:rsidRPr="005E73B7">
        <w:rPr>
          <w:rFonts w:ascii="Times New Roman" w:hAnsi="Times New Roman" w:cs="Times New Roman"/>
          <w:b/>
          <w:sz w:val="28"/>
          <w:szCs w:val="28"/>
        </w:rPr>
        <w:t xml:space="preserve"> процеси</w:t>
      </w:r>
      <w:r w:rsidR="00AC3A4A" w:rsidRPr="005E73B7">
        <w:rPr>
          <w:rFonts w:ascii="Times New Roman" w:hAnsi="Times New Roman" w:cs="Times New Roman"/>
          <w:sz w:val="28"/>
          <w:szCs w:val="28"/>
        </w:rPr>
        <w:t>».</w:t>
      </w:r>
    </w:p>
    <w:p w:rsidR="00AC3A4A" w:rsidRPr="005E73B7" w:rsidRDefault="00AC3A4A" w:rsidP="00AC3A4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V. Практичне завдання</w:t>
      </w:r>
    </w:p>
    <w:p w:rsidR="00AC3A4A" w:rsidRPr="005E73B7" w:rsidRDefault="00AC3A4A" w:rsidP="005E73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Робота 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клав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атурним тренажером. Інструктаж з</w:t>
      </w:r>
      <w:r w:rsidR="005513E8" w:rsidRPr="005E73B7">
        <w:rPr>
          <w:rFonts w:ascii="Times New Roman" w:hAnsi="Times New Roman" w:cs="Times New Roman"/>
          <w:sz w:val="28"/>
          <w:szCs w:val="28"/>
        </w:rPr>
        <w:t xml:space="preserve"> </w:t>
      </w:r>
      <w:r w:rsidRPr="005E73B7">
        <w:rPr>
          <w:rFonts w:ascii="Times New Roman" w:hAnsi="Times New Roman" w:cs="Times New Roman"/>
          <w:sz w:val="28"/>
          <w:szCs w:val="28"/>
        </w:rPr>
        <w:t>техн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ки безпеки.</w:t>
      </w:r>
    </w:p>
    <w:p w:rsidR="00AC3A4A" w:rsidRPr="005E73B7" w:rsidRDefault="00AC3A4A" w:rsidP="00AC3A4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V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. Домашнє завдання</w:t>
      </w:r>
    </w:p>
    <w:p w:rsidR="00AC3A4A" w:rsidRPr="005E73B7" w:rsidRDefault="00AC3A4A" w:rsidP="005E73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Опрацювати конспект уроку і відповідний розділ підручника</w:t>
      </w:r>
    </w:p>
    <w:p w:rsidR="00AC3A4A" w:rsidRPr="005E73B7" w:rsidRDefault="00AC3A4A" w:rsidP="00AC3A4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3B7">
        <w:rPr>
          <w:rFonts w:ascii="Times New Roman" w:hAnsi="Times New Roman" w:cs="Times New Roman"/>
          <w:b/>
          <w:sz w:val="28"/>
          <w:szCs w:val="28"/>
        </w:rPr>
        <w:t>V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ІІ</w:t>
      </w:r>
      <w:r w:rsidRPr="005E73B7">
        <w:rPr>
          <w:rFonts w:ascii="Times New Roman" w:hAnsi="Times New Roman" w:cs="Times New Roman"/>
          <w:b/>
          <w:sz w:val="28"/>
          <w:szCs w:val="28"/>
        </w:rPr>
        <w:t>. П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дбиття п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дсумк</w:t>
      </w:r>
      <w:r w:rsidR="00710EAD" w:rsidRPr="005E73B7">
        <w:rPr>
          <w:rFonts w:ascii="Times New Roman" w:hAnsi="Times New Roman" w:cs="Times New Roman"/>
          <w:b/>
          <w:sz w:val="28"/>
          <w:szCs w:val="28"/>
        </w:rPr>
        <w:t>і</w:t>
      </w:r>
      <w:r w:rsidRPr="005E73B7">
        <w:rPr>
          <w:rFonts w:ascii="Times New Roman" w:hAnsi="Times New Roman" w:cs="Times New Roman"/>
          <w:b/>
          <w:sz w:val="28"/>
          <w:szCs w:val="28"/>
        </w:rPr>
        <w:t>в уроку</w:t>
      </w:r>
    </w:p>
    <w:p w:rsidR="00AC3A4A" w:rsidRPr="005E73B7" w:rsidRDefault="00AC3A4A" w:rsidP="00AC3A4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3B7">
        <w:rPr>
          <w:rFonts w:ascii="Times New Roman" w:hAnsi="Times New Roman" w:cs="Times New Roman"/>
          <w:sz w:val="28"/>
          <w:szCs w:val="28"/>
        </w:rPr>
        <w:t>Узагальнення навчального матер</w:t>
      </w:r>
      <w:r w:rsidR="00710EAD" w:rsidRPr="005E73B7">
        <w:rPr>
          <w:rFonts w:ascii="Times New Roman" w:hAnsi="Times New Roman" w:cs="Times New Roman"/>
          <w:sz w:val="28"/>
          <w:szCs w:val="28"/>
        </w:rPr>
        <w:t>і</w:t>
      </w:r>
      <w:r w:rsidRPr="005E73B7">
        <w:rPr>
          <w:rFonts w:ascii="Times New Roman" w:hAnsi="Times New Roman" w:cs="Times New Roman"/>
          <w:sz w:val="28"/>
          <w:szCs w:val="28"/>
        </w:rPr>
        <w:t>алу.</w:t>
      </w:r>
    </w:p>
    <w:sectPr w:rsidR="00AC3A4A" w:rsidRPr="005E73B7" w:rsidSect="007C4493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5111D"/>
    <w:multiLevelType w:val="hybridMultilevel"/>
    <w:tmpl w:val="8CFACD4E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26A6430"/>
    <w:multiLevelType w:val="hybridMultilevel"/>
    <w:tmpl w:val="8084CD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F90E99"/>
    <w:multiLevelType w:val="hybridMultilevel"/>
    <w:tmpl w:val="0EBE0522"/>
    <w:lvl w:ilvl="0" w:tplc="3C26DF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B8B5280"/>
    <w:multiLevelType w:val="hybridMultilevel"/>
    <w:tmpl w:val="689A64C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493"/>
    <w:rsid w:val="000300A2"/>
    <w:rsid w:val="000A475C"/>
    <w:rsid w:val="0010332F"/>
    <w:rsid w:val="00333F4E"/>
    <w:rsid w:val="00351F31"/>
    <w:rsid w:val="00531274"/>
    <w:rsid w:val="005513E8"/>
    <w:rsid w:val="005E73B7"/>
    <w:rsid w:val="006E4DBE"/>
    <w:rsid w:val="00710EAD"/>
    <w:rsid w:val="007C4493"/>
    <w:rsid w:val="0089176F"/>
    <w:rsid w:val="008B1B5B"/>
    <w:rsid w:val="009B065A"/>
    <w:rsid w:val="009E3779"/>
    <w:rsid w:val="00AC3A4A"/>
    <w:rsid w:val="00AD60CD"/>
    <w:rsid w:val="00BB2673"/>
    <w:rsid w:val="00C610D0"/>
    <w:rsid w:val="00C96B69"/>
    <w:rsid w:val="00CA0AEA"/>
    <w:rsid w:val="00DC7887"/>
    <w:rsid w:val="00EC2E45"/>
    <w:rsid w:val="00F1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F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475C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2559</Words>
  <Characters>14589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 9</cp:lastModifiedBy>
  <cp:revision>17</cp:revision>
  <dcterms:created xsi:type="dcterms:W3CDTF">2011-10-20T11:44:00Z</dcterms:created>
  <dcterms:modified xsi:type="dcterms:W3CDTF">2013-10-25T07:26:00Z</dcterms:modified>
</cp:coreProperties>
</file>