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2F8" w:rsidRPr="00BA2DFA" w:rsidRDefault="000552F8" w:rsidP="000552F8">
      <w:pPr>
        <w:jc w:val="center"/>
        <w:rPr>
          <w:b/>
          <w:sz w:val="28"/>
          <w:szCs w:val="28"/>
          <w:lang w:val="uk-UA"/>
        </w:rPr>
      </w:pPr>
      <w:r w:rsidRPr="00BA2DFA">
        <w:rPr>
          <w:b/>
          <w:sz w:val="28"/>
          <w:szCs w:val="28"/>
          <w:lang w:val="uk-UA"/>
        </w:rPr>
        <w:t>УРОК № 1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Pr="00BA2DFA" w:rsidRDefault="000552F8" w:rsidP="000552F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Тема. </w:t>
      </w:r>
      <w:r w:rsidRPr="00BA2DFA">
        <w:rPr>
          <w:b/>
          <w:sz w:val="28"/>
          <w:szCs w:val="28"/>
          <w:lang w:val="uk-UA"/>
        </w:rPr>
        <w:t>Роль мови формуванні</w:t>
      </w:r>
      <w:r>
        <w:rPr>
          <w:b/>
          <w:sz w:val="28"/>
          <w:szCs w:val="28"/>
          <w:lang w:val="uk-UA"/>
        </w:rPr>
        <w:t xml:space="preserve"> і самовираженні особист</w:t>
      </w:r>
      <w:r w:rsidRPr="00BA2DFA">
        <w:rPr>
          <w:b/>
          <w:sz w:val="28"/>
          <w:szCs w:val="28"/>
          <w:lang w:val="uk-UA"/>
        </w:rPr>
        <w:t>ості.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 w:rsidRPr="00BA2DFA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обґрунтувати важливість значення мови, зокрема рідної, у формуванні духовного світу людини, а також як найважливішого засобу самовираження людської індивідуальності.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 w:rsidRPr="00BA2DFA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 xml:space="preserve"> урок вивчення нового матеріалу.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 w:rsidRPr="00BA2DFA">
        <w:rPr>
          <w:b/>
          <w:sz w:val="28"/>
          <w:szCs w:val="28"/>
          <w:lang w:val="uk-UA"/>
        </w:rPr>
        <w:t>Обладнання: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підручник.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Pr="00BA2DFA" w:rsidRDefault="000552F8" w:rsidP="000552F8">
      <w:pPr>
        <w:ind w:left="2124" w:hanging="2124"/>
        <w:jc w:val="center"/>
        <w:rPr>
          <w:b/>
          <w:sz w:val="28"/>
          <w:szCs w:val="28"/>
          <w:lang w:val="uk-UA"/>
        </w:rPr>
      </w:pPr>
      <w:r w:rsidRPr="00BA2DFA">
        <w:rPr>
          <w:b/>
          <w:sz w:val="28"/>
          <w:szCs w:val="28"/>
          <w:lang w:val="uk-UA"/>
        </w:rPr>
        <w:t>ХІД УРОКУ</w:t>
      </w:r>
    </w:p>
    <w:p w:rsidR="000552F8" w:rsidRDefault="000552F8" w:rsidP="000552F8">
      <w:pPr>
        <w:ind w:left="2124" w:hanging="2124"/>
        <w:jc w:val="both"/>
        <w:rPr>
          <w:sz w:val="28"/>
          <w:szCs w:val="28"/>
          <w:lang w:val="uk-UA"/>
        </w:rPr>
      </w:pPr>
    </w:p>
    <w:p w:rsidR="000552F8" w:rsidRPr="00BA2DFA" w:rsidRDefault="000552F8" w:rsidP="000552F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</w:t>
      </w:r>
      <w:r w:rsidRPr="00BA2DFA">
        <w:rPr>
          <w:b/>
          <w:sz w:val="28"/>
          <w:szCs w:val="28"/>
          <w:lang w:val="uk-UA"/>
        </w:rPr>
        <w:t>Підготовка до сприймання нового матеріалу.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 біля дошки.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Записати. Відповісти на питання: що потрібно, щоб грамотно, переконливо й цікаво говорити? Від яких особистісних рис залежить, на вашу думку, вміння чи невміння говорити? Яка роль мови у формуванні й самовираженні особистості?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Мова людини – це своєрідний лакмусовий папірець, який виявляє рівень її загальної культури, освіченості, внутрішньої інтелігентності. Плекання культури мови – це свідчення любові до рідного слова, поваги до свого народу і його багатовікових традицій.</w:t>
      </w:r>
    </w:p>
    <w:p w:rsidR="000552F8" w:rsidRPr="00073EA1" w:rsidRDefault="000552F8" w:rsidP="000552F8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(</w:t>
      </w:r>
      <w:r w:rsidRPr="00EF0C32">
        <w:rPr>
          <w:i/>
          <w:sz w:val="28"/>
          <w:szCs w:val="28"/>
          <w:lang w:val="uk-UA"/>
        </w:rPr>
        <w:t>З довідника</w:t>
      </w:r>
      <w:r>
        <w:rPr>
          <w:sz w:val="28"/>
          <w:szCs w:val="28"/>
          <w:lang w:val="uk-UA"/>
        </w:rPr>
        <w:t xml:space="preserve">)  </w:t>
      </w:r>
    </w:p>
    <w:p w:rsidR="000552F8" w:rsidRDefault="000552F8" w:rsidP="000552F8">
      <w:pPr>
        <w:rPr>
          <w:lang w:val="uk-UA"/>
        </w:rPr>
      </w:pPr>
    </w:p>
    <w:p w:rsidR="000552F8" w:rsidRPr="00EF0C32" w:rsidRDefault="000552F8" w:rsidP="000552F8">
      <w:pPr>
        <w:rPr>
          <w:b/>
          <w:sz w:val="28"/>
          <w:szCs w:val="28"/>
          <w:lang w:val="uk-UA"/>
        </w:rPr>
      </w:pPr>
      <w:r w:rsidRPr="00EF0C32">
        <w:rPr>
          <w:b/>
          <w:sz w:val="28"/>
          <w:szCs w:val="28"/>
          <w:lang w:val="uk-UA"/>
        </w:rPr>
        <w:t xml:space="preserve">ІІ. </w:t>
      </w:r>
      <w:r w:rsidRPr="00EF0C32">
        <w:rPr>
          <w:b/>
          <w:sz w:val="28"/>
          <w:szCs w:val="28"/>
          <w:lang w:val="uk-UA"/>
        </w:rPr>
        <w:tab/>
        <w:t>Повідомлення теми та мети уроку. Мотивація навчання.</w:t>
      </w:r>
    </w:p>
    <w:p w:rsidR="000552F8" w:rsidRPr="00EF0C32" w:rsidRDefault="000552F8" w:rsidP="000552F8">
      <w:pPr>
        <w:rPr>
          <w:b/>
          <w:sz w:val="28"/>
          <w:szCs w:val="28"/>
          <w:lang w:val="uk-UA"/>
        </w:rPr>
      </w:pPr>
    </w:p>
    <w:p w:rsidR="000552F8" w:rsidRPr="00EF0C32" w:rsidRDefault="000552F8" w:rsidP="000552F8">
      <w:pPr>
        <w:rPr>
          <w:b/>
          <w:sz w:val="28"/>
          <w:szCs w:val="28"/>
          <w:lang w:val="uk-UA"/>
        </w:rPr>
      </w:pPr>
      <w:r w:rsidRPr="00EF0C32">
        <w:rPr>
          <w:b/>
          <w:sz w:val="28"/>
          <w:szCs w:val="28"/>
          <w:lang w:val="uk-UA"/>
        </w:rPr>
        <w:t xml:space="preserve">ІІІ. </w:t>
      </w:r>
      <w:r w:rsidRPr="00EF0C32">
        <w:rPr>
          <w:b/>
          <w:sz w:val="28"/>
          <w:szCs w:val="28"/>
          <w:lang w:val="uk-UA"/>
        </w:rPr>
        <w:tab/>
        <w:t>Вивчення нового матеріалу.</w:t>
      </w:r>
    </w:p>
    <w:p w:rsidR="000552F8" w:rsidRPr="00EF0C32" w:rsidRDefault="000552F8" w:rsidP="000552F8">
      <w:pPr>
        <w:rPr>
          <w:b/>
          <w:sz w:val="28"/>
          <w:szCs w:val="28"/>
          <w:lang w:val="uk-UA"/>
        </w:rPr>
      </w:pPr>
    </w:p>
    <w:p w:rsidR="000552F8" w:rsidRDefault="000552F8" w:rsidP="000552F8">
      <w:pPr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з підручником.</w:t>
      </w:r>
    </w:p>
    <w:p w:rsidR="000552F8" w:rsidRDefault="000552F8" w:rsidP="000552F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1.</w:t>
      </w:r>
    </w:p>
    <w:p w:rsidR="000552F8" w:rsidRDefault="000552F8" w:rsidP="000552F8">
      <w:pPr>
        <w:rPr>
          <w:sz w:val="28"/>
          <w:szCs w:val="28"/>
          <w:lang w:val="uk-UA"/>
        </w:rPr>
      </w:pPr>
    </w:p>
    <w:p w:rsidR="000552F8" w:rsidRDefault="000552F8" w:rsidP="000552F8">
      <w:pPr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Пояснювальний диктант.</w:t>
      </w:r>
    </w:p>
    <w:p w:rsidR="000552F8" w:rsidRDefault="000552F8" w:rsidP="000552F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Пояснити значення виділених слів.</w:t>
      </w:r>
    </w:p>
    <w:p w:rsidR="000552F8" w:rsidRDefault="000552F8" w:rsidP="000552F8">
      <w:pPr>
        <w:rPr>
          <w:sz w:val="28"/>
          <w:szCs w:val="28"/>
          <w:lang w:val="uk-UA"/>
        </w:rPr>
      </w:pP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Уміння людини спілкуватися засобом слова зумовлюється загальною </w:t>
      </w:r>
      <w:r w:rsidRPr="00EF0C32">
        <w:rPr>
          <w:i/>
          <w:sz w:val="28"/>
          <w:szCs w:val="28"/>
          <w:lang w:val="uk-UA"/>
        </w:rPr>
        <w:t>ерудицією</w:t>
      </w:r>
      <w:r>
        <w:rPr>
          <w:sz w:val="28"/>
          <w:szCs w:val="28"/>
          <w:lang w:val="uk-UA"/>
        </w:rPr>
        <w:t>, здібностями, самоосвітою, прагненням до самовдосконалення.</w:t>
      </w:r>
    </w:p>
    <w:p w:rsidR="000552F8" w:rsidRDefault="000552F8" w:rsidP="000552F8">
      <w:pPr>
        <w:ind w:firstLine="708"/>
        <w:jc w:val="both"/>
        <w:rPr>
          <w:sz w:val="28"/>
          <w:szCs w:val="28"/>
          <w:lang w:val="uk-UA"/>
        </w:rPr>
      </w:pPr>
    </w:p>
    <w:p w:rsidR="000552F8" w:rsidRDefault="000552F8" w:rsidP="000552F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Україна проголосила, що будує правову демократичну державу. Для цього їй необхідні передусім духовні, </w:t>
      </w:r>
      <w:r w:rsidRPr="00E95651">
        <w:rPr>
          <w:i/>
          <w:sz w:val="28"/>
          <w:szCs w:val="28"/>
          <w:lang w:val="uk-UA"/>
        </w:rPr>
        <w:t>інтелектуальні</w:t>
      </w:r>
      <w:r>
        <w:rPr>
          <w:sz w:val="28"/>
          <w:szCs w:val="28"/>
          <w:lang w:val="uk-UA"/>
        </w:rPr>
        <w:t xml:space="preserve"> особистості, високопрофесійні викладачі, політики, правники. Вміння говорити становить фундамент професіоналізму спеціаліста гуманітарного фаху. Проте й для представників професій, пов’язаних із технікою, це вміння є важливою </w:t>
      </w:r>
      <w:r w:rsidRPr="00EF0C32">
        <w:rPr>
          <w:i/>
          <w:sz w:val="28"/>
          <w:szCs w:val="28"/>
          <w:lang w:val="uk-UA"/>
        </w:rPr>
        <w:t>професіограмою</w:t>
      </w:r>
      <w:r>
        <w:rPr>
          <w:sz w:val="28"/>
          <w:szCs w:val="28"/>
          <w:lang w:val="uk-UA"/>
        </w:rPr>
        <w:t>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Pr="00E95651" w:rsidRDefault="000552F8" w:rsidP="000552F8">
      <w:pPr>
        <w:jc w:val="both"/>
        <w:rPr>
          <w:b/>
          <w:lang w:val="uk-UA"/>
        </w:rPr>
      </w:pPr>
      <w:r w:rsidRPr="00E95651">
        <w:rPr>
          <w:b/>
          <w:lang w:val="uk-UA"/>
        </w:rPr>
        <w:t>С л о в н и к.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E95651">
        <w:rPr>
          <w:i/>
          <w:sz w:val="28"/>
          <w:szCs w:val="28"/>
          <w:lang w:val="uk-UA"/>
        </w:rPr>
        <w:t>Ерудиція</w:t>
      </w:r>
      <w:r>
        <w:rPr>
          <w:sz w:val="28"/>
          <w:szCs w:val="28"/>
          <w:lang w:val="uk-UA"/>
        </w:rPr>
        <w:t xml:space="preserve"> – глибокі знання в певній галузі чи в багатьох галузях, широка обізнаність, начитаність, енциклопедизм. </w:t>
      </w:r>
      <w:r w:rsidRPr="00E95651">
        <w:rPr>
          <w:i/>
          <w:sz w:val="28"/>
          <w:szCs w:val="28"/>
          <w:lang w:val="uk-UA"/>
        </w:rPr>
        <w:t>Інтелектуальний</w:t>
      </w:r>
      <w:r>
        <w:rPr>
          <w:sz w:val="28"/>
          <w:szCs w:val="28"/>
          <w:lang w:val="uk-UA"/>
        </w:rPr>
        <w:t xml:space="preserve"> – який стосується інтелекту – здатності до мислення, особливо до його вищих, теоретичних рівнів. </w:t>
      </w:r>
      <w:r w:rsidRPr="00E95651">
        <w:rPr>
          <w:i/>
          <w:sz w:val="28"/>
          <w:szCs w:val="28"/>
          <w:lang w:val="uk-UA"/>
        </w:rPr>
        <w:t>Професіограма</w:t>
      </w:r>
      <w:r>
        <w:rPr>
          <w:sz w:val="28"/>
          <w:szCs w:val="28"/>
          <w:lang w:val="uk-UA"/>
        </w:rPr>
        <w:t xml:space="preserve"> – важливий показник здатності до певної професії, роду діяльності: набір необхідних і достатніх  якостей особистості, її знань та вмінь.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Default="000552F8" w:rsidP="000552F8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A2DFA">
        <w:rPr>
          <w:i/>
          <w:sz w:val="28"/>
          <w:szCs w:val="28"/>
          <w:lang w:val="uk-UA"/>
        </w:rPr>
        <w:t>Робота</w:t>
      </w:r>
      <w:r>
        <w:rPr>
          <w:i/>
          <w:sz w:val="28"/>
          <w:szCs w:val="28"/>
          <w:lang w:val="uk-UA"/>
        </w:rPr>
        <w:t xml:space="preserve"> з підручником.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Виконання вправи 3.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ab/>
        <w:t>Виконання вправ на закріплення вивченого.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Default="000552F8" w:rsidP="000552F8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Прочитати (прослухати) речення.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Яким чином вдача людини показана в них через її мовлення? Наскільки переконливою є характеристика моральних якостей людини через її мовлення та рівень володіння мовою? Навести приклади з художньої літератури та  реального життя.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Був він незбагненний і простий, був до спазм зворушливий і мудрий, кожне слово – викупане в сонці, кожне слово – сяяло, мов зірка… (</w:t>
      </w:r>
      <w:r>
        <w:rPr>
          <w:i/>
          <w:sz w:val="28"/>
          <w:szCs w:val="28"/>
          <w:lang w:val="uk-UA"/>
        </w:rPr>
        <w:t>Р.</w:t>
      </w:r>
      <w:r w:rsidRPr="00E95651">
        <w:rPr>
          <w:i/>
          <w:sz w:val="28"/>
          <w:szCs w:val="28"/>
          <w:lang w:val="uk-UA"/>
        </w:rPr>
        <w:t>Кудлик</w:t>
      </w:r>
      <w:r>
        <w:rPr>
          <w:sz w:val="28"/>
          <w:szCs w:val="28"/>
          <w:lang w:val="uk-UA"/>
        </w:rPr>
        <w:t>). Ти вродливую мову свою зміг піднять до найвищих висот, щоб повірив у тебе народ… (</w:t>
      </w:r>
      <w:r w:rsidRPr="00E95651">
        <w:rPr>
          <w:i/>
          <w:sz w:val="28"/>
          <w:szCs w:val="28"/>
          <w:lang w:val="uk-UA"/>
        </w:rPr>
        <w:t>Л. Забашта</w:t>
      </w:r>
      <w:r>
        <w:rPr>
          <w:sz w:val="28"/>
          <w:szCs w:val="28"/>
          <w:lang w:val="uk-UA"/>
        </w:rPr>
        <w:t>). Не залишав меча свого – пряме, правдиве й точне слово (</w:t>
      </w:r>
      <w:r w:rsidRPr="00D10456">
        <w:rPr>
          <w:i/>
          <w:sz w:val="28"/>
          <w:szCs w:val="28"/>
          <w:lang w:val="uk-UA"/>
        </w:rPr>
        <w:t>Б. Дегтярьов</w:t>
      </w:r>
      <w:r>
        <w:rPr>
          <w:sz w:val="28"/>
          <w:szCs w:val="28"/>
          <w:lang w:val="uk-UA"/>
        </w:rPr>
        <w:t>). Він кожне слово, красне, первозданне, немов горішок, пробував на зуб (</w:t>
      </w:r>
      <w:r w:rsidRPr="00D10456">
        <w:rPr>
          <w:i/>
          <w:sz w:val="28"/>
          <w:szCs w:val="28"/>
          <w:lang w:val="uk-UA"/>
        </w:rPr>
        <w:t>В. Кочевський</w:t>
      </w:r>
      <w:r>
        <w:rPr>
          <w:sz w:val="28"/>
          <w:szCs w:val="28"/>
          <w:lang w:val="uk-UA"/>
        </w:rPr>
        <w:t>). В нього слів новітніх навали - «примандюрилось, мордоворот…» Хтось – барвінок і руту вживає, його ж мова тверда, наче ДОТ (</w:t>
      </w:r>
      <w:r w:rsidRPr="00D10456">
        <w:rPr>
          <w:i/>
          <w:sz w:val="28"/>
          <w:szCs w:val="28"/>
          <w:lang w:val="uk-UA"/>
        </w:rPr>
        <w:t>О. Ющенко</w:t>
      </w:r>
      <w:r>
        <w:rPr>
          <w:sz w:val="28"/>
          <w:szCs w:val="28"/>
          <w:lang w:val="uk-UA"/>
        </w:rPr>
        <w:t>).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Pr="00D10456" w:rsidRDefault="000552F8" w:rsidP="000552F8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♦</w:t>
      </w:r>
      <w:r>
        <w:rPr>
          <w:sz w:val="28"/>
          <w:szCs w:val="28"/>
          <w:lang w:val="uk-UA"/>
        </w:rPr>
        <w:tab/>
      </w:r>
      <w:r w:rsidRPr="00D10456">
        <w:rPr>
          <w:i/>
          <w:sz w:val="28"/>
          <w:szCs w:val="28"/>
          <w:lang w:val="uk-UA"/>
        </w:rPr>
        <w:t>Прочитати уривок із газетної публікації.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Чи згодні ви з висловленими в ньому думками? Чи можна російську мову в нинішній Україні вважати </w:t>
      </w:r>
      <w:r w:rsidRPr="00D10456">
        <w:rPr>
          <w:i/>
          <w:sz w:val="28"/>
          <w:szCs w:val="28"/>
          <w:lang w:val="uk-UA"/>
        </w:rPr>
        <w:t>еліт</w:t>
      </w:r>
      <w:r>
        <w:rPr>
          <w:i/>
          <w:sz w:val="28"/>
          <w:szCs w:val="28"/>
          <w:lang w:val="uk-UA"/>
        </w:rPr>
        <w:t>н</w:t>
      </w:r>
      <w:r w:rsidRPr="00D10456">
        <w:rPr>
          <w:i/>
          <w:sz w:val="28"/>
          <w:szCs w:val="28"/>
          <w:lang w:val="uk-UA"/>
        </w:rPr>
        <w:t>ою</w:t>
      </w:r>
      <w:r>
        <w:rPr>
          <w:sz w:val="28"/>
          <w:szCs w:val="28"/>
          <w:lang w:val="uk-UA"/>
        </w:rPr>
        <w:t xml:space="preserve">? Чому? Назвати відомі вам </w:t>
      </w:r>
      <w:r w:rsidRPr="00D10456">
        <w:rPr>
          <w:i/>
          <w:sz w:val="28"/>
          <w:szCs w:val="28"/>
          <w:lang w:val="uk-UA"/>
        </w:rPr>
        <w:t>мовні фантоми</w:t>
      </w:r>
      <w:r>
        <w:rPr>
          <w:sz w:val="28"/>
          <w:szCs w:val="28"/>
          <w:lang w:val="uk-UA"/>
        </w:rPr>
        <w:t>. До якого з них і чому вам, можливо, доводиться вдаватись? Якщо ви уникаєте спілкування за допомогою мовних фантомів, то з якої причини?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Мови живуть, умирають, постають з мертвих, перевтілюються, хворіють, воюють між собою, народжують мутантиків… </w:t>
      </w:r>
      <w:r w:rsidRPr="00D10456">
        <w:rPr>
          <w:i/>
          <w:sz w:val="28"/>
          <w:szCs w:val="28"/>
          <w:lang w:val="uk-UA"/>
        </w:rPr>
        <w:t>Є елітні мови</w:t>
      </w:r>
      <w:r>
        <w:rPr>
          <w:sz w:val="28"/>
          <w:szCs w:val="28"/>
          <w:lang w:val="uk-UA"/>
        </w:rPr>
        <w:t xml:space="preserve">.  Еліта – то більш-менш закрита частина суспільства. Важко досяжна, тому що забезпечена гарантованими засобами виживання. Еліти створюють власні мови. Це може бути й запозичена мова, скажімо, французька для еліти російського суспільства 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  <w:lang w:val="uk-UA"/>
        </w:rPr>
        <w:t xml:space="preserve"> ст., так званого вищого світу.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Мовні </w:t>
      </w:r>
      <w:r w:rsidRPr="00906585">
        <w:rPr>
          <w:i/>
          <w:sz w:val="28"/>
          <w:szCs w:val="28"/>
          <w:lang w:val="uk-UA"/>
        </w:rPr>
        <w:t>фантоми</w:t>
      </w:r>
      <w:r>
        <w:rPr>
          <w:sz w:val="28"/>
          <w:szCs w:val="28"/>
          <w:lang w:val="uk-UA"/>
        </w:rPr>
        <w:t xml:space="preserve"> музикантів-лабухів створювали надійний мовний захист від вторгнення та зазіхань сторонніх на їхню завжди прибуткову діяльність або специфічний музичний інформаційний простір. Злодійська </w:t>
      </w:r>
      <w:r w:rsidRPr="00906585">
        <w:rPr>
          <w:i/>
          <w:sz w:val="28"/>
          <w:szCs w:val="28"/>
          <w:lang w:val="uk-UA"/>
        </w:rPr>
        <w:t>феня</w:t>
      </w:r>
      <w:r>
        <w:rPr>
          <w:sz w:val="28"/>
          <w:szCs w:val="28"/>
          <w:lang w:val="uk-UA"/>
        </w:rPr>
        <w:t xml:space="preserve"> фактично не була мовою, а лише лексичним мутантом пануючої в суспільстві мови, що обслуговувала замкнену злодійську еліту (лексичний матеріал  - це обсяг того, що я думаю про життя, синтаксис – це як я думаю про те життя). Фантастичне поширення фені в сучасному російськомовному соціуму є ознакою проникнення чималих прошарків соціуму  в злодійську еліту. Тотальне панування злодійського жаргону означає тотальну криміналізацію суспільства. </w:t>
      </w:r>
    </w:p>
    <w:p w:rsidR="000552F8" w:rsidRDefault="000552F8" w:rsidP="000552F8">
      <w:pPr>
        <w:ind w:left="70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(</w:t>
      </w:r>
      <w:r w:rsidRPr="00577A87">
        <w:rPr>
          <w:i/>
          <w:sz w:val="28"/>
          <w:szCs w:val="28"/>
          <w:lang w:val="uk-UA"/>
        </w:rPr>
        <w:t>За Ю. Іллєнком</w:t>
      </w:r>
      <w:r>
        <w:rPr>
          <w:sz w:val="28"/>
          <w:szCs w:val="28"/>
          <w:lang w:val="uk-UA"/>
        </w:rPr>
        <w:t>)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Pr="00577A87" w:rsidRDefault="000552F8" w:rsidP="000552F8">
      <w:pPr>
        <w:jc w:val="both"/>
        <w:rPr>
          <w:b/>
          <w:lang w:val="uk-UA"/>
        </w:rPr>
      </w:pPr>
      <w:r w:rsidRPr="00577A87">
        <w:rPr>
          <w:b/>
          <w:lang w:val="uk-UA"/>
        </w:rPr>
        <w:t>С л о в н и к.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77A87">
        <w:rPr>
          <w:i/>
          <w:sz w:val="28"/>
          <w:szCs w:val="28"/>
          <w:lang w:val="uk-UA"/>
        </w:rPr>
        <w:t>Еліта</w:t>
      </w:r>
      <w:r>
        <w:rPr>
          <w:sz w:val="28"/>
          <w:szCs w:val="28"/>
          <w:lang w:val="uk-UA"/>
        </w:rPr>
        <w:t xml:space="preserve"> – люди, що виділяються серед інших своїм суспільним становищем, здібностями і т. ін., дріжджі суспільства, істеблішмент, вищий (фешенебельний) світ. </w:t>
      </w:r>
      <w:r w:rsidRPr="00577A87">
        <w:rPr>
          <w:i/>
          <w:sz w:val="28"/>
          <w:szCs w:val="28"/>
          <w:lang w:val="uk-UA"/>
        </w:rPr>
        <w:t>Фантом</w:t>
      </w:r>
      <w:r>
        <w:rPr>
          <w:sz w:val="28"/>
          <w:szCs w:val="28"/>
          <w:lang w:val="uk-UA"/>
        </w:rPr>
        <w:t xml:space="preserve"> – примара, ілюзія, модель чогось. </w:t>
      </w:r>
      <w:r w:rsidRPr="00577A87">
        <w:rPr>
          <w:i/>
          <w:sz w:val="28"/>
          <w:szCs w:val="28"/>
          <w:lang w:val="uk-UA"/>
        </w:rPr>
        <w:t>Мовний</w:t>
      </w:r>
      <w:r>
        <w:rPr>
          <w:sz w:val="28"/>
          <w:szCs w:val="28"/>
          <w:lang w:val="uk-UA"/>
        </w:rPr>
        <w:t xml:space="preserve"> </w:t>
      </w:r>
      <w:r w:rsidRPr="00577A87">
        <w:rPr>
          <w:i/>
          <w:sz w:val="28"/>
          <w:szCs w:val="28"/>
          <w:lang w:val="uk-UA"/>
        </w:rPr>
        <w:t>фантом</w:t>
      </w:r>
      <w:r>
        <w:rPr>
          <w:sz w:val="28"/>
          <w:szCs w:val="28"/>
          <w:lang w:val="uk-UA"/>
        </w:rPr>
        <w:t xml:space="preserve"> – засоби спілкування, використовувані певним прошарком суспільства. </w:t>
      </w:r>
      <w:r w:rsidRPr="00577A87">
        <w:rPr>
          <w:i/>
          <w:sz w:val="28"/>
          <w:szCs w:val="28"/>
          <w:lang w:val="uk-UA"/>
        </w:rPr>
        <w:t>Жаргон</w:t>
      </w:r>
      <w:r>
        <w:rPr>
          <w:sz w:val="28"/>
          <w:szCs w:val="28"/>
          <w:lang w:val="uk-UA"/>
        </w:rPr>
        <w:t xml:space="preserve"> – мова соціальної чи  професійної групи, що відрізняється від загальнонародної наявністю специфічних слів і виразів, властивих цій групі, інша назва – сленг. </w:t>
      </w:r>
      <w:r w:rsidRPr="00577A87">
        <w:rPr>
          <w:i/>
          <w:sz w:val="28"/>
          <w:szCs w:val="28"/>
          <w:lang w:val="uk-UA"/>
        </w:rPr>
        <w:t>Тотальний</w:t>
      </w:r>
      <w:r>
        <w:rPr>
          <w:sz w:val="28"/>
          <w:szCs w:val="28"/>
          <w:lang w:val="uk-UA"/>
        </w:rPr>
        <w:t xml:space="preserve"> –всеосяжний, загальний.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Default="000552F8" w:rsidP="000552F8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Прочитати статтю з довідника.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Наскільки поширені жаргонізми в мовленні сучасних школярів? Як уживання жаргонізмів характеризує особистість? Висловити власне ставлення до поширення жаргону ЗМІ (засобами масової інформації), зокрема телебаченням. Навести приклади.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Pr="0014127B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77A87">
        <w:rPr>
          <w:b/>
          <w:sz w:val="28"/>
          <w:szCs w:val="28"/>
          <w:lang w:val="uk-UA"/>
        </w:rPr>
        <w:t>Жаргонізми</w:t>
      </w:r>
      <w:r>
        <w:rPr>
          <w:sz w:val="28"/>
          <w:szCs w:val="28"/>
          <w:lang w:val="uk-UA"/>
        </w:rPr>
        <w:t xml:space="preserve"> – слова, що вживаються в жаргоні – соціальному діалекті мови, яким користуються люди, об’єднані спільними інтересами, захопленнями, професією, віком, ситуацією.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Pr="00E17981">
        <w:rPr>
          <w:sz w:val="28"/>
          <w:szCs w:val="28"/>
          <w:lang w:val="uk-UA"/>
        </w:rPr>
        <w:t>Жаргонізми використовуються для надання експресивного забарвлення назвам</w:t>
      </w:r>
      <w:r>
        <w:rPr>
          <w:sz w:val="28"/>
          <w:szCs w:val="28"/>
          <w:lang w:val="uk-UA"/>
        </w:rPr>
        <w:t xml:space="preserve"> предметів та явищ, важливих для членів соціальної групи, що послуговується даним жаргоном, а також для встановлення й вираження духовної єдності між ними. Наприклад, </w:t>
      </w:r>
      <w:r w:rsidRPr="00E17981">
        <w:rPr>
          <w:i/>
          <w:sz w:val="28"/>
          <w:szCs w:val="28"/>
          <w:lang w:val="uk-UA"/>
        </w:rPr>
        <w:t>бабки</w:t>
      </w:r>
      <w:r>
        <w:rPr>
          <w:sz w:val="28"/>
          <w:szCs w:val="28"/>
          <w:lang w:val="uk-UA"/>
        </w:rPr>
        <w:t xml:space="preserve"> (гроші), </w:t>
      </w:r>
      <w:r w:rsidRPr="00E17981">
        <w:rPr>
          <w:i/>
          <w:sz w:val="28"/>
          <w:szCs w:val="28"/>
          <w:lang w:val="uk-UA"/>
        </w:rPr>
        <w:t>тусівка</w:t>
      </w:r>
      <w:r>
        <w:rPr>
          <w:sz w:val="28"/>
          <w:szCs w:val="28"/>
          <w:lang w:val="uk-UA"/>
        </w:rPr>
        <w:t xml:space="preserve"> (спілкування), </w:t>
      </w:r>
      <w:r w:rsidRPr="00E17981">
        <w:rPr>
          <w:i/>
          <w:sz w:val="28"/>
          <w:szCs w:val="28"/>
          <w:lang w:val="uk-UA"/>
        </w:rPr>
        <w:t xml:space="preserve">на шару </w:t>
      </w:r>
      <w:r>
        <w:rPr>
          <w:sz w:val="28"/>
          <w:szCs w:val="28"/>
          <w:lang w:val="uk-UA"/>
        </w:rPr>
        <w:t xml:space="preserve">(задарма), </w:t>
      </w:r>
      <w:r w:rsidRPr="00D96BE8">
        <w:rPr>
          <w:i/>
          <w:sz w:val="28"/>
          <w:szCs w:val="28"/>
          <w:lang w:val="uk-UA"/>
        </w:rPr>
        <w:t>наїжджати</w:t>
      </w:r>
      <w:r>
        <w:rPr>
          <w:sz w:val="28"/>
          <w:szCs w:val="28"/>
          <w:lang w:val="uk-UA"/>
        </w:rPr>
        <w:t xml:space="preserve"> (мати претензії), </w:t>
      </w:r>
      <w:r w:rsidRPr="00D96BE8">
        <w:rPr>
          <w:i/>
          <w:sz w:val="28"/>
          <w:szCs w:val="28"/>
          <w:lang w:val="uk-UA"/>
        </w:rPr>
        <w:t>прикид</w:t>
      </w:r>
      <w:r>
        <w:rPr>
          <w:sz w:val="28"/>
          <w:szCs w:val="28"/>
          <w:lang w:val="uk-UA"/>
        </w:rPr>
        <w:t xml:space="preserve"> (одяг), </w:t>
      </w:r>
      <w:r w:rsidRPr="00D96BE8">
        <w:rPr>
          <w:i/>
          <w:sz w:val="28"/>
          <w:szCs w:val="28"/>
          <w:lang w:val="uk-UA"/>
        </w:rPr>
        <w:t>прикол</w:t>
      </w:r>
      <w:r>
        <w:rPr>
          <w:sz w:val="28"/>
          <w:szCs w:val="28"/>
          <w:lang w:val="uk-UA"/>
        </w:rPr>
        <w:t xml:space="preserve"> (щось особливе), </w:t>
      </w:r>
      <w:r w:rsidRPr="00D96BE8">
        <w:rPr>
          <w:i/>
          <w:sz w:val="28"/>
          <w:szCs w:val="28"/>
          <w:lang w:val="uk-UA"/>
        </w:rPr>
        <w:t>шлангувати</w:t>
      </w:r>
      <w:r>
        <w:rPr>
          <w:sz w:val="28"/>
          <w:szCs w:val="28"/>
          <w:lang w:val="uk-UA"/>
        </w:rPr>
        <w:t xml:space="preserve"> (прикидатися) – молодіжний жаргон.</w:t>
      </w:r>
    </w:p>
    <w:p w:rsidR="000552F8" w:rsidRDefault="000552F8" w:rsidP="000552F8">
      <w:pPr>
        <w:ind w:left="7080"/>
        <w:jc w:val="both"/>
        <w:rPr>
          <w:sz w:val="28"/>
          <w:szCs w:val="28"/>
          <w:vertAlign w:val="superscript"/>
          <w:lang w:val="uk-UA"/>
        </w:rPr>
      </w:pPr>
      <w:r>
        <w:rPr>
          <w:sz w:val="28"/>
          <w:szCs w:val="28"/>
          <w:lang w:val="uk-UA"/>
        </w:rPr>
        <w:t xml:space="preserve">        (</w:t>
      </w:r>
      <w:r w:rsidRPr="00D96BE8">
        <w:rPr>
          <w:i/>
          <w:sz w:val="28"/>
          <w:szCs w:val="28"/>
          <w:lang w:val="uk-UA"/>
        </w:rPr>
        <w:t>З довідника</w:t>
      </w:r>
      <w:r>
        <w:rPr>
          <w:rStyle w:val="a3"/>
          <w:i/>
          <w:sz w:val="28"/>
          <w:szCs w:val="28"/>
          <w:lang w:val="uk-UA"/>
        </w:rPr>
        <w:footnoteReference w:id="1"/>
      </w:r>
      <w:r>
        <w:rPr>
          <w:sz w:val="28"/>
          <w:szCs w:val="28"/>
          <w:lang w:val="uk-UA"/>
        </w:rPr>
        <w:t>)</w:t>
      </w:r>
    </w:p>
    <w:p w:rsidR="000552F8" w:rsidRDefault="000552F8" w:rsidP="000552F8">
      <w:pPr>
        <w:jc w:val="both"/>
        <w:rPr>
          <w:sz w:val="28"/>
          <w:szCs w:val="28"/>
          <w:vertAlign w:val="superscript"/>
          <w:lang w:val="uk-UA"/>
        </w:rPr>
      </w:pPr>
    </w:p>
    <w:p w:rsidR="000552F8" w:rsidRDefault="000552F8" w:rsidP="000552F8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Диктант із коментуванням.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Дати відповідь на запитання: яка роль у формуванні людської особистості належить рідній мові?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Не стліє слово в домовині, як це йому пророчили колись. Жага життя не вмерла в Україні, сини своєї мови не зреклись! Не відцураймося добра – своєї мови, бо загинем. Нема без неї ні Дніпра, нема без неї України (</w:t>
      </w:r>
      <w:r w:rsidRPr="00D96BE8">
        <w:rPr>
          <w:i/>
          <w:sz w:val="28"/>
          <w:szCs w:val="28"/>
          <w:lang w:val="uk-UA"/>
        </w:rPr>
        <w:t>Б. Дегтярьов</w:t>
      </w:r>
      <w:r>
        <w:rPr>
          <w:sz w:val="28"/>
          <w:szCs w:val="28"/>
          <w:lang w:val="uk-UA"/>
        </w:rPr>
        <w:t>). Скажи мені, всесильна мово, з якого джерела буття тече струмок, що зветься Слово, в ріку несмертного життя? О Рідна мово солов’їна, до тебе лину звідусіль; моя ти мово українна, моя жаго, відрадо, біль! (</w:t>
      </w:r>
      <w:r w:rsidRPr="00D96BE8">
        <w:rPr>
          <w:i/>
          <w:sz w:val="28"/>
          <w:szCs w:val="28"/>
          <w:lang w:val="uk-UA"/>
        </w:rPr>
        <w:t>П. Харченко</w:t>
      </w:r>
      <w:r>
        <w:rPr>
          <w:sz w:val="28"/>
          <w:szCs w:val="28"/>
          <w:lang w:val="uk-UA"/>
        </w:rPr>
        <w:t>). Мово славна і голосиста із глибокого джерела, ти, як вишня зеленолиста, розвивалася – й розцвіла. Вбрала полум’я килимове і слов’янських глаголиць в’язь. Слова лагідність з лона мови, у серця молоді вселяйсь! (</w:t>
      </w:r>
      <w:r w:rsidRPr="00804E46">
        <w:rPr>
          <w:i/>
          <w:sz w:val="28"/>
          <w:szCs w:val="28"/>
          <w:lang w:val="uk-UA"/>
        </w:rPr>
        <w:t>В. Юхимович</w:t>
      </w:r>
      <w:r>
        <w:rPr>
          <w:sz w:val="28"/>
          <w:szCs w:val="28"/>
          <w:lang w:val="uk-UA"/>
        </w:rPr>
        <w:t>).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0552F8" w:rsidRPr="00804E46" w:rsidRDefault="000552F8" w:rsidP="000552F8">
      <w:pPr>
        <w:jc w:val="both"/>
        <w:rPr>
          <w:b/>
          <w:sz w:val="28"/>
          <w:szCs w:val="28"/>
          <w:lang w:val="en-US"/>
        </w:rPr>
      </w:pPr>
      <w:r w:rsidRPr="00804E46">
        <w:rPr>
          <w:b/>
          <w:sz w:val="28"/>
          <w:szCs w:val="28"/>
          <w:lang w:val="en-US"/>
        </w:rPr>
        <w:t>V</w:t>
      </w:r>
      <w:r w:rsidRPr="00804E46">
        <w:rPr>
          <w:b/>
          <w:sz w:val="28"/>
          <w:szCs w:val="28"/>
          <w:lang w:val="uk-UA"/>
        </w:rPr>
        <w:t xml:space="preserve">. </w:t>
      </w:r>
      <w:r w:rsidRPr="00804E46">
        <w:rPr>
          <w:b/>
          <w:sz w:val="28"/>
          <w:szCs w:val="28"/>
          <w:lang w:val="uk-UA"/>
        </w:rPr>
        <w:tab/>
        <w:t>Підведення підсумків уроку.</w:t>
      </w:r>
    </w:p>
    <w:p w:rsidR="000552F8" w:rsidRDefault="000552F8" w:rsidP="000552F8">
      <w:pPr>
        <w:jc w:val="both"/>
        <w:rPr>
          <w:sz w:val="28"/>
          <w:szCs w:val="28"/>
          <w:lang w:val="en-US"/>
        </w:rPr>
      </w:pPr>
    </w:p>
    <w:p w:rsidR="000552F8" w:rsidRPr="00804E46" w:rsidRDefault="000552F8" w:rsidP="000552F8">
      <w:pPr>
        <w:jc w:val="both"/>
        <w:rPr>
          <w:b/>
          <w:sz w:val="28"/>
          <w:szCs w:val="28"/>
          <w:lang w:val="uk-UA"/>
        </w:rPr>
      </w:pPr>
      <w:r w:rsidRPr="00804E46">
        <w:rPr>
          <w:b/>
          <w:sz w:val="28"/>
          <w:szCs w:val="28"/>
          <w:lang w:val="en-US"/>
        </w:rPr>
        <w:t>V</w:t>
      </w:r>
      <w:r w:rsidRPr="00804E46">
        <w:rPr>
          <w:b/>
          <w:sz w:val="28"/>
          <w:szCs w:val="28"/>
          <w:lang w:val="uk-UA"/>
        </w:rPr>
        <w:t xml:space="preserve">І. </w:t>
      </w:r>
      <w:r w:rsidRPr="00804E46">
        <w:rPr>
          <w:b/>
          <w:sz w:val="28"/>
          <w:szCs w:val="28"/>
          <w:lang w:val="uk-UA"/>
        </w:rPr>
        <w:tab/>
        <w:t>Домашнє завдання.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Вправа 4.</w:t>
      </w:r>
    </w:p>
    <w:p w:rsidR="000552F8" w:rsidRDefault="000552F8" w:rsidP="000552F8">
      <w:pPr>
        <w:jc w:val="both"/>
        <w:rPr>
          <w:sz w:val="28"/>
          <w:szCs w:val="28"/>
          <w:lang w:val="uk-UA"/>
        </w:rPr>
      </w:pPr>
    </w:p>
    <w:p w:rsidR="00494C12" w:rsidRDefault="00494C12">
      <w:bookmarkStart w:id="0" w:name="_GoBack"/>
      <w:bookmarkEnd w:id="0"/>
    </w:p>
    <w:sectPr w:rsidR="00494C1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2F8" w:rsidRDefault="000552F8" w:rsidP="000552F8">
      <w:r>
        <w:separator/>
      </w:r>
    </w:p>
  </w:endnote>
  <w:endnote w:type="continuationSeparator" w:id="0">
    <w:p w:rsidR="000552F8" w:rsidRDefault="000552F8" w:rsidP="00055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2F8" w:rsidRDefault="000552F8" w:rsidP="000552F8">
      <w:r>
        <w:separator/>
      </w:r>
    </w:p>
  </w:footnote>
  <w:footnote w:type="continuationSeparator" w:id="0">
    <w:p w:rsidR="000552F8" w:rsidRDefault="000552F8" w:rsidP="000552F8">
      <w:r>
        <w:continuationSeparator/>
      </w:r>
    </w:p>
  </w:footnote>
  <w:footnote w:id="1">
    <w:p w:rsidR="000552F8" w:rsidRPr="0014127B" w:rsidRDefault="000552F8" w:rsidP="000552F8">
      <w:pPr>
        <w:ind w:left="423" w:hanging="63"/>
        <w:jc w:val="both"/>
        <w:rPr>
          <w:lang w:val="uk-UA"/>
        </w:rPr>
      </w:pPr>
      <w:r>
        <w:rPr>
          <w:rStyle w:val="a3"/>
        </w:rPr>
        <w:footnoteRef/>
      </w:r>
      <w:r>
        <w:t xml:space="preserve"> </w:t>
      </w:r>
      <w:r w:rsidRPr="00804E46">
        <w:rPr>
          <w:lang w:val="uk-UA"/>
        </w:rPr>
        <w:t>Див.: Сучасна українська мова: Довідник / Л. Ю. Шевченко, В. В. Різун, Ю.В. Лисе</w:t>
      </w:r>
      <w:r>
        <w:rPr>
          <w:lang w:val="uk-UA"/>
        </w:rPr>
        <w:t xml:space="preserve">нко; </w:t>
      </w:r>
      <w:r w:rsidRPr="00804E46">
        <w:rPr>
          <w:lang w:val="uk-UA"/>
        </w:rPr>
        <w:t>за</w:t>
      </w:r>
      <w:r>
        <w:rPr>
          <w:lang w:val="uk-UA"/>
        </w:rPr>
        <w:t xml:space="preserve"> ред</w:t>
      </w:r>
      <w:r w:rsidRPr="00804E46">
        <w:rPr>
          <w:lang w:val="uk-UA"/>
        </w:rPr>
        <w:t>. О. Д. Пономаріва. – К.: Либідь, 1993. – 336 с.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2F8"/>
    <w:rsid w:val="000552F8"/>
    <w:rsid w:val="00494C12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2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sid w:val="000552F8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2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sid w:val="000552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968</Words>
  <Characters>5524</Characters>
  <Application>Microsoft Macintosh Word</Application>
  <DocSecurity>0</DocSecurity>
  <Lines>46</Lines>
  <Paragraphs>12</Paragraphs>
  <ScaleCrop>false</ScaleCrop>
  <Company>CRVGP-F9DFF-YCR4X-D9GMM-9GQYB</Company>
  <LinksUpToDate>false</LinksUpToDate>
  <CharactersWithSpaces>6480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2014-03-24T07:56:00Z</dcterms:created>
  <dcterms:modified xsi:type="dcterms:W3CDTF">2014-03-24T07:57:00Z</dcterms:modified>
</cp:coreProperties>
</file>