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A02" w:rsidRPr="00995636" w:rsidRDefault="00636A02" w:rsidP="00636A02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Урок № 1</w:t>
      </w:r>
    </w:p>
    <w:p w:rsidR="00636A02" w:rsidRPr="00995636" w:rsidRDefault="00636A02" w:rsidP="00636A02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вступ. письменник - особливо обдарована</w:t>
      </w:r>
      <w:r w:rsidRPr="00995636">
        <w:rPr>
          <w:rFonts w:asciiTheme="majorHAnsi" w:hAnsiTheme="majorHAnsi"/>
          <w:sz w:val="24"/>
          <w:szCs w:val="24"/>
        </w:rPr>
        <w:t xml:space="preserve"> ЛЮДИНА. КНИЖКА В житті ЛЮДЕЙ. </w:t>
      </w:r>
      <w:r w:rsidRPr="00995636">
        <w:rPr>
          <w:rStyle w:val="71"/>
          <w:rFonts w:asciiTheme="majorHAnsi" w:hAnsiTheme="majorHAnsi"/>
          <w:sz w:val="24"/>
          <w:szCs w:val="24"/>
        </w:rPr>
        <w:t>як писалися</w:t>
      </w:r>
      <w:r w:rsidRPr="00995636">
        <w:rPr>
          <w:rFonts w:asciiTheme="majorHAnsi" w:hAnsiTheme="majorHAnsi"/>
          <w:sz w:val="24"/>
          <w:szCs w:val="24"/>
        </w:rPr>
        <w:t xml:space="preserve"> книги </w:t>
      </w:r>
      <w:r w:rsidRPr="00995636">
        <w:rPr>
          <w:rStyle w:val="71"/>
          <w:rFonts w:asciiTheme="majorHAnsi" w:hAnsiTheme="majorHAnsi"/>
          <w:sz w:val="24"/>
          <w:szCs w:val="24"/>
        </w:rPr>
        <w:t>в</w:t>
      </w:r>
      <w:r w:rsidRPr="00995636">
        <w:rPr>
          <w:rFonts w:asciiTheme="majorHAnsi" w:hAnsiTheme="majorHAnsi"/>
          <w:sz w:val="24"/>
          <w:szCs w:val="24"/>
        </w:rPr>
        <w:t xml:space="preserve"> київській </w:t>
      </w:r>
      <w:r w:rsidRPr="00995636">
        <w:rPr>
          <w:rStyle w:val="71"/>
          <w:rFonts w:asciiTheme="majorHAnsi" w:hAnsiTheme="majorHAnsi"/>
          <w:sz w:val="24"/>
          <w:szCs w:val="24"/>
        </w:rPr>
        <w:t>русі</w:t>
      </w:r>
    </w:p>
    <w:p w:rsidR="00636A02" w:rsidRPr="00995636" w:rsidRDefault="00636A02" w:rsidP="00636A02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Мета:</w:t>
      </w:r>
      <w:r w:rsidRPr="00995636">
        <w:rPr>
          <w:rFonts w:asciiTheme="majorHAnsi" w:hAnsiTheme="majorHAnsi"/>
          <w:sz w:val="24"/>
          <w:szCs w:val="24"/>
        </w:rPr>
        <w:tab/>
        <w:t>визначити роль письменницької діяльності у створенні кни</w:t>
      </w:r>
      <w:r w:rsidRPr="00995636">
        <w:rPr>
          <w:rFonts w:asciiTheme="majorHAnsi" w:hAnsiTheme="majorHAnsi"/>
          <w:sz w:val="24"/>
          <w:szCs w:val="24"/>
        </w:rPr>
        <w:softHyphen/>
        <w:t>жок, з’ясувати значення книжки в житті людини; прослід</w:t>
      </w:r>
      <w:r w:rsidRPr="00995636">
        <w:rPr>
          <w:rFonts w:asciiTheme="majorHAnsi" w:hAnsiTheme="majorHAnsi"/>
          <w:sz w:val="24"/>
          <w:szCs w:val="24"/>
        </w:rPr>
        <w:softHyphen/>
        <w:t>кувати історію написання книжок у Київській Русі; розви</w:t>
      </w:r>
      <w:r w:rsidRPr="00995636">
        <w:rPr>
          <w:rFonts w:asciiTheme="majorHAnsi" w:hAnsiTheme="majorHAnsi"/>
          <w:sz w:val="24"/>
          <w:szCs w:val="24"/>
        </w:rPr>
        <w:softHyphen/>
        <w:t>вати культуру зв’язного мовлення, увагу, спостережливість, навички виразно читати й сприймати тексти художньої лі</w:t>
      </w:r>
      <w:r w:rsidRPr="00995636">
        <w:rPr>
          <w:rFonts w:asciiTheme="majorHAnsi" w:hAnsiTheme="majorHAnsi"/>
          <w:sz w:val="24"/>
          <w:szCs w:val="24"/>
        </w:rPr>
        <w:softHyphen/>
        <w:t>тератури, читацькі смаки; виховувати поважне ставлення до творців книг, писемного слова; прищеплювати почуття любові до художньої літератури. тип уроку: комбінований.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Обладнання: виставка книжок художньої, навчальної, довідкової літера</w:t>
      </w:r>
      <w:r w:rsidRPr="00995636">
        <w:rPr>
          <w:rFonts w:asciiTheme="majorHAnsi" w:hAnsiTheme="majorHAnsi"/>
          <w:sz w:val="24"/>
          <w:szCs w:val="24"/>
        </w:rPr>
        <w:softHyphen/>
        <w:t>тури; портретна галерея українських письменників, твор</w:t>
      </w:r>
      <w:r w:rsidRPr="00995636">
        <w:rPr>
          <w:rFonts w:asciiTheme="majorHAnsi" w:hAnsiTheme="majorHAnsi"/>
          <w:sz w:val="24"/>
          <w:szCs w:val="24"/>
        </w:rPr>
        <w:softHyphen/>
        <w:t>чість яких вивчатиметься в 6-му класі; дидактичний мате</w:t>
      </w:r>
      <w:r w:rsidRPr="00995636">
        <w:rPr>
          <w:rFonts w:asciiTheme="majorHAnsi" w:hAnsiTheme="majorHAnsi"/>
          <w:sz w:val="24"/>
          <w:szCs w:val="24"/>
        </w:rPr>
        <w:softHyphen/>
        <w:t>ріал (тестові завдання, картки).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ХіД УРОКУ</w:t>
      </w:r>
    </w:p>
    <w:p w:rsidR="00636A02" w:rsidRPr="00995636" w:rsidRDefault="00636A02" w:rsidP="00636A02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6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3"/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636A02" w:rsidRPr="00995636" w:rsidRDefault="00636A02" w:rsidP="00636A02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52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4"/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Бесіди за питаннями: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45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Хто є авторами художніх творів?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45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Яких письменників ви знаєте?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45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ви думаєте, чи легко бути письменником?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45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можна вважати творців усної народної творчості письменника</w:t>
      </w:r>
      <w:r w:rsidRPr="00995636">
        <w:rPr>
          <w:rFonts w:asciiTheme="majorHAnsi" w:hAnsiTheme="majorHAnsi"/>
          <w:sz w:val="24"/>
          <w:szCs w:val="24"/>
        </w:rPr>
        <w:softHyphen/>
        <w:t>ми? Власні міркування обґрунтуйте.</w:t>
      </w:r>
    </w:p>
    <w:p w:rsidR="00636A02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453"/>
        </w:tabs>
        <w:spacing w:before="120" w:after="0" w:line="240" w:lineRule="auto"/>
        <w:ind w:left="320"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ми повинні ставитися до книги?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453"/>
        </w:tabs>
        <w:spacing w:before="120" w:after="0" w:line="240" w:lineRule="auto"/>
        <w:ind w:left="320"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Прокоментуйте вислів: «Сонце освітлює людині шлях, книжка дає їй крила».</w:t>
      </w:r>
    </w:p>
    <w:p w:rsidR="00636A02" w:rsidRPr="00995636" w:rsidRDefault="00636A02" w:rsidP="00636A02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63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5"/>
      <w:r w:rsidRPr="00995636">
        <w:rPr>
          <w:rFonts w:asciiTheme="majorHAnsi" w:hAnsiTheme="majorHAnsi"/>
          <w:sz w:val="24"/>
          <w:szCs w:val="24"/>
        </w:rPr>
        <w:t>Оголошення теми, мети уроку. Мотивація навчальної діяльності IV.</w:t>
      </w:r>
      <w:r w:rsidRPr="00995636">
        <w:rPr>
          <w:rFonts w:asciiTheme="majorHAnsi" w:hAnsiTheme="majorHAnsi"/>
          <w:sz w:val="24"/>
          <w:szCs w:val="24"/>
        </w:rPr>
        <w:tab/>
        <w:t>Сприйняття та засвоєння учнями навчального матеріалу</w:t>
      </w:r>
      <w:bookmarkEnd w:id="2"/>
    </w:p>
    <w:p w:rsidR="00636A02" w:rsidRPr="00995636" w:rsidRDefault="00636A02" w:rsidP="00636A0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Книга вчить, як на світі жить.</w:t>
      </w:r>
    </w:p>
    <w:p w:rsidR="00636A02" w:rsidRPr="00995636" w:rsidRDefault="00636A02" w:rsidP="00636A0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Народне прислів’я</w:t>
      </w:r>
    </w:p>
    <w:p w:rsidR="00636A02" w:rsidRPr="00995636" w:rsidRDefault="00636A02" w:rsidP="00636A0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Життя без книги — хата без вікна.</w:t>
      </w:r>
    </w:p>
    <w:p w:rsidR="00636A02" w:rsidRPr="00995636" w:rsidRDefault="00636A02" w:rsidP="00636A0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Тюрма глуха і темна, мов труна.</w:t>
      </w:r>
    </w:p>
    <w:p w:rsidR="00636A02" w:rsidRPr="00995636" w:rsidRDefault="00636A02" w:rsidP="00636A0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Крізь вікна книг свободи світло ллється, Майбутнього видніє далина.</w:t>
      </w:r>
    </w:p>
    <w:p w:rsidR="00636A02" w:rsidRPr="00995636" w:rsidRDefault="00636A02" w:rsidP="00636A0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Д. Павличко</w:t>
      </w:r>
    </w:p>
    <w:p w:rsidR="00636A02" w:rsidRPr="00995636" w:rsidRDefault="00636A02" w:rsidP="00636A0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Книги — морська глибина.</w:t>
      </w:r>
    </w:p>
    <w:p w:rsidR="00636A02" w:rsidRPr="00995636" w:rsidRDefault="00636A02" w:rsidP="00636A0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Хто в них пірне аж до дна, Той, хоч і труду мав досить, Дивнії перли виносить.</w:t>
      </w:r>
    </w:p>
    <w:p w:rsidR="00636A02" w:rsidRPr="00995636" w:rsidRDefault="00636A02" w:rsidP="00636A0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І. Франко</w:t>
      </w:r>
    </w:p>
    <w:p w:rsidR="00636A02" w:rsidRPr="00995636" w:rsidRDefault="00636A02" w:rsidP="00636A02">
      <w:pPr>
        <w:pStyle w:val="10"/>
        <w:numPr>
          <w:ilvl w:val="0"/>
          <w:numId w:val="3"/>
        </w:numPr>
        <w:shd w:val="clear" w:color="auto" w:fill="auto"/>
        <w:tabs>
          <w:tab w:val="left" w:pos="2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3" w:name="bookmark6"/>
      <w:r w:rsidRPr="00995636">
        <w:rPr>
          <w:rFonts w:asciiTheme="majorHAnsi" w:hAnsiTheme="majorHAnsi"/>
          <w:sz w:val="24"/>
          <w:szCs w:val="24"/>
        </w:rPr>
        <w:t>Вступне слово вчителя</w:t>
      </w:r>
      <w:bookmarkEnd w:id="3"/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Сьогодні ми продовжуємо подорож, яку було розпочато ще в 5-му кла</w:t>
      </w:r>
      <w:r w:rsidRPr="00995636">
        <w:rPr>
          <w:rFonts w:asciiTheme="majorHAnsi" w:hAnsiTheme="majorHAnsi"/>
          <w:sz w:val="24"/>
          <w:szCs w:val="24"/>
        </w:rPr>
        <w:softHyphen/>
        <w:t>сі. Любі діти, чи вона вам сподобалася? Сподіваюсь, так. Скільки фан</w:t>
      </w:r>
      <w:r w:rsidRPr="00995636">
        <w:rPr>
          <w:rFonts w:asciiTheme="majorHAnsi" w:hAnsiTheme="majorHAnsi"/>
          <w:sz w:val="24"/>
          <w:szCs w:val="24"/>
        </w:rPr>
        <w:softHyphen/>
        <w:t xml:space="preserve">тазії, казок, чудес, міфів, легенд, подій історичного </w:t>
      </w:r>
      <w:r w:rsidRPr="00995636">
        <w:rPr>
          <w:rFonts w:asciiTheme="majorHAnsi" w:hAnsiTheme="majorHAnsi"/>
          <w:sz w:val="24"/>
          <w:szCs w:val="24"/>
        </w:rPr>
        <w:lastRenderedPageBreak/>
        <w:t>минулого вже вам відомо.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 час мандрівки літературою 6-го класу в нас буде нагода познайо</w:t>
      </w:r>
      <w:r w:rsidRPr="00995636">
        <w:rPr>
          <w:rFonts w:asciiTheme="majorHAnsi" w:hAnsiTheme="majorHAnsi"/>
          <w:sz w:val="24"/>
          <w:szCs w:val="24"/>
        </w:rPr>
        <w:softHyphen/>
        <w:t>митися з календарно-обрядовими піснями, піснями літературного по</w:t>
      </w:r>
      <w:r w:rsidRPr="00995636">
        <w:rPr>
          <w:rFonts w:asciiTheme="majorHAnsi" w:hAnsiTheme="majorHAnsi"/>
          <w:sz w:val="24"/>
          <w:szCs w:val="24"/>
        </w:rPr>
        <w:softHyphen/>
        <w:t>ходження, творами видатних українських письменників: Т. Шевченка, Лесі Українки, В. Винниченка, М. Вороного, О. Довженка, Б. Грінченка, С. Руданського, С. Васильченка, Л. Костенко та багатьох інших.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Кожний художній твір нас учить: любити рідний край, природу; по</w:t>
      </w:r>
      <w:r w:rsidRPr="00995636">
        <w:rPr>
          <w:rFonts w:asciiTheme="majorHAnsi" w:hAnsiTheme="majorHAnsi"/>
          <w:sz w:val="24"/>
          <w:szCs w:val="24"/>
        </w:rPr>
        <w:softHyphen/>
        <w:t>важати батьків, дорослих; цінувати дружбу, вірність; критично ставитися до людських вад (брехня, ледарство, підступність, хвалькуватість та ін.)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Тож пропоную вам зробити нашу мандрівку цікавою, захоплюючою. Для цього необхідно осмислено читати художні твори, вчитися вислов</w:t>
      </w:r>
      <w:r w:rsidRPr="00995636">
        <w:rPr>
          <w:rFonts w:asciiTheme="majorHAnsi" w:hAnsiTheme="majorHAnsi"/>
          <w:sz w:val="24"/>
          <w:szCs w:val="24"/>
        </w:rPr>
        <w:softHyphen/>
        <w:t>лювати власні думки, почуття, спостереження, виявляти активність, ба</w:t>
      </w:r>
      <w:r w:rsidRPr="00995636">
        <w:rPr>
          <w:rFonts w:asciiTheme="majorHAnsi" w:hAnsiTheme="majorHAnsi"/>
          <w:sz w:val="24"/>
          <w:szCs w:val="24"/>
        </w:rPr>
        <w:softHyphen/>
        <w:t>жання пізнати нове й цікаве.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Нехай щастить вам, юні мандрівники.</w:t>
      </w:r>
    </w:p>
    <w:p w:rsidR="00636A02" w:rsidRPr="00995636" w:rsidRDefault="00636A02" w:rsidP="00636A02">
      <w:pPr>
        <w:pStyle w:val="10"/>
        <w:numPr>
          <w:ilvl w:val="0"/>
          <w:numId w:val="3"/>
        </w:numPr>
        <w:shd w:val="clear" w:color="auto" w:fill="auto"/>
        <w:tabs>
          <w:tab w:val="left" w:pos="2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Письме</w:t>
      </w:r>
      <w:r w:rsidRPr="00995636">
        <w:rPr>
          <w:rStyle w:val="2"/>
          <w:rFonts w:asciiTheme="majorHAnsi" w:hAnsiTheme="majorHAnsi"/>
          <w:sz w:val="24"/>
          <w:szCs w:val="24"/>
        </w:rPr>
        <w:t>нник</w:t>
      </w:r>
      <w:r w:rsidRPr="00995636">
        <w:rPr>
          <w:rFonts w:asciiTheme="majorHAnsi" w:hAnsiTheme="majorHAnsi"/>
          <w:sz w:val="24"/>
          <w:szCs w:val="24"/>
        </w:rPr>
        <w:t xml:space="preserve"> — особливо обдарована людина,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його праця над художнім твором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Письменник — той, хто пише художні твори. Особа, для якої літе</w:t>
      </w:r>
      <w:r w:rsidRPr="00995636">
        <w:rPr>
          <w:rFonts w:asciiTheme="majorHAnsi" w:hAnsiTheme="majorHAnsi"/>
          <w:sz w:val="24"/>
          <w:szCs w:val="24"/>
        </w:rPr>
        <w:softHyphen/>
        <w:t>ратурна діяльність є професією (Великий тлумачний словник сучасної української мови).</w:t>
      </w:r>
    </w:p>
    <w:p w:rsidR="00636A02" w:rsidRPr="00995636" w:rsidRDefault="00636A02" w:rsidP="00636A02">
      <w:pPr>
        <w:pStyle w:val="10"/>
        <w:numPr>
          <w:ilvl w:val="0"/>
          <w:numId w:val="4"/>
        </w:numPr>
        <w:shd w:val="clear" w:color="auto" w:fill="auto"/>
        <w:tabs>
          <w:tab w:val="left" w:pos="59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легко бути письменником? На це запитання відповідають дуже цікаво, бо письменник — це вчитель, актор, мудрець...Він той, хто слу</w:t>
      </w:r>
      <w:r w:rsidRPr="00995636">
        <w:rPr>
          <w:rFonts w:asciiTheme="majorHAnsi" w:hAnsiTheme="majorHAnsi"/>
          <w:sz w:val="24"/>
          <w:szCs w:val="24"/>
        </w:rPr>
        <w:softHyphen/>
        <w:t>жить народові.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Письменник — мужня, рішуча людина, яку завжди вирізняє сила волі, цілеспрямованість, наполегливість, бажання перемагати, долаю</w:t>
      </w:r>
      <w:r w:rsidRPr="00995636">
        <w:rPr>
          <w:rFonts w:asciiTheme="majorHAnsi" w:hAnsiTheme="majorHAnsi"/>
          <w:sz w:val="24"/>
          <w:szCs w:val="24"/>
        </w:rPr>
        <w:softHyphen/>
        <w:t>чи всілякі перешкоди.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Багато українських письменників було розстріляно або довічно ув’язне</w:t>
      </w:r>
      <w:r w:rsidRPr="00995636">
        <w:rPr>
          <w:rFonts w:asciiTheme="majorHAnsi" w:hAnsiTheme="majorHAnsi"/>
          <w:sz w:val="24"/>
          <w:szCs w:val="24"/>
        </w:rPr>
        <w:softHyphen/>
        <w:t>но за правдиве слово, за те, що вони захищали рідний край, культуру, віру, звичаї, обряди, називали Україну рідною матінкою, а себе — її синами.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Читаючи той чи інший твір, ми разом з письменником фантазуємо, подорожуємо в чарівний світ казки, легенди, міфу; знайомимося з ви</w:t>
      </w:r>
      <w:r w:rsidRPr="00995636">
        <w:rPr>
          <w:rFonts w:asciiTheme="majorHAnsi" w:hAnsiTheme="majorHAnsi"/>
          <w:sz w:val="24"/>
          <w:szCs w:val="24"/>
        </w:rPr>
        <w:softHyphen/>
        <w:t>датними історичними подіями та особами; вчимося цінувати дружбу, вірність, красу природи, національне мистецтво і культуру.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Тож давайте пишатися нашими митцями, поважати й шанувати їх, вони того варті!</w:t>
      </w:r>
    </w:p>
    <w:p w:rsidR="00636A02" w:rsidRPr="00995636" w:rsidRDefault="00636A02" w:rsidP="00636A02">
      <w:pPr>
        <w:pStyle w:val="10"/>
        <w:numPr>
          <w:ilvl w:val="0"/>
          <w:numId w:val="3"/>
        </w:numPr>
        <w:shd w:val="clear" w:color="auto" w:fill="auto"/>
        <w:tabs>
          <w:tab w:val="left" w:pos="2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2"/>
          <w:rFonts w:asciiTheme="majorHAnsi" w:hAnsiTheme="majorHAnsi"/>
          <w:sz w:val="24"/>
          <w:szCs w:val="24"/>
        </w:rPr>
        <w:t>Книг</w:t>
      </w:r>
      <w:r w:rsidRPr="00995636">
        <w:rPr>
          <w:rFonts w:asciiTheme="majorHAnsi" w:hAnsiTheme="majorHAnsi"/>
          <w:sz w:val="24"/>
          <w:szCs w:val="24"/>
        </w:rPr>
        <w:t xml:space="preserve">а в </w:t>
      </w:r>
      <w:r w:rsidRPr="00995636">
        <w:rPr>
          <w:rStyle w:val="2"/>
          <w:rFonts w:asciiTheme="majorHAnsi" w:hAnsiTheme="majorHAnsi"/>
          <w:sz w:val="24"/>
          <w:szCs w:val="24"/>
        </w:rPr>
        <w:t>жит</w:t>
      </w:r>
      <w:r w:rsidRPr="00995636">
        <w:rPr>
          <w:rFonts w:asciiTheme="majorHAnsi" w:hAnsiTheme="majorHAnsi"/>
          <w:sz w:val="24"/>
          <w:szCs w:val="24"/>
        </w:rPr>
        <w:t>ті людини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Хто з вас не любить книжок? Мабуть, немає такої людини. Сьогодні важко уявити собі людину — робітника, інтелігента, бізнесмена — без особистої бібліотеки, без книг, журналів, газет. У народі кажуть: «Хто багато читає, той багато і знає».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Книги розповідають чудову казку, цікаву повість, від якої стає на душі тепло й затишно, з їх сторінок звучать чудові вірші, які ми пам’я</w:t>
      </w:r>
      <w:r w:rsidRPr="00995636">
        <w:rPr>
          <w:rFonts w:asciiTheme="majorHAnsi" w:hAnsiTheme="majorHAnsi"/>
          <w:sz w:val="24"/>
          <w:szCs w:val="24"/>
        </w:rPr>
        <w:softHyphen/>
        <w:t>таємо довго, а можливо, все життя.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Саме з книжок ми дізнаємось, як живуть народи різних країн, як бо</w:t>
      </w:r>
      <w:r w:rsidRPr="00995636">
        <w:rPr>
          <w:rFonts w:asciiTheme="majorHAnsi" w:hAnsiTheme="majorHAnsi"/>
          <w:sz w:val="24"/>
          <w:szCs w:val="24"/>
        </w:rPr>
        <w:softHyphen/>
        <w:t>рються вони за свободу; дізнаємось про великі відкриття науки і техніки, про зірки і планети, про рослинний і тваринний світ. З давніх-давен уче</w:t>
      </w:r>
      <w:r w:rsidRPr="00995636">
        <w:rPr>
          <w:rFonts w:asciiTheme="majorHAnsi" w:hAnsiTheme="majorHAnsi"/>
          <w:sz w:val="24"/>
          <w:szCs w:val="24"/>
        </w:rPr>
        <w:softHyphen/>
        <w:t>ні, письменники, філософи відображали в книжках знання, досвід свого покоління, свої думки і намагалися зберегти це для нащадків.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 давно-давно колись на світі не було книжок, бо люди не вміли ще їх робити. «Сторінками» найперших книжок були камені, сокири, во</w:t>
      </w:r>
      <w:r w:rsidRPr="00995636">
        <w:rPr>
          <w:rFonts w:asciiTheme="majorHAnsi" w:hAnsiTheme="majorHAnsi"/>
          <w:sz w:val="24"/>
          <w:szCs w:val="24"/>
        </w:rPr>
        <w:softHyphen/>
        <w:t>яцькі щити, стіни печер. Бо ж не було ані паперу, ані пер чи олівців. Піз</w:t>
      </w:r>
      <w:r w:rsidRPr="00995636">
        <w:rPr>
          <w:rFonts w:asciiTheme="majorHAnsi" w:hAnsiTheme="majorHAnsi"/>
          <w:sz w:val="24"/>
          <w:szCs w:val="24"/>
        </w:rPr>
        <w:softHyphen/>
        <w:t xml:space="preserve">ніше люди додумалися писати на глині, але хіба на сторінках-цеглинках багато напишеш? Справжній папір, схожий на той, що на ньому тепер ми пишемо, люди навчилися </w:t>
      </w:r>
      <w:r w:rsidRPr="00995636">
        <w:rPr>
          <w:rFonts w:asciiTheme="majorHAnsi" w:hAnsiTheme="majorHAnsi"/>
          <w:sz w:val="24"/>
          <w:szCs w:val="24"/>
        </w:rPr>
        <w:lastRenderedPageBreak/>
        <w:t>робити кілька століть тому, відтоді й по</w:t>
      </w:r>
      <w:r w:rsidRPr="00995636">
        <w:rPr>
          <w:rFonts w:asciiTheme="majorHAnsi" w:hAnsiTheme="majorHAnsi"/>
          <w:sz w:val="24"/>
          <w:szCs w:val="24"/>
        </w:rPr>
        <w:softHyphen/>
        <w:t>чали в усіх країнах писати на папері.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Книга на Русі завжди була у великій пошані. «Велика користь буває від учення книжного. Книги — це ріки, що напоюють світ, це джерела мудрості, адже в них глибина незміряна, пірнаючи в яку, добуваєш до</w:t>
      </w:r>
      <w:r w:rsidRPr="00995636">
        <w:rPr>
          <w:rFonts w:asciiTheme="majorHAnsi" w:hAnsiTheme="majorHAnsi"/>
          <w:sz w:val="24"/>
          <w:szCs w:val="24"/>
        </w:rPr>
        <w:softHyphen/>
        <w:t>рогі перли», — пише давньоруський літописець. Тому й зрозуміло, чому в Київській Русі існувало чимало книгозбірень при монастирях і церк</w:t>
      </w:r>
      <w:r w:rsidRPr="00995636">
        <w:rPr>
          <w:rFonts w:asciiTheme="majorHAnsi" w:hAnsiTheme="majorHAnsi"/>
          <w:sz w:val="24"/>
          <w:szCs w:val="24"/>
        </w:rPr>
        <w:softHyphen/>
        <w:t>вах, при дворах князів та бояр. Про це переконливо свідчать різні істо</w:t>
      </w:r>
      <w:r w:rsidRPr="00995636">
        <w:rPr>
          <w:rFonts w:asciiTheme="majorHAnsi" w:hAnsiTheme="majorHAnsi"/>
          <w:sz w:val="24"/>
          <w:szCs w:val="24"/>
        </w:rPr>
        <w:softHyphen/>
        <w:t>ричні джерела.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Сьогодні ми використовуємо досвід і знання, які залишили для нас у книжках наші пращури.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НЕ СЛІД ЧИТАТИ ХУДОЖНЮ ЛІТЕРАТУРУ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житті зустрічається чимало людей, які неправильно читають книж</w:t>
      </w:r>
      <w:r w:rsidRPr="00995636">
        <w:rPr>
          <w:rFonts w:asciiTheme="majorHAnsi" w:hAnsiTheme="majorHAnsi"/>
          <w:sz w:val="24"/>
          <w:szCs w:val="24"/>
        </w:rPr>
        <w:softHyphen/>
        <w:t>ки, не осмислюють їх зміст, не задумуються над прочитаним, не роблять з нього певних висновків. Вони буквально «ковтають» одну книжку за одною. Про таких у народі кажуть: «Поганий читач по книзі очи</w:t>
      </w:r>
      <w:r w:rsidRPr="00995636">
        <w:rPr>
          <w:rFonts w:asciiTheme="majorHAnsi" w:hAnsiTheme="majorHAnsi"/>
          <w:sz w:val="24"/>
          <w:szCs w:val="24"/>
        </w:rPr>
        <w:softHyphen/>
        <w:t>ма водить, а душа в нього стороною ходить», «Не на користь книжку читать, коли лише вершки хапать». Інші слідкують лише за сюжетом, не занурюючись у почуття героїв, художні описи. Таке читання прино</w:t>
      </w:r>
      <w:r w:rsidRPr="00995636">
        <w:rPr>
          <w:rFonts w:asciiTheme="majorHAnsi" w:hAnsiTheme="majorHAnsi"/>
          <w:sz w:val="24"/>
          <w:szCs w:val="24"/>
        </w:rPr>
        <w:softHyphen/>
        <w:t>сить мало користі.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Отже, ні комп’ютери, ні телевізори не можуть замінити людині щас</w:t>
      </w:r>
      <w:r w:rsidRPr="00995636">
        <w:rPr>
          <w:rFonts w:asciiTheme="majorHAnsi" w:hAnsiTheme="majorHAnsi"/>
          <w:sz w:val="24"/>
          <w:szCs w:val="24"/>
        </w:rPr>
        <w:softHyphen/>
        <w:t>ливих годин спілкування з книгою.</w:t>
      </w:r>
    </w:p>
    <w:p w:rsidR="00636A02" w:rsidRPr="00995636" w:rsidRDefault="00636A02" w:rsidP="00636A02">
      <w:pPr>
        <w:pStyle w:val="10"/>
        <w:numPr>
          <w:ilvl w:val="0"/>
          <w:numId w:val="3"/>
        </w:numPr>
        <w:shd w:val="clear" w:color="auto" w:fill="auto"/>
        <w:tabs>
          <w:tab w:val="left" w:pos="23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4" w:name="bookmark7"/>
      <w:r w:rsidRPr="00995636">
        <w:rPr>
          <w:rFonts w:asciiTheme="majorHAnsi" w:hAnsiTheme="majorHAnsi"/>
          <w:sz w:val="24"/>
          <w:szCs w:val="24"/>
        </w:rPr>
        <w:t>«Похвала книгам» (фрагмент із «Повісті минулих літ»)</w:t>
      </w:r>
      <w:bookmarkEnd w:id="4"/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 Русі любили й цінували книгу. Коли ви погортаєте літописи, ру</w:t>
      </w:r>
      <w:r w:rsidRPr="00995636">
        <w:rPr>
          <w:rFonts w:asciiTheme="majorHAnsi" w:hAnsiTheme="majorHAnsi"/>
          <w:sz w:val="24"/>
          <w:szCs w:val="24"/>
        </w:rPr>
        <w:softHyphen/>
        <w:t>кописи того часу, ви побачите, з якою любов’ю, терпінням і дбайли</w:t>
      </w:r>
      <w:r w:rsidRPr="00995636">
        <w:rPr>
          <w:rFonts w:asciiTheme="majorHAnsi" w:hAnsiTheme="majorHAnsi"/>
          <w:sz w:val="24"/>
          <w:szCs w:val="24"/>
        </w:rPr>
        <w:softHyphen/>
        <w:t>вістю створювалися книги. Кожну книгу писали тоді від руки. Писа</w:t>
      </w:r>
      <w:r w:rsidRPr="00995636">
        <w:rPr>
          <w:rFonts w:asciiTheme="majorHAnsi" w:hAnsiTheme="majorHAnsi"/>
          <w:sz w:val="24"/>
          <w:szCs w:val="24"/>
        </w:rPr>
        <w:softHyphen/>
        <w:t>ли повільно, гусячим пером, букви вимальовували красиво, чітко. Таке письмо називалося уставом. Книжник писав не на папері, а на шкі</w:t>
      </w:r>
      <w:r w:rsidRPr="00995636">
        <w:rPr>
          <w:rFonts w:asciiTheme="majorHAnsi" w:hAnsiTheme="majorHAnsi"/>
          <w:sz w:val="24"/>
          <w:szCs w:val="24"/>
        </w:rPr>
        <w:softHyphen/>
        <w:t>рі — пергаменті. Перші букви абзацу він виводив червоною фарбою і золотом, звідси й такий вислів: писати з «червоного рядка» («красной строкой»), тобто з нового абзацу. Книги прикрашалися малюнками, мі</w:t>
      </w:r>
      <w:r w:rsidRPr="00995636">
        <w:rPr>
          <w:rFonts w:asciiTheme="majorHAnsi" w:hAnsiTheme="majorHAnsi"/>
          <w:sz w:val="24"/>
          <w:szCs w:val="24"/>
        </w:rPr>
        <w:softHyphen/>
        <w:t>ніатюрами, від латинського слова «мініум» — червона фарба. Але міні</w:t>
      </w:r>
      <w:r w:rsidRPr="00995636">
        <w:rPr>
          <w:rFonts w:asciiTheme="majorHAnsi" w:hAnsiTheme="majorHAnsi"/>
          <w:sz w:val="24"/>
          <w:szCs w:val="24"/>
        </w:rPr>
        <w:softHyphen/>
        <w:t>атюри були найчастіше багатокольоровими. Дуже витончено оформ</w:t>
      </w:r>
      <w:r w:rsidRPr="00995636">
        <w:rPr>
          <w:rFonts w:asciiTheme="majorHAnsi" w:hAnsiTheme="majorHAnsi"/>
          <w:sz w:val="24"/>
          <w:szCs w:val="24"/>
        </w:rPr>
        <w:softHyphen/>
        <w:t>лені перші відомі у нас пам’ятки писемності: «Остромирове євангеліє» (1056—1057) та «Ізборники Святослава» (1073).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Обговорення опрацьованого матеріалу за питаннями: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свідчить про те, що на Русі любили й цінували книжку?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Яке письмо називалося уставом?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чому особливість технології написання книг?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Поясніть вираз «писати з «червоного рядка».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Які вам відомі перші пам’ятки писемності?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 що ж хвалять книги?</w:t>
      </w:r>
    </w:p>
    <w:p w:rsidR="00636A02" w:rsidRPr="00995636" w:rsidRDefault="00636A02" w:rsidP="00636A02">
      <w:pPr>
        <w:pStyle w:val="10"/>
        <w:numPr>
          <w:ilvl w:val="0"/>
          <w:numId w:val="3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5" w:name="bookmark8"/>
      <w:r w:rsidRPr="00995636">
        <w:rPr>
          <w:rFonts w:asciiTheme="majorHAnsi" w:hAnsiTheme="majorHAnsi"/>
          <w:sz w:val="24"/>
          <w:szCs w:val="24"/>
        </w:rPr>
        <w:t xml:space="preserve">нестор Літописець. написання </w:t>
      </w:r>
      <w:r w:rsidRPr="00995636">
        <w:rPr>
          <w:rStyle w:val="2"/>
          <w:rFonts w:asciiTheme="majorHAnsi" w:hAnsiTheme="majorHAnsi"/>
          <w:sz w:val="24"/>
          <w:szCs w:val="24"/>
        </w:rPr>
        <w:t>книг</w:t>
      </w:r>
      <w:r w:rsidRPr="00995636">
        <w:rPr>
          <w:rFonts w:asciiTheme="majorHAnsi" w:hAnsiTheme="majorHAnsi"/>
          <w:sz w:val="24"/>
          <w:szCs w:val="24"/>
        </w:rPr>
        <w:t xml:space="preserve"> у Київській Русі</w:t>
      </w:r>
      <w:bookmarkEnd w:id="5"/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Нестор Літописець (бл.1056—бл.1113) — святий, письменник, літо</w:t>
      </w:r>
      <w:r w:rsidRPr="00995636">
        <w:rPr>
          <w:rFonts w:asciiTheme="majorHAnsi" w:hAnsiTheme="majorHAnsi"/>
          <w:sz w:val="24"/>
          <w:szCs w:val="24"/>
        </w:rPr>
        <w:softHyphen/>
        <w:t>писець. Народився 1056 року в Києві. Сімнадцятирічним юнаком Не- стор прийшов до святої обителі.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 молодих літ він виявив навички в усіх чернечих чеснотах: у постій</w:t>
      </w:r>
      <w:r w:rsidRPr="00995636">
        <w:rPr>
          <w:rFonts w:asciiTheme="majorHAnsi" w:hAnsiTheme="majorHAnsi"/>
          <w:sz w:val="24"/>
          <w:szCs w:val="24"/>
        </w:rPr>
        <w:softHyphen/>
        <w:t>ному прагненні і дотриманні чистоти тілесної і душевної, в добровільній бідності, глибокому смиренні, безвідмовній покорі, суворому пості.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Маючи перед собою великі праведні діла світил православ’я, він на</w:t>
      </w:r>
      <w:r w:rsidRPr="00995636">
        <w:rPr>
          <w:rFonts w:asciiTheme="majorHAnsi" w:hAnsiTheme="majorHAnsi"/>
          <w:sz w:val="24"/>
          <w:szCs w:val="24"/>
        </w:rPr>
        <w:softHyphen/>
        <w:t xml:space="preserve">тхненно возвеличував і </w:t>
      </w:r>
      <w:r w:rsidRPr="00995636">
        <w:rPr>
          <w:rFonts w:asciiTheme="majorHAnsi" w:hAnsiTheme="majorHAnsi"/>
          <w:sz w:val="24"/>
          <w:szCs w:val="24"/>
        </w:rPr>
        <w:lastRenderedPageBreak/>
        <w:t>прославляв Бога «в тілесі своїм і в душі своїй».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Головним його послушенством у монастирі стала книжна справа. «Велика буває користь від учення книжного, — говорив він, — книги наказують і вчать нас шляху до розкаяння, бо від книжних слів наби</w:t>
      </w:r>
      <w:r w:rsidRPr="00995636">
        <w:rPr>
          <w:rFonts w:asciiTheme="majorHAnsi" w:hAnsiTheme="majorHAnsi"/>
          <w:sz w:val="24"/>
          <w:szCs w:val="24"/>
        </w:rPr>
        <w:softHyphen/>
        <w:t>раємося мудрості й стриманості... Той, хто читає книги, бесідує з Богом або святими мужами».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Тернистий і багатотрудний свій шлях до істини Нестор яскраво і пов</w:t>
      </w:r>
      <w:r w:rsidRPr="00995636">
        <w:rPr>
          <w:rFonts w:asciiTheme="majorHAnsi" w:hAnsiTheme="majorHAnsi"/>
          <w:sz w:val="24"/>
          <w:szCs w:val="24"/>
        </w:rPr>
        <w:softHyphen/>
        <w:t>но висвітлив у літописних працях. Він завжди виявляє глибоку смирен</w:t>
      </w:r>
      <w:r w:rsidRPr="00995636">
        <w:rPr>
          <w:rFonts w:asciiTheme="majorHAnsi" w:hAnsiTheme="majorHAnsi"/>
          <w:sz w:val="24"/>
          <w:szCs w:val="24"/>
        </w:rPr>
        <w:softHyphen/>
        <w:t>ність та постійно змиряє себе, самохарактеризуючись «недостойним, грубим, ницим та переповненим численних гріхів». Історія безпомил</w:t>
      </w:r>
      <w:r w:rsidRPr="00995636">
        <w:rPr>
          <w:rFonts w:asciiTheme="majorHAnsi" w:hAnsiTheme="majorHAnsi"/>
          <w:sz w:val="24"/>
          <w:szCs w:val="24"/>
        </w:rPr>
        <w:softHyphen/>
        <w:t>ково виставляє свої оцінки, а особливо — духовна.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Преподобний Нестор належить до найосвіченіших людей Київської Русі кінця XI — початку XII століття. Окрім богословських знань, мав виняткові здібності до історії та літератури, досконало володів грець</w:t>
      </w:r>
      <w:r w:rsidRPr="00995636">
        <w:rPr>
          <w:rFonts w:asciiTheme="majorHAnsi" w:hAnsiTheme="majorHAnsi"/>
          <w:sz w:val="24"/>
          <w:szCs w:val="24"/>
        </w:rPr>
        <w:softHyphen/>
        <w:t>кою мовою.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 його праць збереглися життєписи святих князів страстотерпців Бориса і Гліба, преподобного Феодосія, перших преподобних Печер- ських.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Найвизначніший твір Нестора Літописця — «Повість минулих літ», складений на основі раніше написаних літописів, архівних, народних переказів та оповідань з поєднанням сучасних авторові подій.</w:t>
      </w:r>
    </w:p>
    <w:p w:rsidR="00636A02" w:rsidRPr="00995636" w:rsidRDefault="00636A02" w:rsidP="00636A02">
      <w:pPr>
        <w:pStyle w:val="10"/>
        <w:numPr>
          <w:ilvl w:val="0"/>
          <w:numId w:val="3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6" w:name="bookmark9"/>
      <w:r w:rsidRPr="00995636">
        <w:rPr>
          <w:rFonts w:asciiTheme="majorHAnsi" w:hAnsiTheme="majorHAnsi"/>
          <w:sz w:val="24"/>
          <w:szCs w:val="24"/>
        </w:rPr>
        <w:t>Київський князь Ярослав Мудрий — ве</w:t>
      </w:r>
      <w:r w:rsidRPr="00995636">
        <w:rPr>
          <w:rStyle w:val="2"/>
          <w:rFonts w:asciiTheme="majorHAnsi" w:hAnsiTheme="majorHAnsi"/>
          <w:sz w:val="24"/>
          <w:szCs w:val="24"/>
        </w:rPr>
        <w:t>ликий</w:t>
      </w:r>
      <w:r w:rsidRPr="00995636">
        <w:rPr>
          <w:rFonts w:asciiTheme="majorHAnsi" w:hAnsiTheme="majorHAnsi"/>
          <w:sz w:val="24"/>
          <w:szCs w:val="24"/>
        </w:rPr>
        <w:t xml:space="preserve"> шанувальник </w:t>
      </w:r>
      <w:r w:rsidRPr="00995636">
        <w:rPr>
          <w:rStyle w:val="2"/>
          <w:rFonts w:asciiTheme="majorHAnsi" w:hAnsiTheme="majorHAnsi"/>
          <w:sz w:val="24"/>
          <w:szCs w:val="24"/>
        </w:rPr>
        <w:t>книжн</w:t>
      </w:r>
      <w:r w:rsidRPr="00995636">
        <w:rPr>
          <w:rFonts w:asciiTheme="majorHAnsi" w:hAnsiTheme="majorHAnsi"/>
          <w:sz w:val="24"/>
          <w:szCs w:val="24"/>
        </w:rPr>
        <w:t>ої мудрості (його бібліотека — храм святої софії)</w:t>
      </w:r>
      <w:bookmarkEnd w:id="6"/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Любив Ярослав книги, читав їх часто і вдень, і вночі. І зібрав скоро</w:t>
      </w:r>
      <w:r w:rsidRPr="00995636">
        <w:rPr>
          <w:rFonts w:asciiTheme="majorHAnsi" w:hAnsiTheme="majorHAnsi"/>
          <w:sz w:val="24"/>
          <w:szCs w:val="24"/>
        </w:rPr>
        <w:softHyphen/>
        <w:t>писців багато, і перекладали вони з грецького на слов’янське письмо. Написали вони книг велику силу, ними повчаються віруючі люди і ті</w:t>
      </w:r>
      <w:r w:rsidRPr="00995636">
        <w:rPr>
          <w:rFonts w:asciiTheme="majorHAnsi" w:hAnsiTheme="majorHAnsi"/>
          <w:sz w:val="24"/>
          <w:szCs w:val="24"/>
        </w:rPr>
        <w:softHyphen/>
        <w:t>шаться плодами глибокої мудрості. Начебто один хтось зорав землю, а другий посіяв, а інші жнуть і споживають багату поживу, — так і тут. І батько всього цього — Володимир, він землю зорав і розпушив її, тобто просвітив християнством. А син же його Ярослав засіяв книжками слова, а ми тепер пожинаємо, вбираємо серцем книжну науку. Велика ж бо ко</w:t>
      </w:r>
      <w:r w:rsidRPr="00995636">
        <w:rPr>
          <w:rFonts w:asciiTheme="majorHAnsi" w:hAnsiTheme="majorHAnsi"/>
          <w:sz w:val="24"/>
          <w:szCs w:val="24"/>
        </w:rPr>
        <w:softHyphen/>
        <w:t>ристь від навчання книжного. Книги — мов ріки, які напоюють собою увесь світ, це джерело мудрості, в книгах — бездонна глибина; ми ними втішаємося в печалі, вони — узда для тіла й душі. У книгах — світло муд</w:t>
      </w:r>
      <w:r w:rsidRPr="00995636">
        <w:rPr>
          <w:rFonts w:asciiTheme="majorHAnsi" w:hAnsiTheme="majorHAnsi"/>
          <w:sz w:val="24"/>
          <w:szCs w:val="24"/>
        </w:rPr>
        <w:softHyphen/>
        <w:t>рості, а про мудрість сказано: люблять мене — люблю, а хто дошукується мене — знайде благодать. І якщо старанно пошукати в книгах мудрості, то можна знайти велику втіху і користь для своєї душі. Бо той, хто часто читає книги, той веде бесіду з Богом і наймудрішими мужами.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центрі нового міста, там, де перед тим було поле, на якому Ярос</w:t>
      </w:r>
      <w:r w:rsidRPr="00995636">
        <w:rPr>
          <w:rFonts w:asciiTheme="majorHAnsi" w:hAnsiTheme="majorHAnsi"/>
          <w:sz w:val="24"/>
          <w:szCs w:val="24"/>
        </w:rPr>
        <w:softHyphen/>
        <w:t>лав розбив печенігів, було збудовано собор Святої Софії.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Бані і вівтарна частина храму прикрашені мозаїкою. Мозаїка — це різнокольорові кубики із каменю і смальти — особливого виду скла. Красу мозаїки не можна передати жодними фотографіями і репродук</w:t>
      </w:r>
      <w:r w:rsidRPr="00995636">
        <w:rPr>
          <w:rFonts w:asciiTheme="majorHAnsi" w:hAnsiTheme="majorHAnsi"/>
          <w:sz w:val="24"/>
          <w:szCs w:val="24"/>
        </w:rPr>
        <w:softHyphen/>
        <w:t>ціями. Їх треба бачити в натурі. Переливання барв, блиск, сяяння золо</w:t>
      </w:r>
      <w:r w:rsidRPr="00995636">
        <w:rPr>
          <w:rFonts w:asciiTheme="majorHAnsi" w:hAnsiTheme="majorHAnsi"/>
          <w:sz w:val="24"/>
          <w:szCs w:val="24"/>
        </w:rPr>
        <w:softHyphen/>
        <w:t>та зачаровує погляд.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Стіни і стовпи Софійського собору розписані фресками: так нази</w:t>
      </w:r>
      <w:r w:rsidRPr="00995636">
        <w:rPr>
          <w:rFonts w:asciiTheme="majorHAnsi" w:hAnsiTheme="majorHAnsi"/>
          <w:sz w:val="24"/>
          <w:szCs w:val="24"/>
        </w:rPr>
        <w:softHyphen/>
        <w:t>вався живопис водяними фарбами по вогкій глині.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Тут приймали іноземних послів; тут містилася бібліотека. Звідси, з хорів, пристрасний оратор того часу митрополит Іларіон виголосив своє знамените «Слово про закон і благодать» — врочисте слово на честь відкриття собору Святої Софії.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Ярослав, як уже зазначалося, любив книги. За його велінням ство</w:t>
      </w:r>
      <w:r w:rsidRPr="00995636">
        <w:rPr>
          <w:rFonts w:asciiTheme="majorHAnsi" w:hAnsiTheme="majorHAnsi"/>
          <w:sz w:val="24"/>
          <w:szCs w:val="24"/>
        </w:rPr>
        <w:softHyphen/>
        <w:t xml:space="preserve">рено багато книг і зберігалися </w:t>
      </w:r>
      <w:r w:rsidRPr="00995636">
        <w:rPr>
          <w:rFonts w:asciiTheme="majorHAnsi" w:hAnsiTheme="majorHAnsi"/>
          <w:sz w:val="24"/>
          <w:szCs w:val="24"/>
        </w:rPr>
        <w:lastRenderedPageBreak/>
        <w:t>вони в церкві святої Софії.</w:t>
      </w:r>
    </w:p>
    <w:p w:rsidR="00636A02" w:rsidRPr="00995636" w:rsidRDefault="00636A02" w:rsidP="00636A0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Запитання: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було зроблено Ярославом Мудрим для того, щоб розпочати ді</w:t>
      </w:r>
      <w:r w:rsidRPr="00995636">
        <w:rPr>
          <w:rFonts w:asciiTheme="majorHAnsi" w:hAnsiTheme="majorHAnsi"/>
          <w:sz w:val="24"/>
          <w:szCs w:val="24"/>
        </w:rPr>
        <w:softHyphen/>
        <w:t>яльність щодо написання книг?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Чим пояснюється любов Ярослава Мудрого до книги?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чому полягає користь книжної науки?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Поясніть вираз «Книга — це мудрість».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Який зв’язок читача книг з Богом?</w:t>
      </w:r>
    </w:p>
    <w:p w:rsidR="00636A02" w:rsidRPr="00995636" w:rsidRDefault="00636A02" w:rsidP="00636A02">
      <w:pPr>
        <w:pStyle w:val="10"/>
        <w:numPr>
          <w:ilvl w:val="0"/>
          <w:numId w:val="2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Чому, на ваш погляд, Ярослав Мудрий створив бібліотеку в храмі Святої Софії?</w:t>
      </w:r>
    </w:p>
    <w:p w:rsidR="00636A02" w:rsidRPr="00995636" w:rsidRDefault="00636A02" w:rsidP="00636A02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484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7" w:name="bookmark10"/>
      <w:r w:rsidRPr="00995636">
        <w:rPr>
          <w:rFonts w:asciiTheme="majorHAnsi" w:hAnsiTheme="majorHAnsi"/>
          <w:sz w:val="24"/>
          <w:szCs w:val="24"/>
        </w:rPr>
        <w:t>Закріплення вивченого матеріалу</w:t>
      </w:r>
      <w:bookmarkEnd w:id="7"/>
    </w:p>
    <w:p w:rsidR="00636A02" w:rsidRPr="00995636" w:rsidRDefault="00636A02" w:rsidP="00636A02">
      <w:pPr>
        <w:pStyle w:val="10"/>
        <w:numPr>
          <w:ilvl w:val="0"/>
          <w:numId w:val="6"/>
        </w:numPr>
        <w:shd w:val="clear" w:color="auto" w:fill="auto"/>
        <w:tabs>
          <w:tab w:val="left" w:pos="41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8" w:name="bookmark11"/>
      <w:r w:rsidRPr="00995636">
        <w:rPr>
          <w:rFonts w:asciiTheme="majorHAnsi" w:hAnsiTheme="majorHAnsi"/>
          <w:sz w:val="24"/>
          <w:szCs w:val="24"/>
        </w:rPr>
        <w:t>Розв’язування тестових завдань</w:t>
      </w:r>
      <w:bookmarkEnd w:id="8"/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4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 того, як люди почали писати на папері, їх думки, спостереження, враження фіксувалися на: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цеглі;</w:t>
      </w:r>
      <w:r w:rsidRPr="00995636">
        <w:rPr>
          <w:rFonts w:asciiTheme="majorHAnsi" w:hAnsiTheme="majorHAnsi"/>
          <w:sz w:val="24"/>
          <w:szCs w:val="24"/>
        </w:rPr>
        <w:t xml:space="preserve"> б) воді; в) піску.</w:t>
      </w:r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4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Книга на Русі завжди була у великій пошані, бо: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її брали у велику подорож; б) </w:t>
      </w:r>
      <w:r w:rsidRPr="00995636">
        <w:rPr>
          <w:rStyle w:val="a4"/>
          <w:rFonts w:asciiTheme="majorHAnsi" w:hAnsiTheme="majorHAnsi"/>
          <w:sz w:val="24"/>
          <w:szCs w:val="24"/>
        </w:rPr>
        <w:t>вона вважалася мудрою</w:t>
      </w:r>
      <w:r w:rsidRPr="00995636">
        <w:rPr>
          <w:rFonts w:asciiTheme="majorHAnsi" w:hAnsiTheme="majorHAnsi"/>
          <w:sz w:val="24"/>
          <w:szCs w:val="24"/>
        </w:rPr>
        <w:t>; в) читаючи, люди мали тільки гарний настрій.</w:t>
      </w:r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4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Для того щоб писати книгу, необхідно мати: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багато грошей і швидкість писання; б) гарний настрій і здоров’я; в) </w:t>
      </w:r>
      <w:r w:rsidRPr="00995636">
        <w:rPr>
          <w:rStyle w:val="a4"/>
          <w:rFonts w:asciiTheme="majorHAnsi" w:hAnsiTheme="majorHAnsi"/>
          <w:sz w:val="24"/>
          <w:szCs w:val="24"/>
        </w:rPr>
        <w:t>терпіння і дбайливість.</w:t>
      </w:r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45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Перші книги писалися від руки, таке письмо називалося: а) </w:t>
      </w:r>
      <w:r w:rsidRPr="00995636">
        <w:rPr>
          <w:rStyle w:val="a4"/>
          <w:rFonts w:asciiTheme="majorHAnsi" w:hAnsiTheme="majorHAnsi"/>
          <w:sz w:val="24"/>
          <w:szCs w:val="24"/>
        </w:rPr>
        <w:t>уставом</w:t>
      </w:r>
      <w:r w:rsidRPr="00995636">
        <w:rPr>
          <w:rFonts w:asciiTheme="majorHAnsi" w:hAnsiTheme="majorHAnsi"/>
          <w:sz w:val="24"/>
          <w:szCs w:val="24"/>
        </w:rPr>
        <w:t>; б) біблійним; в) постановою.</w:t>
      </w:r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Спочатку книги писали на: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дерев’яних дощечках; б) </w:t>
      </w:r>
      <w:r w:rsidRPr="00995636">
        <w:rPr>
          <w:rStyle w:val="a4"/>
          <w:rFonts w:asciiTheme="majorHAnsi" w:hAnsiTheme="majorHAnsi"/>
          <w:sz w:val="24"/>
          <w:szCs w:val="24"/>
        </w:rPr>
        <w:t>шкірі-пергаменті;</w:t>
      </w:r>
      <w:r w:rsidRPr="00995636">
        <w:rPr>
          <w:rFonts w:asciiTheme="majorHAnsi" w:hAnsiTheme="majorHAnsi"/>
          <w:sz w:val="24"/>
          <w:szCs w:val="24"/>
        </w:rPr>
        <w:t xml:space="preserve"> в) темному папері.</w:t>
      </w:r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4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називався новий абзац під час письма на сторінках книг?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«Золотим рядком»; б) «новою думкою»; в) </w:t>
      </w:r>
      <w:r w:rsidRPr="00995636">
        <w:rPr>
          <w:rStyle w:val="a4"/>
          <w:rFonts w:asciiTheme="majorHAnsi" w:hAnsiTheme="majorHAnsi"/>
          <w:sz w:val="24"/>
          <w:szCs w:val="24"/>
        </w:rPr>
        <w:t>«красной строкой».</w:t>
      </w:r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Книги прикрашалися: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малюнками-мініатюрами;</w:t>
      </w:r>
      <w:r w:rsidRPr="00995636">
        <w:rPr>
          <w:rFonts w:asciiTheme="majorHAnsi" w:hAnsiTheme="majorHAnsi"/>
          <w:sz w:val="24"/>
          <w:szCs w:val="24"/>
        </w:rPr>
        <w:t xml:space="preserve"> б) виробами з дерева; в) різнокольоровим склом.</w:t>
      </w:r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4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Дуже витончено оформлено перший пам’ятник писемності 1056—1057 рр. під назвою: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«Остромирове євангеліє»;</w:t>
      </w:r>
      <w:r w:rsidRPr="00995636">
        <w:rPr>
          <w:rFonts w:asciiTheme="majorHAnsi" w:hAnsiTheme="majorHAnsi"/>
          <w:sz w:val="24"/>
          <w:szCs w:val="24"/>
        </w:rPr>
        <w:t xml:space="preserve"> б) «Повість минулих літ»; в) «Апостол».</w:t>
      </w:r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 вимогою Ярослава Мудрого скорописці перекладали на слов’янське письмо з мови: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візантійської; б) німецької; в) </w:t>
      </w:r>
      <w:r w:rsidRPr="00995636">
        <w:rPr>
          <w:rStyle w:val="a4"/>
          <w:rFonts w:asciiTheme="majorHAnsi" w:hAnsiTheme="majorHAnsi"/>
          <w:sz w:val="24"/>
          <w:szCs w:val="24"/>
        </w:rPr>
        <w:t>грецької.</w:t>
      </w:r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5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 обсягом знань, мудрістю книга порівнюється: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з рідною мовою; б) </w:t>
      </w:r>
      <w:r w:rsidRPr="00995636">
        <w:rPr>
          <w:rStyle w:val="a4"/>
          <w:rFonts w:asciiTheme="majorHAnsi" w:hAnsiTheme="majorHAnsi"/>
          <w:sz w:val="24"/>
          <w:szCs w:val="24"/>
        </w:rPr>
        <w:t>повноводною річкою;</w:t>
      </w:r>
      <w:r w:rsidRPr="00995636">
        <w:rPr>
          <w:rFonts w:asciiTheme="majorHAnsi" w:hAnsiTheme="majorHAnsi"/>
          <w:sz w:val="24"/>
          <w:szCs w:val="24"/>
        </w:rPr>
        <w:t xml:space="preserve"> в) густим лісом.</w:t>
      </w:r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5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 думку Ярослава Мудрого, «той, хто часто читає книги, той веде бесіду:</w:t>
      </w:r>
    </w:p>
    <w:p w:rsidR="00636A02" w:rsidRPr="00995636" w:rsidRDefault="00636A02" w:rsidP="00636A02">
      <w:pPr>
        <w:pStyle w:val="10"/>
        <w:shd w:val="clear" w:color="auto" w:fill="auto"/>
        <w:tabs>
          <w:tab w:val="left" w:pos="4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 xml:space="preserve">з </w:t>
      </w:r>
      <w:r w:rsidRPr="00995636">
        <w:rPr>
          <w:rStyle w:val="a4"/>
          <w:rFonts w:asciiTheme="majorHAnsi" w:hAnsiTheme="majorHAnsi"/>
          <w:sz w:val="24"/>
          <w:szCs w:val="24"/>
        </w:rPr>
        <w:t>Богом;</w:t>
      </w:r>
      <w:r w:rsidRPr="00995636">
        <w:rPr>
          <w:rFonts w:asciiTheme="majorHAnsi" w:hAnsiTheme="majorHAnsi"/>
          <w:sz w:val="24"/>
          <w:szCs w:val="24"/>
        </w:rPr>
        <w:t xml:space="preserve"> б) власним майбутнім; в) силами природи.</w:t>
      </w:r>
    </w:p>
    <w:p w:rsidR="00636A02" w:rsidRPr="00995636" w:rsidRDefault="00636A02" w:rsidP="00636A02">
      <w:pPr>
        <w:pStyle w:val="10"/>
        <w:numPr>
          <w:ilvl w:val="0"/>
          <w:numId w:val="7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За наказом Ярослава Мудрого у храмі Святої Софії було: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організовано картинну галерею; б) </w:t>
      </w:r>
      <w:r w:rsidRPr="00995636">
        <w:rPr>
          <w:rStyle w:val="a4"/>
          <w:rFonts w:asciiTheme="majorHAnsi" w:hAnsiTheme="majorHAnsi"/>
          <w:sz w:val="24"/>
          <w:szCs w:val="24"/>
        </w:rPr>
        <w:t>створено багату бібліотеку</w:t>
      </w:r>
      <w:r w:rsidRPr="00995636">
        <w:rPr>
          <w:rFonts w:asciiTheme="majorHAnsi" w:hAnsiTheme="majorHAnsi"/>
          <w:sz w:val="24"/>
          <w:szCs w:val="24"/>
        </w:rPr>
        <w:t>; в) розпочато навчання для всіх бажаючих.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Примітка.</w:t>
      </w:r>
      <w:r w:rsidRPr="00995636">
        <w:rPr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2. Робота за картками </w:t>
      </w:r>
      <w:r w:rsidRPr="00995636">
        <w:rPr>
          <w:rStyle w:val="95pt"/>
          <w:rFonts w:asciiTheme="majorHAnsi" w:hAnsiTheme="majorHAnsi"/>
          <w:sz w:val="24"/>
          <w:szCs w:val="24"/>
        </w:rPr>
        <w:t>Картка № 1</w:t>
      </w:r>
    </w:p>
    <w:p w:rsidR="00636A02" w:rsidRPr="00995636" w:rsidRDefault="00636A02" w:rsidP="00636A02">
      <w:pPr>
        <w:pStyle w:val="10"/>
        <w:numPr>
          <w:ilvl w:val="0"/>
          <w:numId w:val="8"/>
        </w:numPr>
        <w:shd w:val="clear" w:color="auto" w:fill="auto"/>
        <w:tabs>
          <w:tab w:val="left" w:pos="49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Прокоментуйте народне прислів’я: «Дім без книги — день без сон</w:t>
      </w:r>
      <w:r w:rsidRPr="00995636">
        <w:rPr>
          <w:rFonts w:asciiTheme="majorHAnsi" w:hAnsiTheme="majorHAnsi"/>
          <w:sz w:val="24"/>
          <w:szCs w:val="24"/>
        </w:rPr>
        <w:softHyphen/>
        <w:t>ця». Вмотивуйте значення книги в повсякденному житті людини.</w:t>
      </w:r>
    </w:p>
    <w:p w:rsidR="00636A02" w:rsidRPr="00995636" w:rsidRDefault="00636A02" w:rsidP="00636A02">
      <w:pPr>
        <w:pStyle w:val="10"/>
        <w:numPr>
          <w:ilvl w:val="0"/>
          <w:numId w:val="8"/>
        </w:numPr>
        <w:shd w:val="clear" w:color="auto" w:fill="auto"/>
        <w:tabs>
          <w:tab w:val="left" w:pos="50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Чим, на ваш погляд, пояснити те, що Нестора названо Літописцем? У чому він вбачав користь від «учення книжного»? Відповідь обґрун</w:t>
      </w:r>
      <w:r w:rsidRPr="00995636">
        <w:rPr>
          <w:rFonts w:asciiTheme="majorHAnsi" w:hAnsiTheme="majorHAnsi"/>
          <w:sz w:val="24"/>
          <w:szCs w:val="24"/>
        </w:rPr>
        <w:softHyphen/>
        <w:t>туйте.</w:t>
      </w:r>
    </w:p>
    <w:p w:rsidR="00636A02" w:rsidRPr="00995636" w:rsidRDefault="00636A02" w:rsidP="00636A02">
      <w:pPr>
        <w:pStyle w:val="10"/>
        <w:numPr>
          <w:ilvl w:val="0"/>
          <w:numId w:val="8"/>
        </w:numPr>
        <w:shd w:val="clear" w:color="auto" w:fill="auto"/>
        <w:tabs>
          <w:tab w:val="left" w:pos="50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Письменник — це:</w:t>
      </w:r>
    </w:p>
    <w:p w:rsidR="00636A02" w:rsidRPr="00995636" w:rsidRDefault="00636A02" w:rsidP="00636A02">
      <w:pPr>
        <w:pStyle w:val="10"/>
        <w:shd w:val="clear" w:color="auto" w:fill="auto"/>
        <w:tabs>
          <w:tab w:val="left" w:pos="50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>той, хто красиво вміє висловити власну думку;</w:t>
      </w:r>
    </w:p>
    <w:p w:rsidR="00636A02" w:rsidRPr="00995636" w:rsidRDefault="00636A02" w:rsidP="00636A02">
      <w:pPr>
        <w:pStyle w:val="10"/>
        <w:shd w:val="clear" w:color="auto" w:fill="auto"/>
        <w:tabs>
          <w:tab w:val="left" w:pos="50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б)</w:t>
      </w:r>
      <w:r w:rsidRPr="00995636">
        <w:rPr>
          <w:rFonts w:asciiTheme="majorHAnsi" w:hAnsiTheme="majorHAnsi"/>
          <w:sz w:val="24"/>
          <w:szCs w:val="24"/>
        </w:rPr>
        <w:tab/>
        <w:t>людина, яка має обов’язково дві вищі освіти;</w:t>
      </w:r>
    </w:p>
    <w:p w:rsidR="00636A02" w:rsidRPr="00995636" w:rsidRDefault="00636A02" w:rsidP="00636A02">
      <w:pPr>
        <w:pStyle w:val="101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Fonts w:asciiTheme="majorHAnsi" w:hAnsiTheme="majorHAnsi"/>
          <w:sz w:val="24"/>
          <w:szCs w:val="24"/>
        </w:rPr>
        <w:t>особа, для якої літературна діяльність є професією.</w:t>
      </w:r>
    </w:p>
    <w:p w:rsidR="00636A02" w:rsidRPr="00995636" w:rsidRDefault="00636A02" w:rsidP="00636A0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636A02" w:rsidRPr="00995636" w:rsidRDefault="00636A02" w:rsidP="00636A02">
      <w:pPr>
        <w:pStyle w:val="10"/>
        <w:numPr>
          <w:ilvl w:val="0"/>
          <w:numId w:val="9"/>
        </w:numPr>
        <w:shd w:val="clear" w:color="auto" w:fill="auto"/>
        <w:tabs>
          <w:tab w:val="left" w:pos="47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Доведіть, що книга — це скарбниця людських знань. Наведіть пере</w:t>
      </w:r>
      <w:r w:rsidRPr="00995636">
        <w:rPr>
          <w:rFonts w:asciiTheme="majorHAnsi" w:hAnsiTheme="majorHAnsi"/>
          <w:sz w:val="24"/>
          <w:szCs w:val="24"/>
        </w:rPr>
        <w:softHyphen/>
        <w:t>конливі докази на прикладі прочитаних вами художніх творів.</w:t>
      </w:r>
    </w:p>
    <w:p w:rsidR="00636A02" w:rsidRPr="00995636" w:rsidRDefault="00636A02" w:rsidP="00636A02">
      <w:pPr>
        <w:pStyle w:val="10"/>
        <w:numPr>
          <w:ilvl w:val="0"/>
          <w:numId w:val="9"/>
        </w:numPr>
        <w:shd w:val="clear" w:color="auto" w:fill="auto"/>
        <w:tabs>
          <w:tab w:val="left" w:pos="50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Ярослав Мудрий велике значення приділяв написанню книг? Відповідь обґрунтуйте.</w:t>
      </w:r>
    </w:p>
    <w:p w:rsidR="00636A02" w:rsidRPr="00995636" w:rsidRDefault="00636A02" w:rsidP="00636A02">
      <w:pPr>
        <w:pStyle w:val="10"/>
        <w:numPr>
          <w:ilvl w:val="0"/>
          <w:numId w:val="9"/>
        </w:numPr>
        <w:shd w:val="clear" w:color="auto" w:fill="auto"/>
        <w:tabs>
          <w:tab w:val="left" w:pos="50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«Сторінками» найперших книжок були:</w:t>
      </w:r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кленове листя; б) </w:t>
      </w:r>
      <w:r w:rsidRPr="00995636">
        <w:rPr>
          <w:rStyle w:val="a4"/>
          <w:rFonts w:asciiTheme="majorHAnsi" w:hAnsiTheme="majorHAnsi"/>
          <w:sz w:val="24"/>
          <w:szCs w:val="24"/>
        </w:rPr>
        <w:t>стіни печер;</w:t>
      </w:r>
      <w:r w:rsidRPr="00995636">
        <w:rPr>
          <w:rFonts w:asciiTheme="majorHAnsi" w:hAnsiTheme="majorHAnsi"/>
          <w:sz w:val="24"/>
          <w:szCs w:val="24"/>
        </w:rPr>
        <w:t xml:space="preserve"> в) дубові гілки.</w:t>
      </w:r>
    </w:p>
    <w:p w:rsidR="00636A02" w:rsidRPr="00995636" w:rsidRDefault="00636A02" w:rsidP="00636A0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636A02" w:rsidRPr="00995636" w:rsidRDefault="00636A02" w:rsidP="00636A02">
      <w:pPr>
        <w:pStyle w:val="10"/>
        <w:numPr>
          <w:ilvl w:val="0"/>
          <w:numId w:val="10"/>
        </w:numPr>
        <w:shd w:val="clear" w:color="auto" w:fill="auto"/>
        <w:tabs>
          <w:tab w:val="left" w:pos="49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Вмотивуйте прислів’я: «Купиш хорошу книжку — придбаєш розум</w:t>
      </w:r>
      <w:r w:rsidRPr="00995636">
        <w:rPr>
          <w:rFonts w:asciiTheme="majorHAnsi" w:hAnsiTheme="majorHAnsi"/>
          <w:sz w:val="24"/>
          <w:szCs w:val="24"/>
        </w:rPr>
        <w:softHyphen/>
        <w:t>ного друга», посилаючись на приклади з прочитаних вами художніх творів.</w:t>
      </w:r>
    </w:p>
    <w:p w:rsidR="00636A02" w:rsidRPr="00995636" w:rsidRDefault="00636A02" w:rsidP="00636A02">
      <w:pPr>
        <w:pStyle w:val="10"/>
        <w:numPr>
          <w:ilvl w:val="0"/>
          <w:numId w:val="10"/>
        </w:numPr>
        <w:shd w:val="clear" w:color="auto" w:fill="auto"/>
        <w:tabs>
          <w:tab w:val="left" w:pos="5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Пофантазуйте, яку б ви написали книгу, будучи письменником. Що не</w:t>
      </w:r>
      <w:r w:rsidRPr="00995636">
        <w:rPr>
          <w:rFonts w:asciiTheme="majorHAnsi" w:hAnsiTheme="majorHAnsi"/>
          <w:sz w:val="24"/>
          <w:szCs w:val="24"/>
        </w:rPr>
        <w:softHyphen/>
        <w:t>обхідно, на вашу думку, щоб стати справжнім митцем слова?</w:t>
      </w:r>
    </w:p>
    <w:p w:rsidR="00636A02" w:rsidRPr="00995636" w:rsidRDefault="00636A02" w:rsidP="00636A02">
      <w:pPr>
        <w:pStyle w:val="10"/>
        <w:numPr>
          <w:ilvl w:val="0"/>
          <w:numId w:val="10"/>
        </w:numPr>
        <w:shd w:val="clear" w:color="auto" w:fill="auto"/>
        <w:tabs>
          <w:tab w:val="left" w:pos="49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У народі кажуть: «Сонце освітлює людині шлях, а книжка дає їй...»: а) </w:t>
      </w:r>
      <w:r w:rsidRPr="00995636">
        <w:rPr>
          <w:rStyle w:val="a4"/>
          <w:rFonts w:asciiTheme="majorHAnsi" w:hAnsiTheme="majorHAnsi"/>
          <w:sz w:val="24"/>
          <w:szCs w:val="24"/>
        </w:rPr>
        <w:t>крила</w:t>
      </w:r>
      <w:r w:rsidRPr="00995636">
        <w:rPr>
          <w:rFonts w:asciiTheme="majorHAnsi" w:hAnsiTheme="majorHAnsi"/>
          <w:sz w:val="24"/>
          <w:szCs w:val="24"/>
        </w:rPr>
        <w:t>; б) багато грошей; в) промінь.</w:t>
      </w:r>
    </w:p>
    <w:p w:rsidR="00636A02" w:rsidRPr="00995636" w:rsidRDefault="00636A02" w:rsidP="00636A02">
      <w:pPr>
        <w:pStyle w:val="30"/>
        <w:keepNext/>
        <w:keepLines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12"/>
      <w:r w:rsidRPr="00995636">
        <w:rPr>
          <w:rFonts w:asciiTheme="majorHAnsi" w:hAnsiTheme="majorHAnsi"/>
          <w:sz w:val="24"/>
          <w:szCs w:val="24"/>
        </w:rPr>
        <w:t>VI. Оголошення результатів навчальної діяльності учнів на уроці VI.</w:t>
      </w:r>
      <w:r w:rsidRPr="00995636">
        <w:rPr>
          <w:rFonts w:asciiTheme="majorHAnsi" w:hAnsiTheme="majorHAnsi"/>
          <w:sz w:val="24"/>
          <w:szCs w:val="24"/>
        </w:rPr>
        <w:tab/>
        <w:t>Домашнє завдання</w:t>
      </w:r>
      <w:bookmarkEnd w:id="9"/>
    </w:p>
    <w:p w:rsidR="00636A02" w:rsidRPr="00995636" w:rsidRDefault="00636A02" w:rsidP="00636A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  <w:sectPr w:rsidR="00636A02" w:rsidRPr="00995636" w:rsidSect="00995636">
          <w:pgSz w:w="11909" w:h="16834"/>
          <w:pgMar w:top="1843" w:right="994" w:bottom="851" w:left="1134" w:header="0" w:footer="3" w:gutter="0"/>
          <w:cols w:space="720"/>
          <w:noEndnote/>
          <w:docGrid w:linePitch="360"/>
        </w:sectPr>
      </w:pPr>
      <w:r w:rsidRPr="00995636">
        <w:rPr>
          <w:rFonts w:asciiTheme="majorHAnsi" w:hAnsiTheme="majorHAnsi"/>
          <w:sz w:val="24"/>
          <w:szCs w:val="24"/>
        </w:rPr>
        <w:t>Дібрати інформацію про головні календарні обряди українців літ</w:t>
      </w:r>
      <w:r w:rsidRPr="00995636">
        <w:rPr>
          <w:rFonts w:asciiTheme="majorHAnsi" w:hAnsiTheme="majorHAnsi"/>
          <w:sz w:val="24"/>
          <w:szCs w:val="24"/>
        </w:rPr>
        <w:softHyphen/>
        <w:t>нього періоду (на вибір).</w:t>
      </w:r>
    </w:p>
    <w:p w:rsidR="00890375" w:rsidRDefault="00890375">
      <w:bookmarkStart w:id="10" w:name="_GoBack"/>
      <w:bookmarkEnd w:id="10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D4E0F"/>
    <w:multiLevelType w:val="multilevel"/>
    <w:tmpl w:val="90D83A3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E43DD3"/>
    <w:multiLevelType w:val="multilevel"/>
    <w:tmpl w:val="0E9E198A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A9370F"/>
    <w:multiLevelType w:val="multilevel"/>
    <w:tmpl w:val="EC58A6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1E1077"/>
    <w:multiLevelType w:val="multilevel"/>
    <w:tmpl w:val="C4C435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C06B06"/>
    <w:multiLevelType w:val="multilevel"/>
    <w:tmpl w:val="44B07A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577814"/>
    <w:multiLevelType w:val="multilevel"/>
    <w:tmpl w:val="AD52D6C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6516777"/>
    <w:multiLevelType w:val="multilevel"/>
    <w:tmpl w:val="36443D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75E1BEB"/>
    <w:multiLevelType w:val="multilevel"/>
    <w:tmpl w:val="666811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EA3700"/>
    <w:multiLevelType w:val="multilevel"/>
    <w:tmpl w:val="952679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45063B0"/>
    <w:multiLevelType w:val="multilevel"/>
    <w:tmpl w:val="5ACEED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9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A02"/>
    <w:rsid w:val="00636A02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17AA24-125D-416A-9AA8-2179F855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636A0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36A02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36A0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Малые прописные"/>
    <w:basedOn w:val="7"/>
    <w:rsid w:val="00636A02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hd w:val="clear" w:color="auto" w:fill="FFFFFF"/>
      <w:lang w:val="uk-UA"/>
    </w:rPr>
  </w:style>
  <w:style w:type="character" w:customStyle="1" w:styleId="3">
    <w:name w:val="Заголовок №3_"/>
    <w:basedOn w:val="a0"/>
    <w:link w:val="30"/>
    <w:rsid w:val="00636A0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636A02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2">
    <w:name w:val="Основной текст2"/>
    <w:basedOn w:val="a3"/>
    <w:rsid w:val="00636A0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636A0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a4">
    <w:name w:val="Основной текст + Курсив"/>
    <w:basedOn w:val="a3"/>
    <w:rsid w:val="00636A0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636A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636A0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636A0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636A02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636A02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636A02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636A02"/>
    <w:pPr>
      <w:widowControl w:val="0"/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rsid w:val="00636A02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636A02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636A02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9005</Words>
  <Characters>5133</Characters>
  <Application>Microsoft Office Word</Application>
  <DocSecurity>0</DocSecurity>
  <Lines>42</Lines>
  <Paragraphs>28</Paragraphs>
  <ScaleCrop>false</ScaleCrop>
  <Company/>
  <LinksUpToDate>false</LinksUpToDate>
  <CharactersWithSpaces>14110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2024-02-21T09:47:00Z</dcterms:created>
  <dcterms:modified xsi:type="dcterms:W3CDTF">2024-02-21T09:48:00Z</dcterms:modified>
</cp:coreProperties>
</file>