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22C" w:rsidRPr="00995636" w:rsidRDefault="0074322C" w:rsidP="0074322C">
      <w:pPr>
        <w:pStyle w:val="70"/>
        <w:shd w:val="clear" w:color="auto" w:fill="auto"/>
        <w:spacing w:before="120" w:line="240" w:lineRule="auto"/>
        <w:ind w:firstLine="102"/>
        <w:jc w:val="both"/>
        <w:rPr>
          <w:rFonts w:asciiTheme="majorHAnsi" w:hAnsiTheme="majorHAnsi"/>
          <w:sz w:val="24"/>
          <w:szCs w:val="24"/>
        </w:rPr>
      </w:pPr>
      <w:r w:rsidRPr="00995636">
        <w:rPr>
          <w:rFonts w:asciiTheme="majorHAnsi" w:hAnsiTheme="majorHAnsi"/>
          <w:sz w:val="24"/>
          <w:szCs w:val="24"/>
        </w:rPr>
        <w:t>Урок № 3</w:t>
      </w:r>
    </w:p>
    <w:p w:rsidR="0074322C" w:rsidRPr="00995636" w:rsidRDefault="0074322C" w:rsidP="0074322C">
      <w:pPr>
        <w:pStyle w:val="7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пісні ЛІТНЬОГО КАЛЕНДАРНОГО ЦИКЛУ. «У РЖІ НА МЕЖІ», «Ой БІЖИТЬ, БІЖИТЬ МАЛА ДІВЧИНА», «ПРОВЕДУ Я РУСАЛОЧКИ ДО БОРУ»; «ЗАПЛЕТУ ВІНОЧОК», «Ой ВІНКУ, МІЙ ВІНКУ», «КУПАЙЛО, КУПАЙЛО»; «МАЯЛО ЖИТЕЧКО, МАЯЛО», «ТАМ У ПОЛІ КРИНИЧЕНЬКА»</w:t>
      </w:r>
    </w:p>
    <w:p w:rsidR="0074322C" w:rsidRPr="00995636" w:rsidRDefault="0074322C" w:rsidP="0074322C">
      <w:pPr>
        <w:pStyle w:val="10"/>
        <w:shd w:val="clear" w:color="auto" w:fill="auto"/>
        <w:tabs>
          <w:tab w:val="left" w:pos="124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Мета:</w:t>
      </w:r>
      <w:r w:rsidRPr="00995636">
        <w:rPr>
          <w:rFonts w:asciiTheme="majorHAnsi" w:hAnsiTheme="majorHAnsi"/>
          <w:sz w:val="24"/>
          <w:szCs w:val="24"/>
        </w:rPr>
        <w:tab/>
        <w:t>продовжити знайомити школярів з обрядовою поезією</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українців, зокрема з піснями літнього циклу; навчити ро</w:t>
      </w:r>
      <w:r w:rsidRPr="00995636">
        <w:rPr>
          <w:rFonts w:asciiTheme="majorHAnsi" w:hAnsiTheme="majorHAnsi"/>
          <w:sz w:val="24"/>
          <w:szCs w:val="24"/>
        </w:rPr>
        <w:softHyphen/>
        <w:t>зуміти магічну силу обрядових пісень для наших предків, розрізняти і називати їх різновиди; розвивати естетичне сприйняття народних пісень, уміння відчувати неповтор</w:t>
      </w:r>
      <w:r w:rsidRPr="00995636">
        <w:rPr>
          <w:rFonts w:asciiTheme="majorHAnsi" w:hAnsiTheme="majorHAnsi"/>
          <w:sz w:val="24"/>
          <w:szCs w:val="24"/>
        </w:rPr>
        <w:softHyphen/>
        <w:t>ну красу обрядових творів; пам’ять, вміння грамотно, по</w:t>
      </w:r>
      <w:r w:rsidRPr="00995636">
        <w:rPr>
          <w:rFonts w:asciiTheme="majorHAnsi" w:hAnsiTheme="majorHAnsi"/>
          <w:sz w:val="24"/>
          <w:szCs w:val="24"/>
        </w:rPr>
        <w:softHyphen/>
        <w:t>слідовно висловлювати власні думки, почуття; формувати світогляд; виховувати любов і повагу до славного минулого народу, до його історії, звичаїв і традицій, прищеплювати інтерес до наслідків власної праці.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Тип уроку: комбінований.</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Обладнання: записи народних пісень, ілюстрації, учнівські малюнки, збірники творів обрядової поезії, дидактичний матеріал (тестові завдання, картки).</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ХІД УРОКУ</w:t>
      </w:r>
    </w:p>
    <w:p w:rsidR="0074322C" w:rsidRPr="00995636" w:rsidRDefault="0074322C" w:rsidP="0074322C">
      <w:pPr>
        <w:pStyle w:val="30"/>
        <w:keepNext/>
        <w:keepLines/>
        <w:numPr>
          <w:ilvl w:val="0"/>
          <w:numId w:val="3"/>
        </w:numPr>
        <w:shd w:val="clear" w:color="auto" w:fill="auto"/>
        <w:tabs>
          <w:tab w:val="left" w:pos="447"/>
        </w:tabs>
        <w:spacing w:after="0" w:line="240" w:lineRule="auto"/>
        <w:ind w:firstLine="102"/>
        <w:rPr>
          <w:rFonts w:asciiTheme="majorHAnsi" w:hAnsiTheme="majorHAnsi"/>
          <w:sz w:val="24"/>
          <w:szCs w:val="24"/>
        </w:rPr>
      </w:pPr>
      <w:bookmarkStart w:id="0" w:name="bookmark28"/>
      <w:r w:rsidRPr="00995636">
        <w:rPr>
          <w:rFonts w:asciiTheme="majorHAnsi" w:hAnsiTheme="majorHAnsi"/>
          <w:sz w:val="24"/>
          <w:szCs w:val="24"/>
        </w:rPr>
        <w:t>Організаційний момент</w:t>
      </w:r>
      <w:bookmarkEnd w:id="0"/>
    </w:p>
    <w:p w:rsidR="0074322C" w:rsidRPr="00995636" w:rsidRDefault="0074322C" w:rsidP="0074322C">
      <w:pPr>
        <w:pStyle w:val="30"/>
        <w:keepNext/>
        <w:keepLines/>
        <w:numPr>
          <w:ilvl w:val="0"/>
          <w:numId w:val="3"/>
        </w:numPr>
        <w:shd w:val="clear" w:color="auto" w:fill="auto"/>
        <w:tabs>
          <w:tab w:val="left" w:pos="505"/>
        </w:tabs>
        <w:spacing w:after="0" w:line="240" w:lineRule="auto"/>
        <w:ind w:firstLine="102"/>
        <w:rPr>
          <w:rFonts w:asciiTheme="majorHAnsi" w:hAnsiTheme="majorHAnsi"/>
          <w:sz w:val="24"/>
          <w:szCs w:val="24"/>
        </w:rPr>
      </w:pPr>
      <w:bookmarkStart w:id="1" w:name="bookmark29"/>
      <w:r w:rsidRPr="00995636">
        <w:rPr>
          <w:rFonts w:asciiTheme="majorHAnsi" w:hAnsiTheme="majorHAnsi"/>
          <w:sz w:val="24"/>
          <w:szCs w:val="24"/>
        </w:rPr>
        <w:t>Актуалізація опорних знань</w:t>
      </w:r>
      <w:bookmarkEnd w:id="1"/>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Запитання:</w:t>
      </w:r>
    </w:p>
    <w:p w:rsidR="0074322C" w:rsidRPr="00995636" w:rsidRDefault="0074322C" w:rsidP="0074322C">
      <w:pPr>
        <w:pStyle w:val="10"/>
        <w:numPr>
          <w:ilvl w:val="0"/>
          <w:numId w:val="1"/>
        </w:numPr>
        <w:shd w:val="clear" w:color="auto" w:fill="auto"/>
        <w:tabs>
          <w:tab w:val="left" w:pos="4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Дайте визначення народної пісні.</w:t>
      </w:r>
    </w:p>
    <w:p w:rsidR="0074322C" w:rsidRPr="00995636" w:rsidRDefault="0074322C" w:rsidP="0074322C">
      <w:pPr>
        <w:pStyle w:val="10"/>
        <w:numPr>
          <w:ilvl w:val="0"/>
          <w:numId w:val="1"/>
        </w:numPr>
        <w:shd w:val="clear" w:color="auto" w:fill="auto"/>
        <w:tabs>
          <w:tab w:val="left" w:pos="438"/>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Чому люди складали пісні?</w:t>
      </w:r>
    </w:p>
    <w:p w:rsidR="0074322C" w:rsidRPr="00995636" w:rsidRDefault="0074322C" w:rsidP="0074322C">
      <w:pPr>
        <w:pStyle w:val="10"/>
        <w:numPr>
          <w:ilvl w:val="0"/>
          <w:numId w:val="1"/>
        </w:numPr>
        <w:shd w:val="clear" w:color="auto" w:fill="auto"/>
        <w:tabs>
          <w:tab w:val="left" w:pos="4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 звичаї, обряди, вірування відображувалися в народних піснях?</w:t>
      </w:r>
    </w:p>
    <w:p w:rsidR="0074322C" w:rsidRPr="00995636" w:rsidRDefault="0074322C" w:rsidP="0074322C">
      <w:pPr>
        <w:pStyle w:val="10"/>
        <w:numPr>
          <w:ilvl w:val="0"/>
          <w:numId w:val="1"/>
        </w:numPr>
        <w:shd w:val="clear" w:color="auto" w:fill="auto"/>
        <w:tabs>
          <w:tab w:val="left" w:pos="447"/>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Що вам сподобалось у веснянках? Вмотивуйте свою відповідь.</w:t>
      </w:r>
    </w:p>
    <w:p w:rsidR="0074322C" w:rsidRPr="00995636" w:rsidRDefault="0074322C" w:rsidP="0074322C">
      <w:pPr>
        <w:pStyle w:val="10"/>
        <w:numPr>
          <w:ilvl w:val="0"/>
          <w:numId w:val="1"/>
        </w:numPr>
        <w:shd w:val="clear" w:color="auto" w:fill="auto"/>
        <w:tabs>
          <w:tab w:val="left" w:pos="4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Які літні народні свята вам відомі? Що ви про них знаєте?</w:t>
      </w:r>
    </w:p>
    <w:p w:rsidR="0074322C" w:rsidRPr="00995636" w:rsidRDefault="0074322C" w:rsidP="0074322C">
      <w:pPr>
        <w:pStyle w:val="10"/>
        <w:numPr>
          <w:ilvl w:val="0"/>
          <w:numId w:val="1"/>
        </w:numPr>
        <w:shd w:val="clear" w:color="auto" w:fill="auto"/>
        <w:tabs>
          <w:tab w:val="left" w:pos="4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Яке значення має застосування у народних піснях анафор, рефренів? Наведіть приклади.</w:t>
      </w:r>
    </w:p>
    <w:p w:rsidR="0074322C" w:rsidRPr="00995636" w:rsidRDefault="0074322C" w:rsidP="0074322C">
      <w:pPr>
        <w:pStyle w:val="30"/>
        <w:keepNext/>
        <w:keepLines/>
        <w:numPr>
          <w:ilvl w:val="0"/>
          <w:numId w:val="3"/>
        </w:numPr>
        <w:shd w:val="clear" w:color="auto" w:fill="auto"/>
        <w:tabs>
          <w:tab w:val="left" w:pos="591"/>
        </w:tabs>
        <w:spacing w:after="0" w:line="240" w:lineRule="auto"/>
        <w:ind w:firstLine="102"/>
        <w:rPr>
          <w:rFonts w:asciiTheme="majorHAnsi" w:hAnsiTheme="majorHAnsi"/>
          <w:sz w:val="24"/>
          <w:szCs w:val="24"/>
        </w:rPr>
      </w:pPr>
      <w:bookmarkStart w:id="2" w:name="bookmark30"/>
      <w:r w:rsidRPr="00995636">
        <w:rPr>
          <w:rFonts w:asciiTheme="majorHAnsi" w:hAnsiTheme="majorHAnsi"/>
          <w:sz w:val="24"/>
          <w:szCs w:val="24"/>
        </w:rPr>
        <w:t>Перевірка домашнього завдання</w:t>
      </w:r>
      <w:bookmarkEnd w:id="2"/>
    </w:p>
    <w:p w:rsidR="0074322C" w:rsidRPr="00995636" w:rsidRDefault="0074322C" w:rsidP="0074322C">
      <w:pPr>
        <w:pStyle w:val="10"/>
        <w:numPr>
          <w:ilvl w:val="0"/>
          <w:numId w:val="4"/>
        </w:numPr>
        <w:shd w:val="clear" w:color="auto" w:fill="auto"/>
        <w:tabs>
          <w:tab w:val="left" w:pos="47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Опитування учнів напам’ять веснянки за їх вибором. Міні-конкурс «Кращий виконавець обрядової поезії весняного періоду».</w:t>
      </w:r>
    </w:p>
    <w:p w:rsidR="0074322C" w:rsidRPr="00995636" w:rsidRDefault="0074322C" w:rsidP="0074322C">
      <w:pPr>
        <w:pStyle w:val="10"/>
        <w:numPr>
          <w:ilvl w:val="0"/>
          <w:numId w:val="4"/>
        </w:numPr>
        <w:shd w:val="clear" w:color="auto" w:fill="auto"/>
        <w:tabs>
          <w:tab w:val="left" w:pos="490"/>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Огляд учнівських малюнків до літнього циклу календарно-обрядової поезії з відповідним стислим коментарем.</w:t>
      </w:r>
    </w:p>
    <w:p w:rsidR="0074322C" w:rsidRPr="00995636" w:rsidRDefault="0074322C" w:rsidP="0074322C">
      <w:pPr>
        <w:pStyle w:val="30"/>
        <w:keepNext/>
        <w:keepLines/>
        <w:numPr>
          <w:ilvl w:val="0"/>
          <w:numId w:val="3"/>
        </w:numPr>
        <w:shd w:val="clear" w:color="auto" w:fill="auto"/>
        <w:tabs>
          <w:tab w:val="left" w:pos="572"/>
        </w:tabs>
        <w:spacing w:after="0" w:line="240" w:lineRule="auto"/>
        <w:ind w:firstLine="102"/>
        <w:rPr>
          <w:rFonts w:asciiTheme="majorHAnsi" w:hAnsiTheme="majorHAnsi"/>
          <w:sz w:val="24"/>
          <w:szCs w:val="24"/>
        </w:rPr>
      </w:pPr>
      <w:bookmarkStart w:id="3" w:name="bookmark31"/>
      <w:r w:rsidRPr="00995636">
        <w:rPr>
          <w:rFonts w:asciiTheme="majorHAnsi" w:hAnsiTheme="majorHAnsi"/>
          <w:sz w:val="24"/>
          <w:szCs w:val="24"/>
        </w:rPr>
        <w:t>Оголошення теми, мети уроку. Мотивація навчальної діяльності V.</w:t>
      </w:r>
      <w:r w:rsidRPr="00995636">
        <w:rPr>
          <w:rFonts w:asciiTheme="majorHAnsi" w:hAnsiTheme="majorHAnsi"/>
          <w:sz w:val="24"/>
          <w:szCs w:val="24"/>
        </w:rPr>
        <w:tab/>
        <w:t>Основний зміст уроку</w:t>
      </w:r>
      <w:bookmarkEnd w:id="3"/>
    </w:p>
    <w:p w:rsidR="0074322C" w:rsidRPr="00995636" w:rsidRDefault="0074322C" w:rsidP="0074322C">
      <w:pPr>
        <w:pStyle w:val="80"/>
        <w:shd w:val="clear" w:color="auto" w:fill="auto"/>
        <w:spacing w:before="120" w:after="0" w:line="240" w:lineRule="auto"/>
        <w:ind w:firstLine="102"/>
        <w:rPr>
          <w:rFonts w:asciiTheme="majorHAnsi" w:hAnsiTheme="majorHAnsi"/>
          <w:sz w:val="24"/>
          <w:szCs w:val="24"/>
        </w:rPr>
      </w:pPr>
      <w:r w:rsidRPr="00995636">
        <w:rPr>
          <w:rFonts w:asciiTheme="majorHAnsi" w:hAnsiTheme="majorHAnsi"/>
          <w:sz w:val="24"/>
          <w:szCs w:val="24"/>
        </w:rPr>
        <w:t>Що за милозвучність та краса, не кажучи вже про класичну простоту та безпосередність натхнення! Се — джерело, з якого на здоров’я довго ще будуть пити нащадки. Влучність вислову — надзвичайна, а стислість просто не передатна.</w:t>
      </w:r>
    </w:p>
    <w:p w:rsidR="0074322C" w:rsidRPr="00995636" w:rsidRDefault="0074322C" w:rsidP="0074322C">
      <w:pPr>
        <w:pStyle w:val="40"/>
        <w:shd w:val="clear" w:color="auto" w:fill="auto"/>
        <w:spacing w:line="240" w:lineRule="auto"/>
        <w:ind w:firstLine="102"/>
        <w:jc w:val="right"/>
        <w:rPr>
          <w:rFonts w:asciiTheme="majorHAnsi" w:hAnsiTheme="majorHAnsi"/>
          <w:sz w:val="24"/>
          <w:szCs w:val="24"/>
        </w:rPr>
      </w:pPr>
      <w:r w:rsidRPr="00995636">
        <w:rPr>
          <w:rFonts w:asciiTheme="majorHAnsi" w:hAnsiTheme="majorHAnsi"/>
          <w:sz w:val="24"/>
          <w:szCs w:val="24"/>
        </w:rPr>
        <w:t>П. Грабовський</w:t>
      </w:r>
    </w:p>
    <w:p w:rsidR="0074322C" w:rsidRPr="00995636" w:rsidRDefault="0074322C" w:rsidP="0074322C">
      <w:pPr>
        <w:pStyle w:val="10"/>
        <w:numPr>
          <w:ilvl w:val="0"/>
          <w:numId w:val="5"/>
        </w:numPr>
        <w:shd w:val="clear" w:color="auto" w:fill="auto"/>
        <w:tabs>
          <w:tab w:val="left" w:pos="327"/>
        </w:tabs>
        <w:spacing w:before="120" w:after="0" w:line="240" w:lineRule="auto"/>
        <w:ind w:firstLine="102"/>
        <w:jc w:val="left"/>
        <w:rPr>
          <w:rFonts w:asciiTheme="majorHAnsi" w:hAnsiTheme="majorHAnsi"/>
          <w:sz w:val="24"/>
          <w:szCs w:val="24"/>
        </w:rPr>
      </w:pPr>
      <w:bookmarkStart w:id="4" w:name="bookmark32"/>
      <w:r w:rsidRPr="00995636">
        <w:rPr>
          <w:rFonts w:asciiTheme="majorHAnsi" w:hAnsiTheme="majorHAnsi"/>
          <w:sz w:val="24"/>
          <w:szCs w:val="24"/>
        </w:rPr>
        <w:t>Літ</w:t>
      </w:r>
      <w:r w:rsidRPr="00995636">
        <w:rPr>
          <w:rStyle w:val="2"/>
          <w:rFonts w:asciiTheme="majorHAnsi" w:hAnsiTheme="majorHAnsi"/>
          <w:sz w:val="24"/>
          <w:szCs w:val="24"/>
        </w:rPr>
        <w:t>ній</w:t>
      </w:r>
      <w:r w:rsidRPr="00995636">
        <w:rPr>
          <w:rFonts w:asciiTheme="majorHAnsi" w:hAnsiTheme="majorHAnsi"/>
          <w:sz w:val="24"/>
          <w:szCs w:val="24"/>
        </w:rPr>
        <w:t xml:space="preserve"> цикл календарної обрядовості (загальна характеристика)</w:t>
      </w:r>
      <w:bookmarkEnd w:id="4"/>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Усна народна творчість літнього циклу є продовженням річної ка</w:t>
      </w:r>
      <w:r w:rsidRPr="00995636">
        <w:rPr>
          <w:rFonts w:asciiTheme="majorHAnsi" w:hAnsiTheme="majorHAnsi"/>
          <w:sz w:val="24"/>
          <w:szCs w:val="24"/>
        </w:rPr>
        <w:softHyphen/>
        <w:t>лендарної обрядовості. Давні предки-слов’яни святкували прихід літа із настанням тепла, тобто з «повною перемогою літа над зимою».</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Літній цикл народної творчості становить цілісну систему обрядово- поетичних дійств, що сягає корінням у сиву давнину. Як і в інші періо</w:t>
      </w:r>
      <w:r w:rsidRPr="00995636">
        <w:rPr>
          <w:rFonts w:asciiTheme="majorHAnsi" w:hAnsiTheme="majorHAnsi"/>
          <w:sz w:val="24"/>
          <w:szCs w:val="24"/>
        </w:rPr>
        <w:softHyphen/>
        <w:t xml:space="preserve">ди року, літні ритуали були тісно пов’язані із </w:t>
      </w:r>
      <w:r w:rsidRPr="00995636">
        <w:rPr>
          <w:rFonts w:asciiTheme="majorHAnsi" w:hAnsiTheme="majorHAnsi"/>
          <w:sz w:val="24"/>
          <w:szCs w:val="24"/>
        </w:rPr>
        <w:lastRenderedPageBreak/>
        <w:t>найдавнішими культами та віруваннями, древньою міфологією. Центральне свято — Купала, а всі інші передують йому, вважаються своєрідним приготуванням, із нарос</w:t>
      </w:r>
      <w:r w:rsidRPr="00995636">
        <w:rPr>
          <w:rFonts w:asciiTheme="majorHAnsi" w:hAnsiTheme="majorHAnsi"/>
          <w:sz w:val="24"/>
          <w:szCs w:val="24"/>
        </w:rPr>
        <w:softHyphen/>
        <w:t>таючою силою виявляють повне панування літа на землі.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Хоча чіткої межі між весняними та літніми ритуалами немає, умов</w:t>
      </w:r>
      <w:r w:rsidRPr="00995636">
        <w:rPr>
          <w:rFonts w:asciiTheme="majorHAnsi" w:hAnsiTheme="majorHAnsi"/>
          <w:sz w:val="24"/>
          <w:szCs w:val="24"/>
        </w:rPr>
        <w:softHyphen/>
        <w:t>но початком святкувань літнього циклу можна вважати день Раю (Ураю, Ярія, згодом Юрія).</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Його основу становить давній міф про воротаря Рая, який ключа</w:t>
      </w:r>
      <w:r w:rsidRPr="00995636">
        <w:rPr>
          <w:rFonts w:asciiTheme="majorHAnsi" w:hAnsiTheme="majorHAnsi"/>
          <w:sz w:val="24"/>
          <w:szCs w:val="24"/>
        </w:rPr>
        <w:softHyphen/>
        <w:t>ми відкриває небесну браму, випускаючи на землю росу. Цей день був святом першого вигону худоби на пасовиська, тому зберіг багато рис тотемізму. Від цього часу здійснювалися ритуали поклоніння деревам, а також тваринам — і свійським, і диким. До цього свята входили також обряди народження деревця-гільця, величання корів та овець, яких при</w:t>
      </w:r>
      <w:r w:rsidRPr="00995636">
        <w:rPr>
          <w:rFonts w:asciiTheme="majorHAnsi" w:hAnsiTheme="majorHAnsi"/>
          <w:sz w:val="24"/>
          <w:szCs w:val="24"/>
        </w:rPr>
        <w:softHyphen/>
        <w:t>крашали вінками із квітів, стрічками.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Найвищого вияву культи дерев та тварин сягали у Клечальну неділю (Зелену неділю). До цього свята всі будівлі в селі, ворота та вулиці «кле- чалися» — тобто прикрашалися зеленню. Це, на думку давніх людей, по</w:t>
      </w:r>
      <w:r w:rsidRPr="00995636">
        <w:rPr>
          <w:rFonts w:asciiTheme="majorHAnsi" w:hAnsiTheme="majorHAnsi"/>
          <w:sz w:val="24"/>
          <w:szCs w:val="24"/>
        </w:rPr>
        <w:softHyphen/>
        <w:t>винно було відганяти нечисту силу і було пов’язано з рослинною магією та вірою в те, що «замаюванням» людина допомагає землі швидше по</w:t>
      </w:r>
      <w:r w:rsidRPr="00995636">
        <w:rPr>
          <w:rFonts w:asciiTheme="majorHAnsi" w:hAnsiTheme="majorHAnsi"/>
          <w:sz w:val="24"/>
          <w:szCs w:val="24"/>
        </w:rPr>
        <w:softHyphen/>
        <w:t>криватися зеленню. Цей день вважався початком святкування Русалій, які знаменували повне завершення весни і настання літа.</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Свято Русалій у слов’ян («русальні розгри»), про яке згадується у давньоруських пам’ятках ХІ-ХІІ ст., відбиває грецько-римські впливи поминального свята Козаііа, назва якого походить від діез гозаі — при</w:t>
      </w:r>
      <w:r w:rsidRPr="00995636">
        <w:rPr>
          <w:rFonts w:asciiTheme="majorHAnsi" w:hAnsiTheme="majorHAnsi"/>
          <w:sz w:val="24"/>
          <w:szCs w:val="24"/>
        </w:rPr>
        <w:softHyphen/>
        <w:t>крашання гробів трояндами (чи Рагепіаііа — поминки предків). У грець</w:t>
      </w:r>
      <w:r w:rsidRPr="00995636">
        <w:rPr>
          <w:rFonts w:asciiTheme="majorHAnsi" w:hAnsiTheme="majorHAnsi"/>
          <w:sz w:val="24"/>
          <w:szCs w:val="24"/>
        </w:rPr>
        <w:softHyphen/>
        <w:t>ко-римській традиції це свято супроводжувалося іграми та «визначалося гулящим характером».</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Подібним воно було і в слов’ян, але в них воно мало певні особли</w:t>
      </w:r>
      <w:r w:rsidRPr="00995636">
        <w:rPr>
          <w:rFonts w:asciiTheme="majorHAnsi" w:hAnsiTheme="majorHAnsi"/>
          <w:sz w:val="24"/>
          <w:szCs w:val="24"/>
        </w:rPr>
        <w:softHyphen/>
        <w:t>вості. По-перше, тут акцент переносився із поминання померлих на за- добрення духів поля та лісу — русалок (духів русел рік та потоків), звід</w:t>
      </w:r>
      <w:r w:rsidRPr="00995636">
        <w:rPr>
          <w:rFonts w:asciiTheme="majorHAnsi" w:hAnsiTheme="majorHAnsi"/>
          <w:sz w:val="24"/>
          <w:szCs w:val="24"/>
        </w:rPr>
        <w:softHyphen/>
        <w:t>ки і назва — Русальний тиждень. Русалками вважалися істоти, які уяв</w:t>
      </w:r>
      <w:r w:rsidRPr="00995636">
        <w:rPr>
          <w:rFonts w:asciiTheme="majorHAnsi" w:hAnsiTheme="majorHAnsi"/>
          <w:sz w:val="24"/>
          <w:szCs w:val="24"/>
        </w:rPr>
        <w:softHyphen/>
        <w:t>лялися душами утоплеників (подібною була назва «нявки» чи «мавки», що означала мерців, неприязних духів). Тому ці свята виявляли сильний вплив анімістичних уявлень, маючи на меті задобрити духів ліса та поля, померлих предків, щоб вони не завдавали шкоди людям. Вважалось, що упродовж русального тижня русалки та душі померлих (які, як уяв</w:t>
      </w:r>
      <w:r w:rsidRPr="00995636">
        <w:rPr>
          <w:rFonts w:asciiTheme="majorHAnsi" w:hAnsiTheme="majorHAnsi"/>
          <w:sz w:val="24"/>
          <w:szCs w:val="24"/>
        </w:rPr>
        <w:softHyphen/>
        <w:t>лялось, зимують у воді) виходять на землю і приходять гостювати до лю</w:t>
      </w:r>
      <w:r w:rsidRPr="00995636">
        <w:rPr>
          <w:rFonts w:asciiTheme="majorHAnsi" w:hAnsiTheme="majorHAnsi"/>
          <w:sz w:val="24"/>
          <w:szCs w:val="24"/>
        </w:rPr>
        <w:softHyphen/>
        <w:t>дей. Саме для них прикрашалися зеленню будівлі та вулиці, а на поля виносилися жертовні обіди, на гіллях розвішувалися подарунки — по</w:t>
      </w:r>
      <w:r w:rsidRPr="00995636">
        <w:rPr>
          <w:rFonts w:asciiTheme="majorHAnsi" w:hAnsiTheme="majorHAnsi"/>
          <w:sz w:val="24"/>
          <w:szCs w:val="24"/>
        </w:rPr>
        <w:softHyphen/>
        <w:t>лотно, рушники, сорочки тощо. Існувала низка оберегів та пересторог, щоб захиститися від цих духів. На думку праслов’ян, русалки могли за</w:t>
      </w:r>
      <w:r w:rsidRPr="00995636">
        <w:rPr>
          <w:rFonts w:asciiTheme="majorHAnsi" w:hAnsiTheme="majorHAnsi"/>
          <w:sz w:val="24"/>
          <w:szCs w:val="24"/>
        </w:rPr>
        <w:softHyphen/>
        <w:t>брати із собою у світ мертвих когось із людей (найчастіше — парубка чи дівчину), тому люди носили часник чи полин як обереги. Їх ставили й на вікна, щоб недоброзичливі духи не завдавали шкоди в хатах.</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Свято Русалій у слов’ян, як і в інших європейських народів, супро</w:t>
      </w:r>
      <w:r w:rsidRPr="00995636">
        <w:rPr>
          <w:rFonts w:asciiTheme="majorHAnsi" w:hAnsiTheme="majorHAnsi"/>
          <w:sz w:val="24"/>
          <w:szCs w:val="24"/>
        </w:rPr>
        <w:softHyphen/>
        <w:t>воджувалось розмаїтими гуляннями та іграми молоді. Вони проводили</w:t>
      </w:r>
      <w:r w:rsidRPr="00995636">
        <w:rPr>
          <w:rFonts w:asciiTheme="majorHAnsi" w:hAnsiTheme="majorHAnsi"/>
          <w:sz w:val="24"/>
          <w:szCs w:val="24"/>
        </w:rPr>
        <w:softHyphen/>
        <w:t>ся, як правило, не біля води, а серед лісів чи гаїв. Тут поширеними були так звані «гойдалки», які робили парубки із гілля верби і вішали на де</w:t>
      </w:r>
      <w:r w:rsidRPr="00995636">
        <w:rPr>
          <w:rFonts w:asciiTheme="majorHAnsi" w:hAnsiTheme="majorHAnsi"/>
          <w:sz w:val="24"/>
          <w:szCs w:val="24"/>
        </w:rPr>
        <w:softHyphen/>
        <w:t>ревах. Під час забав дівчата з хлопцями гойдались на них, і це виконува</w:t>
      </w:r>
      <w:r w:rsidRPr="00995636">
        <w:rPr>
          <w:rFonts w:asciiTheme="majorHAnsi" w:hAnsiTheme="majorHAnsi"/>
          <w:sz w:val="24"/>
          <w:szCs w:val="24"/>
        </w:rPr>
        <w:softHyphen/>
        <w:t>ло магічну функцію очищення повітря. Найвищою точкою в русальних ігрищах був так званий Русальний великдень, який припадав на четвер після Зеленої неділі. Ритуалом цього дня було «водіння куста» — най</w:t>
      </w:r>
      <w:r w:rsidRPr="00995636">
        <w:rPr>
          <w:rFonts w:asciiTheme="majorHAnsi" w:hAnsiTheme="majorHAnsi"/>
          <w:sz w:val="24"/>
          <w:szCs w:val="24"/>
        </w:rPr>
        <w:softHyphen/>
        <w:t>кращої дівчини в селі, яку одягали в зелень та квіти, клали на голову ві</w:t>
      </w:r>
      <w:r w:rsidRPr="00995636">
        <w:rPr>
          <w:rFonts w:asciiTheme="majorHAnsi" w:hAnsiTheme="majorHAnsi"/>
          <w:sz w:val="24"/>
          <w:szCs w:val="24"/>
        </w:rPr>
        <w:softHyphen/>
        <w:t>нок із папороті, який повинен був закривати їй очі (сліпота — ознака представника потойбіччя), і водили по селу разом з прикрашеним де- ревом-гільцем. На деяких територіях відбувалась містерія «водіння то</w:t>
      </w:r>
      <w:r w:rsidRPr="00995636">
        <w:rPr>
          <w:rFonts w:asciiTheme="majorHAnsi" w:hAnsiTheme="majorHAnsi"/>
          <w:sz w:val="24"/>
          <w:szCs w:val="24"/>
        </w:rPr>
        <w:softHyphen/>
        <w:t>полі» — дівчини, одягненої в червоне (в язичників —колір смерті та по</w:t>
      </w:r>
      <w:r w:rsidRPr="00995636">
        <w:rPr>
          <w:rFonts w:asciiTheme="majorHAnsi" w:hAnsiTheme="majorHAnsi"/>
          <w:sz w:val="24"/>
          <w:szCs w:val="24"/>
        </w:rPr>
        <w:softHyphen/>
        <w:t>кійників) зі зв’язаними хусткою над головою руками. Нерідко обряди «водіння куста та тополі» супроводжувались ритуальним поливанням дівки на кожному дворі.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Цей обряд на деяких територіях зберіг відлуння давніх людських жертвоприношень з метою задобрення духів (прощання з дівчиною, її оплакування, ритуально-символічне знищення). Вважалося, що при</w:t>
      </w:r>
      <w:r w:rsidRPr="00995636">
        <w:rPr>
          <w:rFonts w:asciiTheme="majorHAnsi" w:hAnsiTheme="majorHAnsi"/>
          <w:sz w:val="24"/>
          <w:szCs w:val="24"/>
        </w:rPr>
        <w:softHyphen/>
        <w:t>несені в жертву дівчата ставали русалками. Язичницький обряд «водін</w:t>
      </w:r>
      <w:r w:rsidRPr="00995636">
        <w:rPr>
          <w:rFonts w:asciiTheme="majorHAnsi" w:hAnsiTheme="majorHAnsi"/>
          <w:sz w:val="24"/>
          <w:szCs w:val="24"/>
        </w:rPr>
        <w:softHyphen/>
        <w:t xml:space="preserve">ня </w:t>
      </w:r>
      <w:r w:rsidRPr="00995636">
        <w:rPr>
          <w:rFonts w:asciiTheme="majorHAnsi" w:hAnsiTheme="majorHAnsi"/>
          <w:sz w:val="24"/>
          <w:szCs w:val="24"/>
        </w:rPr>
        <w:lastRenderedPageBreak/>
        <w:t>куста» (в окремих регіонах подібним дійством є «топлення Марени»), як і багато інших ритуалів весняно-літнього періоду, мав значний вплив на весільну обрядовість (зокрема прикрашання нареченої в зелень, він</w:t>
      </w:r>
      <w:r w:rsidRPr="00995636">
        <w:rPr>
          <w:rFonts w:asciiTheme="majorHAnsi" w:hAnsiTheme="majorHAnsi"/>
          <w:sz w:val="24"/>
          <w:szCs w:val="24"/>
        </w:rPr>
        <w:softHyphen/>
        <w:t>ки, стрічки, весільне гільце та ін.).</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Після Русального великодня відбувались проводи русалок із села, якими умовно завершувалися святкування, пов’язані з приходом тепла, оживанням та розквітом природи. Русалії як поклоніння богині води Дані — «матері русалок», були приготуванням до пізніших свят літньо</w:t>
      </w:r>
      <w:r w:rsidRPr="00995636">
        <w:rPr>
          <w:rFonts w:asciiTheme="majorHAnsi" w:hAnsiTheme="majorHAnsi"/>
          <w:sz w:val="24"/>
          <w:szCs w:val="24"/>
        </w:rPr>
        <w:softHyphen/>
        <w:t>го циклу — купальських.</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Подібним до проводів русалок було гоніння Шуляка (або чорної пти</w:t>
      </w:r>
      <w:r w:rsidRPr="00995636">
        <w:rPr>
          <w:rFonts w:asciiTheme="majorHAnsi" w:hAnsiTheme="majorHAnsi"/>
          <w:sz w:val="24"/>
          <w:szCs w:val="24"/>
        </w:rPr>
        <w:softHyphen/>
        <w:t>ці), яке, очевидно, було ритуальним проганянням смерті разом із душами покійників. У цей час на палках носили забитих птахів або їх опудала.</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Потім відбувалося ритуальне поховання чорного птаха, яке супро</w:t>
      </w:r>
      <w:r w:rsidRPr="00995636">
        <w:rPr>
          <w:rFonts w:asciiTheme="majorHAnsi" w:hAnsiTheme="majorHAnsi"/>
          <w:sz w:val="24"/>
          <w:szCs w:val="24"/>
        </w:rPr>
        <w:softHyphen/>
        <w:t>воджувалося радісними піснями:</w:t>
      </w:r>
    </w:p>
    <w:p w:rsidR="0074322C" w:rsidRPr="00995636" w:rsidRDefault="0074322C" w:rsidP="0074322C">
      <w:pPr>
        <w:pStyle w:val="40"/>
        <w:shd w:val="clear" w:color="auto" w:fill="auto"/>
        <w:spacing w:line="240" w:lineRule="auto"/>
        <w:ind w:firstLine="102"/>
        <w:rPr>
          <w:rFonts w:asciiTheme="majorHAnsi" w:hAnsiTheme="majorHAnsi"/>
          <w:sz w:val="24"/>
          <w:szCs w:val="24"/>
        </w:rPr>
      </w:pPr>
      <w:r w:rsidRPr="00995636">
        <w:rPr>
          <w:rFonts w:asciiTheme="majorHAnsi" w:hAnsiTheme="majorHAnsi"/>
          <w:sz w:val="24"/>
          <w:szCs w:val="24"/>
        </w:rPr>
        <w:t>Чорний ворон — птах у землі, у землі,</w:t>
      </w:r>
    </w:p>
    <w:p w:rsidR="0074322C" w:rsidRPr="00995636" w:rsidRDefault="0074322C" w:rsidP="0074322C">
      <w:pPr>
        <w:pStyle w:val="40"/>
        <w:shd w:val="clear" w:color="auto" w:fill="auto"/>
        <w:spacing w:line="240" w:lineRule="auto"/>
        <w:ind w:firstLine="102"/>
        <w:rPr>
          <w:rFonts w:asciiTheme="majorHAnsi" w:hAnsiTheme="majorHAnsi"/>
          <w:sz w:val="24"/>
          <w:szCs w:val="24"/>
        </w:rPr>
      </w:pPr>
      <w:r w:rsidRPr="00995636">
        <w:rPr>
          <w:rFonts w:asciiTheme="majorHAnsi" w:hAnsiTheme="majorHAnsi"/>
          <w:sz w:val="24"/>
          <w:szCs w:val="24"/>
        </w:rPr>
        <w:t>А ми, люди, — при житті, при житті!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За християнською традицією на період Зелених свят припадає два свята — Вознесіння Ісуса та П’ятдесятниця (Трійця) — зіслання Свято</w:t>
      </w:r>
      <w:r w:rsidRPr="00995636">
        <w:rPr>
          <w:rFonts w:asciiTheme="majorHAnsi" w:hAnsiTheme="majorHAnsi"/>
          <w:sz w:val="24"/>
          <w:szCs w:val="24"/>
        </w:rPr>
        <w:softHyphen/>
        <w:t>го Духа на землю — відповідно 40-й та 50-й день після Воскресіння Ісу- са Христа. Тому церковними творами цього часу є троїцькі пісні. Але, як у багатьох інших випадках, елементи язичницької обрядовості (зама- ювання) злились із церковними звичаями.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Після Русалій наступала Петрівка — пора найдовших у році днів та найкоротших ночей, яка завершувалась на Купала (24 червня за старим стилем — день літнього сонцестояння). Свято Купала було чи не най</w:t>
      </w:r>
      <w:r w:rsidRPr="00995636">
        <w:rPr>
          <w:rFonts w:asciiTheme="majorHAnsi" w:hAnsiTheme="majorHAnsi"/>
          <w:sz w:val="24"/>
          <w:szCs w:val="24"/>
        </w:rPr>
        <w:softHyphen/>
        <w:t>важливішим в усій календарно-обрядовій системі. Відбуваючись під час найбільшої в році сонячної активності, воно вважалось періодом шлюбу сонця (вогню) із водою, що згодом відобразилось у міфі про одружен</w:t>
      </w:r>
      <w:r w:rsidRPr="00995636">
        <w:rPr>
          <w:rFonts w:asciiTheme="majorHAnsi" w:hAnsiTheme="majorHAnsi"/>
          <w:sz w:val="24"/>
          <w:szCs w:val="24"/>
        </w:rPr>
        <w:softHyphen/>
        <w:t>ня Лади (дочки Дани) із Купалом. На деяких територіях ще одним цен</w:t>
      </w:r>
      <w:r w:rsidRPr="00995636">
        <w:rPr>
          <w:rFonts w:asciiTheme="majorHAnsi" w:hAnsiTheme="majorHAnsi"/>
          <w:sz w:val="24"/>
          <w:szCs w:val="24"/>
        </w:rPr>
        <w:softHyphen/>
        <w:t>тральним персонажем була Марена, яка, на думку І. Нечуя-Левицького, уподібнювала хмару. Купало вважався язичницьким божеством, що сим</w:t>
      </w:r>
      <w:r w:rsidRPr="00995636">
        <w:rPr>
          <w:rFonts w:asciiTheme="majorHAnsi" w:hAnsiTheme="majorHAnsi"/>
          <w:sz w:val="24"/>
          <w:szCs w:val="24"/>
        </w:rPr>
        <w:softHyphen/>
        <w:t>волізувало сонце в зеніті (літнє сонцестояння), тому цьому святові по</w:t>
      </w:r>
      <w:r w:rsidRPr="00995636">
        <w:rPr>
          <w:rFonts w:asciiTheme="majorHAnsi" w:hAnsiTheme="majorHAnsi"/>
          <w:sz w:val="24"/>
          <w:szCs w:val="24"/>
        </w:rPr>
        <w:softHyphen/>
        <w:t>декуди передував весняний обряд топлення Ярила (сонця весняного рів</w:t>
      </w:r>
      <w:r w:rsidRPr="00995636">
        <w:rPr>
          <w:rFonts w:asciiTheme="majorHAnsi" w:hAnsiTheme="majorHAnsi"/>
          <w:sz w:val="24"/>
          <w:szCs w:val="24"/>
        </w:rPr>
        <w:softHyphen/>
        <w:t>нодення). Цей обряд означав, що Ярило «запліднив природу плодючим дощем», і тому влада переходить до Купала. У святкуванні збереглись відголоски найдавніших вірувань та уявлень, що виявились в обрядах прикрашання деревця, водіння хороводів навколо нього, ритуального годування ідолів Купала та Лади, яких садили на криницях чи поблизу води, співали їм пісень і танцюювали для них, величали як наречених (цей звичай до цього часу зберігся в окремих селах).</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Поширеним також був обряд вінкоплетення, під час якого найкра</w:t>
      </w:r>
      <w:r w:rsidRPr="00995636">
        <w:rPr>
          <w:rFonts w:asciiTheme="majorHAnsi" w:hAnsiTheme="majorHAnsi"/>
          <w:sz w:val="24"/>
          <w:szCs w:val="24"/>
        </w:rPr>
        <w:softHyphen/>
        <w:t>щій дівчині зав’язували очі, садили її у глибоку яму з вінками, звідки вона подавала їх кожній дівчині. Тут поєднались елементи жертвопри</w:t>
      </w:r>
      <w:r w:rsidRPr="00995636">
        <w:rPr>
          <w:rFonts w:asciiTheme="majorHAnsi" w:hAnsiTheme="majorHAnsi"/>
          <w:sz w:val="24"/>
          <w:szCs w:val="24"/>
        </w:rPr>
        <w:softHyphen/>
        <w:t>ношення і ворожіння (залежно від того, дістався свіжий чи зав’ялий ві</w:t>
      </w:r>
      <w:r w:rsidRPr="00995636">
        <w:rPr>
          <w:rFonts w:asciiTheme="majorHAnsi" w:hAnsiTheme="majorHAnsi"/>
          <w:sz w:val="24"/>
          <w:szCs w:val="24"/>
        </w:rPr>
        <w:softHyphen/>
        <w:t>нок, така передбачалася і доля).</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Під вечір молодь збиралася в гай поблизу водоймищ на купальські оргії. Хлопці зрізали у лісі чорноклен, а дівчата прикрашали його стріч</w:t>
      </w:r>
      <w:r w:rsidRPr="00995636">
        <w:rPr>
          <w:rFonts w:asciiTheme="majorHAnsi" w:hAnsiTheme="majorHAnsi"/>
          <w:sz w:val="24"/>
          <w:szCs w:val="24"/>
        </w:rPr>
        <w:softHyphen/>
        <w:t>ками та квітами, називали «купайлицею», «купайлом», «гільцем», «віль</w:t>
      </w:r>
      <w:r w:rsidRPr="00995636">
        <w:rPr>
          <w:rFonts w:asciiTheme="majorHAnsi" w:hAnsiTheme="majorHAnsi"/>
          <w:sz w:val="24"/>
          <w:szCs w:val="24"/>
        </w:rPr>
        <w:softHyphen/>
        <w:t>цем», «мареною» та ін. Дівчата цього дня збирали пахучі трави, які при</w:t>
      </w:r>
      <w:r w:rsidRPr="00995636">
        <w:rPr>
          <w:rFonts w:asciiTheme="majorHAnsi" w:hAnsiTheme="majorHAnsi"/>
          <w:sz w:val="24"/>
          <w:szCs w:val="24"/>
        </w:rPr>
        <w:softHyphen/>
        <w:t>носили в жертву Купайлу. Поки дівчата водили навколо нього хороводи, що носили характер поклоніння, парубки розводили високе вогнище, яке повинно було горіти всю ніч.</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Згодом відбувався обряд собітки, який здійснювався поблизу та на</w:t>
      </w:r>
      <w:r w:rsidRPr="00995636">
        <w:rPr>
          <w:rFonts w:asciiTheme="majorHAnsi" w:hAnsiTheme="majorHAnsi"/>
          <w:sz w:val="24"/>
          <w:szCs w:val="24"/>
        </w:rPr>
        <w:softHyphen/>
        <w:t>вколо вогнища. Це було вшанування вогню, його задобрення, жерт</w:t>
      </w:r>
      <w:r w:rsidRPr="00995636">
        <w:rPr>
          <w:rFonts w:asciiTheme="majorHAnsi" w:hAnsiTheme="majorHAnsi"/>
          <w:sz w:val="24"/>
          <w:szCs w:val="24"/>
        </w:rPr>
        <w:softHyphen/>
        <w:t>воприношення — спалювання в ньому Марени (згодом — солярних тварин — коня чи півня, іноді — кота), що супроводжувалось водін</w:t>
      </w:r>
      <w:r w:rsidRPr="00995636">
        <w:rPr>
          <w:rFonts w:asciiTheme="majorHAnsi" w:hAnsiTheme="majorHAnsi"/>
          <w:sz w:val="24"/>
          <w:szCs w:val="24"/>
        </w:rPr>
        <w:softHyphen/>
        <w:t>ням хороводів зі співами. Поширеною традицією було пускання вінків на воду та ворожіння на них чи вибір пари, а також штовхання запале</w:t>
      </w:r>
      <w:r w:rsidRPr="00995636">
        <w:rPr>
          <w:rFonts w:asciiTheme="majorHAnsi" w:hAnsiTheme="majorHAnsi"/>
          <w:sz w:val="24"/>
          <w:szCs w:val="24"/>
        </w:rPr>
        <w:softHyphen/>
        <w:t xml:space="preserve">ного в собітковому вогні колеса до води, що </w:t>
      </w:r>
      <w:r w:rsidRPr="00995636">
        <w:rPr>
          <w:rFonts w:asciiTheme="majorHAnsi" w:hAnsiTheme="majorHAnsi"/>
          <w:sz w:val="24"/>
          <w:szCs w:val="24"/>
        </w:rPr>
        <w:lastRenderedPageBreak/>
        <w:t>символізувало шлюб сонця із водою. Поширеним також був обряд перестрибування через вогонь, у якому спалювали опудало Купала, що носив магічний характер і вва</w:t>
      </w:r>
      <w:r w:rsidRPr="00995636">
        <w:rPr>
          <w:rFonts w:asciiTheme="majorHAnsi" w:hAnsiTheme="majorHAnsi"/>
          <w:sz w:val="24"/>
          <w:szCs w:val="24"/>
        </w:rPr>
        <w:softHyphen/>
        <w:t>жався своєрідним ворожінням на наступний рік. Спочатку перестрибу</w:t>
      </w:r>
      <w:r w:rsidRPr="00995636">
        <w:rPr>
          <w:rFonts w:asciiTheme="majorHAnsi" w:hAnsiTheme="majorHAnsi"/>
          <w:sz w:val="24"/>
          <w:szCs w:val="24"/>
        </w:rPr>
        <w:softHyphen/>
        <w:t>вав кожен хлопець окремо, потім парами — хлопці із дівчатами. Вважа</w:t>
      </w:r>
      <w:r w:rsidRPr="00995636">
        <w:rPr>
          <w:rFonts w:asciiTheme="majorHAnsi" w:hAnsiTheme="majorHAnsi"/>
          <w:sz w:val="24"/>
          <w:szCs w:val="24"/>
        </w:rPr>
        <w:softHyphen/>
        <w:t>лось, що через дим із вогню на них переходить дух лісу, що втілювався у зрубаному чорноклені чи зображанні Купала. Поблизу вогнища від</w:t>
      </w:r>
      <w:r w:rsidRPr="00995636">
        <w:rPr>
          <w:rFonts w:asciiTheme="majorHAnsi" w:hAnsiTheme="majorHAnsi"/>
          <w:sz w:val="24"/>
          <w:szCs w:val="24"/>
        </w:rPr>
        <w:softHyphen/>
        <w:t>бувались купальські ігрища та забави, дуже схожі на весняні. Молодь парами йшла у ліс шукати Перунів цвіт (цвіт папороті), а біля вогню за</w:t>
      </w:r>
      <w:r w:rsidRPr="00995636">
        <w:rPr>
          <w:rFonts w:asciiTheme="majorHAnsi" w:hAnsiTheme="majorHAnsi"/>
          <w:sz w:val="24"/>
          <w:szCs w:val="24"/>
        </w:rPr>
        <w:softHyphen/>
        <w:t>лишались охоронці, що оберігали його від відьом, оскільки його попіл вважався чарівним і використовувався в магії. Любовні ігри, що продо</w:t>
      </w:r>
      <w:r w:rsidRPr="00995636">
        <w:rPr>
          <w:rFonts w:asciiTheme="majorHAnsi" w:hAnsiTheme="majorHAnsi"/>
          <w:sz w:val="24"/>
          <w:szCs w:val="24"/>
        </w:rPr>
        <w:softHyphen/>
        <w:t>вжувалися всю купальську ніч, завершувались під ранок обрядом спіль</w:t>
      </w:r>
      <w:r w:rsidRPr="00995636">
        <w:rPr>
          <w:rFonts w:asciiTheme="majorHAnsi" w:hAnsiTheme="majorHAnsi"/>
          <w:sz w:val="24"/>
          <w:szCs w:val="24"/>
        </w:rPr>
        <w:softHyphen/>
        <w:t>ного купання. Поширеним був також звичай вранці після купальської ночі зустрічати сонце, яке, як вважалось, цього ранку «купається у воді». Купальські ігрища могли відбуватись упродовж кількох днів та ночей, завершуючись у Петрівку (12 липня).</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Петрівчані свята були провіщенням початку нового періоду — пра</w:t>
      </w:r>
      <w:r w:rsidRPr="00995636">
        <w:rPr>
          <w:rFonts w:asciiTheme="majorHAnsi" w:hAnsiTheme="majorHAnsi"/>
          <w:sz w:val="24"/>
          <w:szCs w:val="24"/>
        </w:rPr>
        <w:softHyphen/>
        <w:t>ці на полі чи часу жнив, як початку осені. Тому після купальської ночі молодь прощалась із часом забав та Купалом, якого спалювали разом з Мареною у вогнищі.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Спільним для весняного та літнього циклів був звичай царинних процесій — ритуально-магічних обрядів жерців (згодом старих господа</w:t>
      </w:r>
      <w:r w:rsidRPr="00995636">
        <w:rPr>
          <w:rFonts w:asciiTheme="majorHAnsi" w:hAnsiTheme="majorHAnsi"/>
          <w:sz w:val="24"/>
          <w:szCs w:val="24"/>
        </w:rPr>
        <w:softHyphen/>
        <w:t>рів), які обходили поля, водойми, криниці, хати, трясовини та болота, замовляючи природні стихії, щоб вони не шкодили господарству. Такі обходи могли здійснюватися під час посух чи паводків, затяжних дощів, хвороб чи епідемій; а також з метою накликання успіху в окремих видах діяльності — бджільництві (обходи пасік), тваринництві (обходи пасо</w:t>
      </w:r>
      <w:r w:rsidRPr="00995636">
        <w:rPr>
          <w:rFonts w:asciiTheme="majorHAnsi" w:hAnsiTheme="majorHAnsi"/>
          <w:sz w:val="24"/>
          <w:szCs w:val="24"/>
        </w:rPr>
        <w:softHyphen/>
        <w:t>виськ), рільництві (обходи полів) та ін.</w:t>
      </w:r>
    </w:p>
    <w:p w:rsidR="0074322C" w:rsidRPr="00995636" w:rsidRDefault="0074322C" w:rsidP="0074322C">
      <w:pPr>
        <w:pStyle w:val="10"/>
        <w:numPr>
          <w:ilvl w:val="0"/>
          <w:numId w:val="5"/>
        </w:numPr>
        <w:shd w:val="clear" w:color="auto" w:fill="auto"/>
        <w:tabs>
          <w:tab w:val="left" w:pos="231"/>
        </w:tabs>
        <w:spacing w:before="120" w:after="0" w:line="240" w:lineRule="auto"/>
        <w:ind w:firstLine="102"/>
        <w:jc w:val="left"/>
        <w:rPr>
          <w:rFonts w:asciiTheme="majorHAnsi" w:hAnsiTheme="majorHAnsi"/>
          <w:sz w:val="24"/>
          <w:szCs w:val="24"/>
        </w:rPr>
      </w:pPr>
      <w:bookmarkStart w:id="5" w:name="bookmark33"/>
      <w:r w:rsidRPr="00995636">
        <w:rPr>
          <w:rFonts w:asciiTheme="majorHAnsi" w:hAnsiTheme="majorHAnsi"/>
          <w:sz w:val="24"/>
          <w:szCs w:val="24"/>
        </w:rPr>
        <w:t>Опрацювання пісень літнього календарного циклу</w:t>
      </w:r>
      <w:bookmarkEnd w:id="5"/>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Відповідно до літніх свят та обрядів виділяються такі жанри усної народної творчості, що їх супроводжували маївки, русальні, петрівчані, купальські, собіткові та царинні пісні.</w:t>
      </w:r>
    </w:p>
    <w:p w:rsidR="0074322C" w:rsidRPr="00995636" w:rsidRDefault="0074322C" w:rsidP="0074322C">
      <w:pPr>
        <w:pStyle w:val="10"/>
        <w:numPr>
          <w:ilvl w:val="1"/>
          <w:numId w:val="5"/>
        </w:numPr>
        <w:shd w:val="clear" w:color="auto" w:fill="auto"/>
        <w:tabs>
          <w:tab w:val="left" w:pos="394"/>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Русальні пісні.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Русальні пісні — жанр календарно-обрядової лірики, пов’язаний зі святкуванням Русалій (Русального тижня, Русального великодня). Оскільки це свято було пов’язано з духами землі і води, то в русальних піснях широко відображені й ті образи, які їх супроводжують: ночі, мі</w:t>
      </w:r>
      <w:r w:rsidRPr="00995636">
        <w:rPr>
          <w:rFonts w:asciiTheme="majorHAnsi" w:hAnsiTheme="majorHAnsi"/>
          <w:sz w:val="24"/>
          <w:szCs w:val="24"/>
        </w:rPr>
        <w:softHyphen/>
        <w:t>сяця, берега річки, криниці, верби тощо.</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Так, образ місяця в піснях-замовлянках є невід’ємним атрибутом ру</w:t>
      </w:r>
      <w:r w:rsidRPr="00995636">
        <w:rPr>
          <w:rFonts w:asciiTheme="majorHAnsi" w:hAnsiTheme="majorHAnsi"/>
          <w:sz w:val="24"/>
          <w:szCs w:val="24"/>
        </w:rPr>
        <w:softHyphen/>
        <w:t>салчиних гулянь (вважалось, що при місяці вони виходять із води і во</w:t>
      </w:r>
      <w:r w:rsidRPr="00995636">
        <w:rPr>
          <w:rFonts w:asciiTheme="majorHAnsi" w:hAnsiTheme="majorHAnsi"/>
          <w:sz w:val="24"/>
          <w:szCs w:val="24"/>
        </w:rPr>
        <w:softHyphen/>
        <w:t>дять хороводи).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Русальні пісні виконувалися під час обрядів, пов’язаних із Зеленим святом, чи Клечальним тижнем (Трійця, за православним календарем, кінець травня — початок червня). Самі епітети «зелений», «клечаль</w:t>
      </w:r>
      <w:r w:rsidRPr="00995636">
        <w:rPr>
          <w:rFonts w:asciiTheme="majorHAnsi" w:hAnsiTheme="majorHAnsi"/>
          <w:sz w:val="24"/>
          <w:szCs w:val="24"/>
        </w:rPr>
        <w:softHyphen/>
        <w:t>ний» указують на особливість цього свята — вшановувати зелень, рос</w:t>
      </w:r>
      <w:r w:rsidRPr="00995636">
        <w:rPr>
          <w:rFonts w:asciiTheme="majorHAnsi" w:hAnsiTheme="majorHAnsi"/>
          <w:sz w:val="24"/>
          <w:szCs w:val="24"/>
        </w:rPr>
        <w:softHyphen/>
        <w:t>линність, яку наші предки одухотворювали. Так само, за стародавніми уявленнями, й люди посмертно могли ставати рослинами або людино</w:t>
      </w:r>
      <w:r w:rsidRPr="00995636">
        <w:rPr>
          <w:rFonts w:asciiTheme="majorHAnsi" w:hAnsiTheme="majorHAnsi"/>
          <w:sz w:val="24"/>
          <w:szCs w:val="24"/>
        </w:rPr>
        <w:softHyphen/>
        <w:t>подібними духами, які знаходили собі притулок у лісах, полях, водах. Свято називалося ще Русальний, або Маївський, тиждень, під час якого ці фантастичні істоти показувалися в селі.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Вірування в русалок, яких народна фантазія наділила надзвичайною красою і підступним характером, виявился досить стійким. Серед бага</w:t>
      </w:r>
      <w:r w:rsidRPr="00995636">
        <w:rPr>
          <w:rFonts w:asciiTheme="majorHAnsi" w:hAnsiTheme="majorHAnsi"/>
          <w:sz w:val="24"/>
          <w:szCs w:val="24"/>
        </w:rPr>
        <w:softHyphen/>
        <w:t>тьох народів Європи залишилися легенди, перекази, балади й обрядові пісні, в яких згадуються мавки (нявки), віли й самовіли, русалки — струн</w:t>
      </w:r>
      <w:r w:rsidRPr="00995636">
        <w:rPr>
          <w:rFonts w:asciiTheme="majorHAnsi" w:hAnsiTheme="majorHAnsi"/>
          <w:sz w:val="24"/>
          <w:szCs w:val="24"/>
        </w:rPr>
        <w:softHyphen/>
        <w:t>кі зеленоокі й русокосі дівчата в легкому прозорому вбранні, уквітча</w:t>
      </w:r>
      <w:r w:rsidRPr="00995636">
        <w:rPr>
          <w:rFonts w:asciiTheme="majorHAnsi" w:hAnsiTheme="majorHAnsi"/>
          <w:sz w:val="24"/>
          <w:szCs w:val="24"/>
        </w:rPr>
        <w:softHyphen/>
        <w:t>ні водяними лілеями чи польовим зелом. Вони можуть сприяти або шкодити людині в її господарських справах; їх улюблене заняття — во</w:t>
      </w:r>
      <w:r w:rsidRPr="00995636">
        <w:rPr>
          <w:rFonts w:asciiTheme="majorHAnsi" w:hAnsiTheme="majorHAnsi"/>
          <w:sz w:val="24"/>
          <w:szCs w:val="24"/>
        </w:rPr>
        <w:softHyphen/>
        <w:t>дити танки, а побачивши необережних юнака чи дівчину, які опинили</w:t>
      </w:r>
      <w:r w:rsidRPr="00995636">
        <w:rPr>
          <w:rFonts w:asciiTheme="majorHAnsi" w:hAnsiTheme="majorHAnsi"/>
          <w:sz w:val="24"/>
          <w:szCs w:val="24"/>
        </w:rPr>
        <w:softHyphen/>
        <w:t>ся серед них, втягували у свої ігрища і залоскочували до смерті, через що русалок ще звали іноді «лоскотухами» чи «лоскотарками». Проти них були відомі й обереги — деякі види зілля (часник, полин), яких русалки не переносили і втікали.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lastRenderedPageBreak/>
        <w:t>Замаюючи хати й подвір’я, водячи з піснями по селу прикрашену зеленню дівчину — «тополю», завиваючи і розвиваючи «берізку», наші предки вшановували рослинний світ і своїх прародичів у ньому. Ще й досі в деяких українських та білоруських селах на Поліссі в останній день Зелених свят «випроваджують русалок із села» — дівчата й жінки у віночках, узявшись попід руки, утворюють щільний ряд, перегороджу</w:t>
      </w:r>
      <w:r w:rsidRPr="00995636">
        <w:rPr>
          <w:rFonts w:asciiTheme="majorHAnsi" w:hAnsiTheme="majorHAnsi"/>
          <w:sz w:val="24"/>
          <w:szCs w:val="24"/>
        </w:rPr>
        <w:softHyphen/>
        <w:t>ючи вулицю і простуючи нею в напрямку до лісу, поля чи водоймища під спів: «Проводили русалочок, проводили, щоб вони до нас не ходили да наших дівчат не ловили...» Вважається, що віночки, кинуті на город, сприяють збільшенню врожаю — це одне з вірувань у силу магічного впливу на сили природи.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Пісні русального циклу — ліричні, повні радості буття, вони слав</w:t>
      </w:r>
      <w:r w:rsidRPr="00995636">
        <w:rPr>
          <w:rFonts w:asciiTheme="majorHAnsi" w:hAnsiTheme="majorHAnsi"/>
          <w:sz w:val="24"/>
          <w:szCs w:val="24"/>
        </w:rPr>
        <w:softHyphen/>
        <w:t>лять буяння світла, простору, відчуття духовного здоров’я. Героїні пі</w:t>
      </w:r>
      <w:r w:rsidRPr="00995636">
        <w:rPr>
          <w:rFonts w:asciiTheme="majorHAnsi" w:hAnsiTheme="majorHAnsi"/>
          <w:sz w:val="24"/>
          <w:szCs w:val="24"/>
        </w:rPr>
        <w:softHyphen/>
        <w:t>сень — дівчата, настрій яких співзвучний із розквітаючою природою: «Ой, зросла ж я у свого таточка, кохалася в рідної мамочки — ой, лучи ж мої всі зелені».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Повір’я про русалок та про чудесне перетворення дівчини ожива</w:t>
      </w:r>
      <w:r w:rsidRPr="00995636">
        <w:rPr>
          <w:rFonts w:asciiTheme="majorHAnsi" w:hAnsiTheme="majorHAnsi"/>
          <w:sz w:val="24"/>
          <w:szCs w:val="24"/>
        </w:rPr>
        <w:softHyphen/>
        <w:t>ють у Шевченкових поемах «Причинна», «Утоплена», «Тополя». Обра</w:t>
      </w:r>
      <w:r w:rsidRPr="00995636">
        <w:rPr>
          <w:rFonts w:asciiTheme="majorHAnsi" w:hAnsiTheme="majorHAnsi"/>
          <w:sz w:val="24"/>
          <w:szCs w:val="24"/>
        </w:rPr>
        <w:softHyphen/>
        <w:t>зи Мавки, Русалки польової та Русалки водяної були навіяні Лесі Укра</w:t>
      </w:r>
      <w:r w:rsidRPr="00995636">
        <w:rPr>
          <w:rFonts w:asciiTheme="majorHAnsi" w:hAnsiTheme="majorHAnsi"/>
          <w:sz w:val="24"/>
          <w:szCs w:val="24"/>
        </w:rPr>
        <w:softHyphen/>
        <w:t>їнці («Лісова пісня») народними русальними пісням. Ці ж пісні лягли в основу «Майской ночи, или Утопленницьі» М. Гоголя та однойменної опери М. Лисенка.</w:t>
      </w:r>
    </w:p>
    <w:p w:rsidR="0074322C" w:rsidRPr="00995636" w:rsidRDefault="0074322C" w:rsidP="0074322C">
      <w:pPr>
        <w:pStyle w:val="10"/>
        <w:numPr>
          <w:ilvl w:val="2"/>
          <w:numId w:val="5"/>
        </w:numPr>
        <w:shd w:val="clear" w:color="auto" w:fill="auto"/>
        <w:tabs>
          <w:tab w:val="left" w:pos="708"/>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«У ржі на межі».</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Виразне читання обрядової поезії.</w:t>
      </w:r>
    </w:p>
    <w:p w:rsidR="0074322C" w:rsidRPr="00995636" w:rsidRDefault="0074322C" w:rsidP="0074322C">
      <w:pPr>
        <w:pStyle w:val="10"/>
        <w:numPr>
          <w:ilvl w:val="3"/>
          <w:numId w:val="5"/>
        </w:numPr>
        <w:shd w:val="clear" w:color="auto" w:fill="auto"/>
        <w:tabs>
          <w:tab w:val="left" w:pos="886"/>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зображення русалки, яка, сидячи на кривій березі, зверну</w:t>
      </w:r>
      <w:r w:rsidRPr="00995636">
        <w:rPr>
          <w:rFonts w:asciiTheme="majorHAnsi" w:hAnsiTheme="majorHAnsi"/>
          <w:sz w:val="24"/>
          <w:szCs w:val="24"/>
        </w:rPr>
        <w:softHyphen/>
        <w:t>лася до дівчат з проханням, щоб ті дали їй сорочку.</w:t>
      </w:r>
    </w:p>
    <w:p w:rsidR="0074322C" w:rsidRPr="00995636" w:rsidRDefault="0074322C" w:rsidP="0074322C">
      <w:pPr>
        <w:pStyle w:val="10"/>
        <w:numPr>
          <w:ilvl w:val="3"/>
          <w:numId w:val="5"/>
        </w:numPr>
        <w:shd w:val="clear" w:color="auto" w:fill="auto"/>
        <w:tabs>
          <w:tab w:val="left" w:pos="886"/>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віра людей у всі потаємні міфічні сили, вміння контакту</w:t>
      </w:r>
      <w:r w:rsidRPr="00995636">
        <w:rPr>
          <w:rFonts w:asciiTheme="majorHAnsi" w:hAnsiTheme="majorHAnsi"/>
          <w:sz w:val="24"/>
          <w:szCs w:val="24"/>
        </w:rPr>
        <w:softHyphen/>
        <w:t>вати з ними.</w:t>
      </w:r>
    </w:p>
    <w:p w:rsidR="0074322C" w:rsidRPr="00995636" w:rsidRDefault="0074322C" w:rsidP="0074322C">
      <w:pPr>
        <w:pStyle w:val="10"/>
        <w:numPr>
          <w:ilvl w:val="3"/>
          <w:numId w:val="5"/>
        </w:numPr>
        <w:shd w:val="clear" w:color="auto" w:fill="auto"/>
        <w:tabs>
          <w:tab w:val="left" w:pos="871"/>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єдність людини з міфічним світом.</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Опрацювання змісту твору за питаннями: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Хто такі русалки? Які вони бувають?</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З яким проханням русалка звернулась до дівчат?</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Для чого, на вашу думку, русалці потрібна була сорочка, хоча б будь- яка?</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Намалюйте усно картину за цим твором.</w:t>
      </w:r>
    </w:p>
    <w:p w:rsidR="0074322C" w:rsidRPr="00995636" w:rsidRDefault="0074322C" w:rsidP="0074322C">
      <w:pPr>
        <w:pStyle w:val="10"/>
        <w:numPr>
          <w:ilvl w:val="2"/>
          <w:numId w:val="5"/>
        </w:numPr>
        <w:shd w:val="clear" w:color="auto" w:fill="auto"/>
        <w:tabs>
          <w:tab w:val="left" w:pos="70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«Ой біжить, біжить дівчина».</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твору.</w:t>
      </w:r>
    </w:p>
    <w:p w:rsidR="0074322C" w:rsidRPr="00995636" w:rsidRDefault="0074322C" w:rsidP="0074322C">
      <w:pPr>
        <w:pStyle w:val="10"/>
        <w:numPr>
          <w:ilvl w:val="3"/>
          <w:numId w:val="5"/>
        </w:numPr>
        <w:shd w:val="clear" w:color="auto" w:fill="auto"/>
        <w:tabs>
          <w:tab w:val="left" w:pos="88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відображення русалки, яка, наздогнавши малу дівчину, за</w:t>
      </w:r>
      <w:r w:rsidRPr="00995636">
        <w:rPr>
          <w:rFonts w:asciiTheme="majorHAnsi" w:hAnsiTheme="majorHAnsi"/>
          <w:sz w:val="24"/>
          <w:szCs w:val="24"/>
        </w:rPr>
        <w:softHyphen/>
        <w:t>пропонувала їй відгадати три загадки.</w:t>
      </w:r>
    </w:p>
    <w:p w:rsidR="0074322C" w:rsidRPr="00995636" w:rsidRDefault="0074322C" w:rsidP="0074322C">
      <w:pPr>
        <w:pStyle w:val="10"/>
        <w:numPr>
          <w:ilvl w:val="3"/>
          <w:numId w:val="5"/>
        </w:numPr>
        <w:shd w:val="clear" w:color="auto" w:fill="auto"/>
        <w:tabs>
          <w:tab w:val="left" w:pos="86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возвеличити, з одного боку, мудрість русалки, а з іншого — засудити її прагнення хитрістю заволодіти людською дитиною.</w:t>
      </w:r>
    </w:p>
    <w:p w:rsidR="0074322C" w:rsidRPr="00995636" w:rsidRDefault="0074322C" w:rsidP="0074322C">
      <w:pPr>
        <w:pStyle w:val="10"/>
        <w:numPr>
          <w:ilvl w:val="3"/>
          <w:numId w:val="5"/>
        </w:numPr>
        <w:shd w:val="clear" w:color="auto" w:fill="auto"/>
        <w:tabs>
          <w:tab w:val="left" w:pos="88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намагання русалки заволодіти малою дівчиною шляхом надання відповіді на загадки, які дитина не відгадала б, зва</w:t>
      </w:r>
      <w:r w:rsidRPr="00995636">
        <w:rPr>
          <w:rFonts w:asciiTheme="majorHAnsi" w:hAnsiTheme="majorHAnsi"/>
          <w:sz w:val="24"/>
          <w:szCs w:val="24"/>
        </w:rPr>
        <w:softHyphen/>
        <w:t>жаючи на свій вік.</w:t>
      </w:r>
    </w:p>
    <w:p w:rsidR="0074322C" w:rsidRPr="00995636" w:rsidRDefault="0074322C" w:rsidP="0074322C">
      <w:pPr>
        <w:pStyle w:val="10"/>
        <w:numPr>
          <w:ilvl w:val="3"/>
          <w:numId w:val="5"/>
        </w:numPr>
        <w:shd w:val="clear" w:color="auto" w:fill="auto"/>
        <w:tabs>
          <w:tab w:val="left" w:pos="862"/>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Аналізування змісту обрядової поезії за питаннями: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Чому русалка бігла за дівчиною?</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Які загадки русалка запропонувала дівчині? А ви можете їх відга</w:t>
      </w:r>
      <w:r w:rsidRPr="00995636">
        <w:rPr>
          <w:rFonts w:asciiTheme="majorHAnsi" w:hAnsiTheme="majorHAnsi"/>
          <w:sz w:val="24"/>
          <w:szCs w:val="24"/>
        </w:rPr>
        <w:softHyphen/>
        <w:t>дати?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Чи впоралась дівчина із завданням русалки? Давайте допоможемо повернутися дівчині до батька.</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ви знаєте про загадки як жанр усної народної творчості? Наве</w:t>
      </w:r>
      <w:r w:rsidRPr="00995636">
        <w:rPr>
          <w:rFonts w:asciiTheme="majorHAnsi" w:hAnsiTheme="majorHAnsi"/>
          <w:sz w:val="24"/>
          <w:szCs w:val="24"/>
        </w:rPr>
        <w:softHyphen/>
        <w:t>діть приклади.</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Для чого, на вашу думку, в пісні застосовані загадки?</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lastRenderedPageBreak/>
        <w:t>Що свідчить про мудрість і хитрість русалки?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Примітка.</w:t>
      </w:r>
      <w:r w:rsidRPr="00995636">
        <w:rPr>
          <w:rFonts w:asciiTheme="majorHAnsi" w:hAnsiTheme="majorHAnsi"/>
          <w:sz w:val="24"/>
          <w:szCs w:val="24"/>
        </w:rPr>
        <w:t xml:space="preserve"> Хоча русальні пісні сповнені глибокого ліризму, поети</w:t>
      </w:r>
      <w:r w:rsidRPr="00995636">
        <w:rPr>
          <w:rFonts w:asciiTheme="majorHAnsi" w:hAnsiTheme="majorHAnsi"/>
          <w:sz w:val="24"/>
          <w:szCs w:val="24"/>
        </w:rPr>
        <w:softHyphen/>
        <w:t>зації образів лісових, польових та водяних істот, вважалось, що русалки можуть завдати багато шкоди людям і навіть забрати їх із собою на той світ. Частим у цих творах є мотив загадування русалкою загадок люди</w:t>
      </w:r>
      <w:r w:rsidRPr="00995636">
        <w:rPr>
          <w:rFonts w:asciiTheme="majorHAnsi" w:hAnsiTheme="majorHAnsi"/>
          <w:sz w:val="24"/>
          <w:szCs w:val="24"/>
        </w:rPr>
        <w:softHyphen/>
        <w:t>ні, з якою вона зустрілась.</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Але дуже часто ці пісні завершуються тим, що «Дівчина загадок не вгадала, Русалочка дівчину залоскотала».</w:t>
      </w:r>
    </w:p>
    <w:p w:rsidR="0074322C" w:rsidRPr="00995636" w:rsidRDefault="0074322C" w:rsidP="0074322C">
      <w:pPr>
        <w:pStyle w:val="10"/>
        <w:numPr>
          <w:ilvl w:val="2"/>
          <w:numId w:val="5"/>
        </w:numPr>
        <w:shd w:val="clear" w:color="auto" w:fill="auto"/>
        <w:tabs>
          <w:tab w:val="left" w:pos="70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«Проведу я русалочки до бору».</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поезії.</w:t>
      </w:r>
    </w:p>
    <w:p w:rsidR="0074322C" w:rsidRPr="00995636" w:rsidRDefault="0074322C" w:rsidP="0074322C">
      <w:pPr>
        <w:pStyle w:val="10"/>
        <w:numPr>
          <w:ilvl w:val="3"/>
          <w:numId w:val="5"/>
        </w:numPr>
        <w:shd w:val="clear" w:color="auto" w:fill="auto"/>
        <w:tabs>
          <w:tab w:val="left" w:pos="905"/>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зображення проводів русалочок до бору, щоб вони не за</w:t>
      </w:r>
      <w:r w:rsidRPr="00995636">
        <w:rPr>
          <w:rFonts w:asciiTheme="majorHAnsi" w:hAnsiTheme="majorHAnsi"/>
          <w:sz w:val="24"/>
          <w:szCs w:val="24"/>
        </w:rPr>
        <w:softHyphen/>
        <w:t>вдавали людям будь-якої шкоди.</w:t>
      </w:r>
    </w:p>
    <w:p w:rsidR="0074322C" w:rsidRPr="00995636" w:rsidRDefault="0074322C" w:rsidP="0074322C">
      <w:pPr>
        <w:pStyle w:val="10"/>
        <w:numPr>
          <w:ilvl w:val="3"/>
          <w:numId w:val="5"/>
        </w:numPr>
        <w:shd w:val="clear" w:color="auto" w:fill="auto"/>
        <w:tabs>
          <w:tab w:val="left" w:pos="86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намагання людей позбавитися русалок.</w:t>
      </w:r>
    </w:p>
    <w:p w:rsidR="0074322C" w:rsidRPr="00995636" w:rsidRDefault="0074322C" w:rsidP="0074322C">
      <w:pPr>
        <w:pStyle w:val="10"/>
        <w:numPr>
          <w:ilvl w:val="3"/>
          <w:numId w:val="5"/>
        </w:numPr>
        <w:shd w:val="clear" w:color="auto" w:fill="auto"/>
        <w:tabs>
          <w:tab w:val="left" w:pos="857"/>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достаток, благополуччя людей залежить від уник</w:t>
      </w:r>
      <w:r w:rsidRPr="00995636">
        <w:rPr>
          <w:rFonts w:asciiTheme="majorHAnsi" w:hAnsiTheme="majorHAnsi"/>
          <w:sz w:val="24"/>
          <w:szCs w:val="24"/>
        </w:rPr>
        <w:softHyphen/>
        <w:t>нення стосунків з русалками.</w:t>
      </w:r>
    </w:p>
    <w:p w:rsidR="0074322C" w:rsidRPr="00995636" w:rsidRDefault="0074322C" w:rsidP="0074322C">
      <w:pPr>
        <w:pStyle w:val="10"/>
        <w:numPr>
          <w:ilvl w:val="3"/>
          <w:numId w:val="5"/>
        </w:numPr>
        <w:shd w:val="clear" w:color="auto" w:fill="auto"/>
        <w:tabs>
          <w:tab w:val="left" w:pos="85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Обговорення змісту обрядової поезії за питаннями.</w:t>
      </w:r>
    </w:p>
    <w:p w:rsidR="0074322C" w:rsidRPr="00995636" w:rsidRDefault="0074322C" w:rsidP="0074322C">
      <w:pPr>
        <w:pStyle w:val="10"/>
        <w:numPr>
          <w:ilvl w:val="0"/>
          <w:numId w:val="1"/>
        </w:numPr>
        <w:shd w:val="clear" w:color="auto" w:fill="auto"/>
        <w:tabs>
          <w:tab w:val="left" w:pos="338"/>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Через що люди, проводжаючи русалок до бору, намагалися уникнути подальшого контактування з ними?</w:t>
      </w:r>
    </w:p>
    <w:p w:rsidR="0074322C" w:rsidRPr="00995636" w:rsidRDefault="0074322C" w:rsidP="0074322C">
      <w:pPr>
        <w:pStyle w:val="10"/>
        <w:numPr>
          <w:ilvl w:val="0"/>
          <w:numId w:val="1"/>
        </w:numPr>
        <w:shd w:val="clear" w:color="auto" w:fill="auto"/>
        <w:tabs>
          <w:tab w:val="left" w:pos="3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Якої шкоди завдавали русалки людям? Чому люди намагалися по- доброму розлучитися з русалками?</w:t>
      </w:r>
    </w:p>
    <w:p w:rsidR="0074322C" w:rsidRPr="00995636" w:rsidRDefault="0074322C" w:rsidP="0074322C">
      <w:pPr>
        <w:pStyle w:val="10"/>
        <w:numPr>
          <w:ilvl w:val="0"/>
          <w:numId w:val="1"/>
        </w:numPr>
        <w:shd w:val="clear" w:color="auto" w:fill="auto"/>
        <w:tabs>
          <w:tab w:val="left" w:pos="333"/>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 цей твір пов’язаний з попередніми?</w:t>
      </w:r>
    </w:p>
    <w:p w:rsidR="0074322C" w:rsidRPr="00995636" w:rsidRDefault="0074322C" w:rsidP="0074322C">
      <w:pPr>
        <w:pStyle w:val="10"/>
        <w:numPr>
          <w:ilvl w:val="0"/>
          <w:numId w:val="1"/>
        </w:numPr>
        <w:shd w:val="clear" w:color="auto" w:fill="auto"/>
        <w:tabs>
          <w:tab w:val="left" w:pos="347"/>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Поясніть свою поведінку, якщо ви зустрінетеся з русалкою. </w:t>
      </w:r>
      <w:r w:rsidRPr="00995636">
        <w:rPr>
          <w:rStyle w:val="a4"/>
          <w:rFonts w:asciiTheme="majorHAnsi" w:hAnsiTheme="majorHAnsi"/>
          <w:sz w:val="24"/>
          <w:szCs w:val="24"/>
        </w:rPr>
        <w:t>Примітка.</w:t>
      </w:r>
      <w:r w:rsidRPr="00995636">
        <w:rPr>
          <w:rFonts w:asciiTheme="majorHAnsi" w:hAnsiTheme="majorHAnsi"/>
          <w:sz w:val="24"/>
          <w:szCs w:val="24"/>
        </w:rPr>
        <w:t xml:space="preserve"> Завершення Русалій урочистими проводами русалок</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із села, що супроводжувалось подекуди водінням дівчини, її ритуальним поливанням, проводами до води (що, очевидно, є заміною колишнього жертвоприношення, після якого вона сама «ставала русалкою»).</w:t>
      </w:r>
    </w:p>
    <w:p w:rsidR="0074322C" w:rsidRPr="00995636" w:rsidRDefault="0074322C" w:rsidP="0074322C">
      <w:pPr>
        <w:pStyle w:val="10"/>
        <w:numPr>
          <w:ilvl w:val="1"/>
          <w:numId w:val="5"/>
        </w:numPr>
        <w:shd w:val="clear" w:color="auto" w:fill="auto"/>
        <w:tabs>
          <w:tab w:val="left" w:pos="534"/>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Купальські пісні.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Найбільшого розпалу проведення ритуалів та ігрищ літнього періоду дістало свято Купала. У давнину воно відбувалось із виконанням бага</w:t>
      </w:r>
      <w:r w:rsidRPr="00995636">
        <w:rPr>
          <w:rFonts w:asciiTheme="majorHAnsi" w:hAnsiTheme="majorHAnsi"/>
          <w:sz w:val="24"/>
          <w:szCs w:val="24"/>
        </w:rPr>
        <w:softHyphen/>
        <w:t>тьох ритуалів та магічних дій, ворожінь, гульбищ, що супроводжувались купальськими піснями.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Купальські пісні виконувалися на святі Івана Купала, знаного у всьо</w:t>
      </w:r>
      <w:r w:rsidRPr="00995636">
        <w:rPr>
          <w:rFonts w:asciiTheme="majorHAnsi" w:hAnsiTheme="majorHAnsi"/>
          <w:sz w:val="24"/>
          <w:szCs w:val="24"/>
        </w:rPr>
        <w:softHyphen/>
        <w:t>му язичницькому світі. Стародавній сенс купальських обрядів, як і самої назви «Купало», остаточно не з’ясований; зі спогадів пісень, що дійшли до наших днів, зрозуміло, що це свято, яке припадає на період літньо</w:t>
      </w:r>
      <w:r w:rsidRPr="00995636">
        <w:rPr>
          <w:rFonts w:asciiTheme="majorHAnsi" w:hAnsiTheme="majorHAnsi"/>
          <w:sz w:val="24"/>
          <w:szCs w:val="24"/>
        </w:rPr>
        <w:softHyphen/>
        <w:t>го сонцестояння (кінець червня — початок липня), славить життєдайні сили природи, найсильніші її стихії — сонце (вогонь) і воду.</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Запалене колесо встановлювали на високій тичці (це подекуди роб</w:t>
      </w:r>
      <w:r w:rsidRPr="00995636">
        <w:rPr>
          <w:rFonts w:asciiTheme="majorHAnsi" w:hAnsiTheme="majorHAnsi"/>
          <w:sz w:val="24"/>
          <w:szCs w:val="24"/>
        </w:rPr>
        <w:softHyphen/>
        <w:t>лять і тепер) або пускали його на воду. На галявині вкопували обрядове дерево, увішане дівочими віночками, потім їх пускали на воду і спосте</w:t>
      </w:r>
      <w:r w:rsidRPr="00995636">
        <w:rPr>
          <w:rFonts w:asciiTheme="majorHAnsi" w:hAnsiTheme="majorHAnsi"/>
          <w:sz w:val="24"/>
          <w:szCs w:val="24"/>
        </w:rPr>
        <w:softHyphen/>
        <w:t>рігали: в який бік вінок попливе — там і чекатиме суджений. Біля де</w:t>
      </w:r>
      <w:r w:rsidRPr="00995636">
        <w:rPr>
          <w:rFonts w:asciiTheme="majorHAnsi" w:hAnsiTheme="majorHAnsi"/>
          <w:sz w:val="24"/>
          <w:szCs w:val="24"/>
        </w:rPr>
        <w:softHyphen/>
        <w:t>рева розкладали кострище, і парубки — іноді й у парі з дівчатами — пе</w:t>
      </w:r>
      <w:r w:rsidRPr="00995636">
        <w:rPr>
          <w:rFonts w:asciiTheme="majorHAnsi" w:hAnsiTheme="majorHAnsi"/>
          <w:sz w:val="24"/>
          <w:szCs w:val="24"/>
        </w:rPr>
        <w:softHyphen/>
        <w:t>рестрибували через вогонь. Купальського вогню не гасили, а залишали дотлівати («Лежи, лежи, купалочку, в червоному багаттячку»). Вважа</w:t>
      </w:r>
      <w:r w:rsidRPr="00995636">
        <w:rPr>
          <w:rFonts w:asciiTheme="majorHAnsi" w:hAnsiTheme="majorHAnsi"/>
          <w:sz w:val="24"/>
          <w:szCs w:val="24"/>
        </w:rPr>
        <w:softHyphen/>
        <w:t>лося, що саме в купальську ніч зілля має найбільш цілющу силу і навіть на мить розквітає папороть. Хто цей цвіт побачить — буде щасливим.</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Серед купальних пісень є велика група творів, якими супроводжува</w:t>
      </w:r>
      <w:r w:rsidRPr="00995636">
        <w:rPr>
          <w:rFonts w:asciiTheme="majorHAnsi" w:hAnsiTheme="majorHAnsi"/>
          <w:sz w:val="24"/>
          <w:szCs w:val="24"/>
        </w:rPr>
        <w:softHyphen/>
        <w:t>лися збирання квітів та наряджання Купайлиці, обряд вінкоплетіння.</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lastRenderedPageBreak/>
        <w:t>Вінок у купальських піснях є давнім язичницьким символом — річ</w:t>
      </w:r>
      <w:r w:rsidRPr="00995636">
        <w:rPr>
          <w:rFonts w:asciiTheme="majorHAnsi" w:hAnsiTheme="majorHAnsi"/>
          <w:sz w:val="24"/>
          <w:szCs w:val="24"/>
        </w:rPr>
        <w:softHyphen/>
        <w:t>ного коловороту сонячного світила, безконечності, а також — дівочос</w:t>
      </w:r>
      <w:r w:rsidRPr="00995636">
        <w:rPr>
          <w:rFonts w:asciiTheme="majorHAnsi" w:hAnsiTheme="majorHAnsi"/>
          <w:sz w:val="24"/>
          <w:szCs w:val="24"/>
        </w:rPr>
        <w:softHyphen/>
        <w:t>ті, долі. Він є обов’язковим атрибутом весняно-літніх ігор та ворожінь. Одним із поширених ритуалів був обряд ворожіння на вінках, за яким під «деревом щастя» садовили прибрану дівчину із зав’язаними очима, роль якої полягала в тому, щоб бути своєрідною жертвою Дереву життя (спалення антропоморфного зображення людини і є відгомоном люд</w:t>
      </w:r>
      <w:r w:rsidRPr="00995636">
        <w:rPr>
          <w:rFonts w:asciiTheme="majorHAnsi" w:hAnsiTheme="majorHAnsi"/>
          <w:sz w:val="24"/>
          <w:szCs w:val="24"/>
        </w:rPr>
        <w:softHyphen/>
        <w:t>ського жертвоприношення).</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Іншим видом ворожіння на вінках був обряд пускання їх за водою, і за тим, як вони пливли (швидко, обертаючись, тонули, зв’язавшись з іншим вінком тощо), загадували майбутню долю.</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Удень купальські ігри відбувались навколо рядженого деревця (Ку- пайлиці), а ввечері — навколо ритуального вогнища, що має «горіти ви</w:t>
      </w:r>
      <w:r w:rsidRPr="00995636">
        <w:rPr>
          <w:rFonts w:asciiTheme="majorHAnsi" w:hAnsiTheme="majorHAnsi"/>
          <w:sz w:val="24"/>
          <w:szCs w:val="24"/>
        </w:rPr>
        <w:softHyphen/>
        <w:t>соко», символізуючи з’єднання землі з небом. Залишки давніх ритуалів є свідченням того, що це полум’я вважалося жертовним, його наділяли магічною силою: у давнину побутував звичай кидати у вогонь півня або кінський череп — солярних тварин.</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Ще в кінці XIX ст. вченими було досліджено, що купальські пісні втратили зв’язок зі стародавнім обрядом. У найдавніших з них звучить звертання до Купала як до істоти, яка ночує, вечеряє, купається. Моти</w:t>
      </w:r>
      <w:r w:rsidRPr="00995636">
        <w:rPr>
          <w:rFonts w:asciiTheme="majorHAnsi" w:hAnsiTheme="majorHAnsi"/>
          <w:sz w:val="24"/>
          <w:szCs w:val="24"/>
        </w:rPr>
        <w:softHyphen/>
        <w:t>ви купання, вінкоплетіння переходять з пісні в пісню; багато з них при</w:t>
      </w:r>
      <w:r w:rsidRPr="00995636">
        <w:rPr>
          <w:rFonts w:asciiTheme="majorHAnsi" w:hAnsiTheme="majorHAnsi"/>
          <w:sz w:val="24"/>
          <w:szCs w:val="24"/>
        </w:rPr>
        <w:softHyphen/>
        <w:t>свячені оспівуванню почуттів молоді.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Художників, композиторів, письменників приваблювала поетична атмосфера купальських обрядів та пісень. М. Гоголь написав «Вечір про</w:t>
      </w:r>
      <w:r w:rsidRPr="00995636">
        <w:rPr>
          <w:rFonts w:asciiTheme="majorHAnsi" w:hAnsiTheme="majorHAnsi"/>
          <w:sz w:val="24"/>
          <w:szCs w:val="24"/>
        </w:rPr>
        <w:softHyphen/>
        <w:t>ти Івана Купала», М. Старицький — «Ніч під Івана Купала», М. Стель</w:t>
      </w:r>
      <w:r w:rsidRPr="00995636">
        <w:rPr>
          <w:rFonts w:asciiTheme="majorHAnsi" w:hAnsiTheme="majorHAnsi"/>
          <w:sz w:val="24"/>
          <w:szCs w:val="24"/>
        </w:rPr>
        <w:softHyphen/>
        <w:t>мах — «На Івана Купала».</w:t>
      </w:r>
    </w:p>
    <w:p w:rsidR="0074322C" w:rsidRPr="00995636" w:rsidRDefault="0074322C" w:rsidP="0074322C">
      <w:pPr>
        <w:pStyle w:val="10"/>
        <w:numPr>
          <w:ilvl w:val="2"/>
          <w:numId w:val="5"/>
        </w:numPr>
        <w:shd w:val="clear" w:color="auto" w:fill="auto"/>
        <w:tabs>
          <w:tab w:val="left" w:pos="58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«Заплету віночок».</w:t>
      </w:r>
    </w:p>
    <w:p w:rsidR="0074322C" w:rsidRPr="00995636" w:rsidRDefault="0074322C" w:rsidP="0074322C">
      <w:pPr>
        <w:pStyle w:val="10"/>
        <w:numPr>
          <w:ilvl w:val="3"/>
          <w:numId w:val="5"/>
        </w:numPr>
        <w:shd w:val="clear" w:color="auto" w:fill="auto"/>
        <w:tabs>
          <w:tab w:val="left" w:pos="7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поезії.</w:t>
      </w:r>
    </w:p>
    <w:p w:rsidR="0074322C" w:rsidRPr="00995636" w:rsidRDefault="0074322C" w:rsidP="0074322C">
      <w:pPr>
        <w:pStyle w:val="10"/>
        <w:numPr>
          <w:ilvl w:val="3"/>
          <w:numId w:val="5"/>
        </w:numPr>
        <w:shd w:val="clear" w:color="auto" w:fill="auto"/>
        <w:tabs>
          <w:tab w:val="left" w:pos="770"/>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відображення значення вінка для молодої дівчини.</w:t>
      </w:r>
    </w:p>
    <w:p w:rsidR="0074322C" w:rsidRPr="00995636" w:rsidRDefault="0074322C" w:rsidP="0074322C">
      <w:pPr>
        <w:pStyle w:val="10"/>
        <w:numPr>
          <w:ilvl w:val="3"/>
          <w:numId w:val="5"/>
        </w:numPr>
        <w:shd w:val="clear" w:color="auto" w:fill="auto"/>
        <w:tabs>
          <w:tab w:val="left" w:pos="742"/>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уславлення обряду плетіння вінка, який сприятиме щасли</w:t>
      </w:r>
      <w:r w:rsidRPr="00995636">
        <w:rPr>
          <w:rFonts w:asciiTheme="majorHAnsi" w:hAnsiTheme="majorHAnsi"/>
          <w:sz w:val="24"/>
          <w:szCs w:val="24"/>
        </w:rPr>
        <w:softHyphen/>
        <w:t>вій долі молодиці.</w:t>
      </w:r>
    </w:p>
    <w:p w:rsidR="0074322C" w:rsidRPr="00995636" w:rsidRDefault="0074322C" w:rsidP="0074322C">
      <w:pPr>
        <w:pStyle w:val="10"/>
        <w:numPr>
          <w:ilvl w:val="3"/>
          <w:numId w:val="5"/>
        </w:numPr>
        <w:shd w:val="clear" w:color="auto" w:fill="auto"/>
        <w:tabs>
          <w:tab w:val="left" w:pos="761"/>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сплетений віночок — оберіг від будь-яких нега</w:t>
      </w:r>
      <w:r w:rsidRPr="00995636">
        <w:rPr>
          <w:rFonts w:asciiTheme="majorHAnsi" w:hAnsiTheme="majorHAnsi"/>
          <w:sz w:val="24"/>
          <w:szCs w:val="24"/>
        </w:rPr>
        <w:softHyphen/>
        <w:t>раздів та перешкод до щастя дівчатам.</w:t>
      </w:r>
    </w:p>
    <w:p w:rsidR="0074322C" w:rsidRPr="00995636" w:rsidRDefault="0074322C" w:rsidP="0074322C">
      <w:pPr>
        <w:pStyle w:val="10"/>
        <w:numPr>
          <w:ilvl w:val="3"/>
          <w:numId w:val="5"/>
        </w:numPr>
        <w:shd w:val="clear" w:color="auto" w:fill="auto"/>
        <w:tabs>
          <w:tab w:val="left" w:pos="7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Обговорення змісту твору за питаннями:</w:t>
      </w:r>
    </w:p>
    <w:p w:rsidR="0074322C" w:rsidRPr="00995636" w:rsidRDefault="0074322C" w:rsidP="0074322C">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означає для дівчини плетіння вінка?</w:t>
      </w:r>
    </w:p>
    <w:p w:rsidR="0074322C" w:rsidRPr="00995636" w:rsidRDefault="0074322C" w:rsidP="0074322C">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Із чого дівчата його сплітали?</w:t>
      </w:r>
    </w:p>
    <w:p w:rsidR="0074322C" w:rsidRPr="00995636" w:rsidRDefault="0074322C" w:rsidP="0074322C">
      <w:pPr>
        <w:pStyle w:val="10"/>
        <w:numPr>
          <w:ilvl w:val="0"/>
          <w:numId w:val="1"/>
        </w:numPr>
        <w:shd w:val="clear" w:color="auto" w:fill="auto"/>
        <w:tabs>
          <w:tab w:val="left" w:pos="23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Для чого сплетений вінок пускали «на бистру воду»?</w:t>
      </w:r>
    </w:p>
    <w:p w:rsidR="0074322C" w:rsidRPr="00995636" w:rsidRDefault="0074322C" w:rsidP="0074322C">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Про що свідчить необхідність плетіння вінка у супроводі пісні?</w:t>
      </w:r>
    </w:p>
    <w:p w:rsidR="0074322C" w:rsidRPr="00995636" w:rsidRDefault="0074322C" w:rsidP="0074322C">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Розкажіть про вінок як давній язичницький символ.</w:t>
      </w:r>
    </w:p>
    <w:p w:rsidR="0074322C" w:rsidRPr="00995636" w:rsidRDefault="0074322C" w:rsidP="0074322C">
      <w:pPr>
        <w:pStyle w:val="10"/>
        <w:numPr>
          <w:ilvl w:val="2"/>
          <w:numId w:val="5"/>
        </w:numPr>
        <w:shd w:val="clear" w:color="auto" w:fill="auto"/>
        <w:tabs>
          <w:tab w:val="left" w:pos="58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«Ой вінку, мій вінку».</w:t>
      </w:r>
    </w:p>
    <w:p w:rsidR="0074322C" w:rsidRPr="00995636" w:rsidRDefault="0074322C" w:rsidP="0074322C">
      <w:pPr>
        <w:pStyle w:val="10"/>
        <w:numPr>
          <w:ilvl w:val="3"/>
          <w:numId w:val="5"/>
        </w:numPr>
        <w:shd w:val="clear" w:color="auto" w:fill="auto"/>
        <w:tabs>
          <w:tab w:val="left" w:pos="7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поезії.</w:t>
      </w:r>
    </w:p>
    <w:p w:rsidR="0074322C" w:rsidRPr="00995636" w:rsidRDefault="0074322C" w:rsidP="0074322C">
      <w:pPr>
        <w:pStyle w:val="10"/>
        <w:numPr>
          <w:ilvl w:val="3"/>
          <w:numId w:val="5"/>
        </w:numPr>
        <w:shd w:val="clear" w:color="auto" w:fill="auto"/>
        <w:tabs>
          <w:tab w:val="left" w:pos="785"/>
        </w:tabs>
        <w:spacing w:before="120" w:after="0" w:line="240" w:lineRule="auto"/>
        <w:ind w:firstLine="102"/>
        <w:jc w:val="left"/>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надання значимості вінка для вирішення подальшої долі дівчини.</w:t>
      </w:r>
    </w:p>
    <w:p w:rsidR="0074322C" w:rsidRPr="00995636" w:rsidRDefault="0074322C" w:rsidP="0074322C">
      <w:pPr>
        <w:pStyle w:val="10"/>
        <w:numPr>
          <w:ilvl w:val="3"/>
          <w:numId w:val="5"/>
        </w:numPr>
        <w:shd w:val="clear" w:color="auto" w:fill="auto"/>
        <w:tabs>
          <w:tab w:val="left" w:pos="86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на прикладі плетіння вінка уславити звичаї та обряди укра</w:t>
      </w:r>
      <w:r w:rsidRPr="00995636">
        <w:rPr>
          <w:rFonts w:asciiTheme="majorHAnsi" w:hAnsiTheme="majorHAnsi"/>
          <w:sz w:val="24"/>
          <w:szCs w:val="24"/>
        </w:rPr>
        <w:softHyphen/>
        <w:t>їнського народу.</w:t>
      </w:r>
    </w:p>
    <w:p w:rsidR="0074322C" w:rsidRPr="00995636" w:rsidRDefault="0074322C" w:rsidP="0074322C">
      <w:pPr>
        <w:pStyle w:val="10"/>
        <w:numPr>
          <w:ilvl w:val="3"/>
          <w:numId w:val="5"/>
        </w:numPr>
        <w:shd w:val="clear" w:color="auto" w:fill="auto"/>
        <w:tabs>
          <w:tab w:val="left" w:pos="88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плетіння вінка — сподівання дівчини на краще власне майбутнє, щасливу долю.</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Обговорення змісту твору за питаннями: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Чи складно було дівчині плести вінок?</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Для чого вона його плела?</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lastRenderedPageBreak/>
        <w:t>Чим була стурбована дівчина? («А матінка взяла (віночок), милень</w:t>
      </w:r>
      <w:r w:rsidRPr="00995636">
        <w:rPr>
          <w:rFonts w:asciiTheme="majorHAnsi" w:hAnsiTheme="majorHAnsi"/>
          <w:sz w:val="24"/>
          <w:szCs w:val="24"/>
        </w:rPr>
        <w:softHyphen/>
        <w:t>кому дала»)</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 сама дівчина ставилась до свого вінка? (З повагою, любов’ю; він висів «на золотому кілочку, шовковім шнурочку»)</w:t>
      </w:r>
    </w:p>
    <w:p w:rsidR="0074322C" w:rsidRPr="00995636" w:rsidRDefault="0074322C" w:rsidP="0074322C">
      <w:pPr>
        <w:pStyle w:val="10"/>
        <w:numPr>
          <w:ilvl w:val="0"/>
          <w:numId w:val="1"/>
        </w:numPr>
        <w:shd w:val="clear" w:color="auto" w:fill="auto"/>
        <w:tabs>
          <w:tab w:val="left" w:pos="3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Який вигляд мав би новосплетений вінок дівчини для миленького? («Золотом взолотила, м’ятою обвила»)</w:t>
      </w:r>
    </w:p>
    <w:p w:rsidR="0074322C" w:rsidRPr="00995636" w:rsidRDefault="0074322C" w:rsidP="0074322C">
      <w:pPr>
        <w:pStyle w:val="10"/>
        <w:numPr>
          <w:ilvl w:val="2"/>
          <w:numId w:val="5"/>
        </w:numPr>
        <w:shd w:val="clear" w:color="auto" w:fill="auto"/>
        <w:tabs>
          <w:tab w:val="left" w:pos="71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«Купайло, купайло».</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твору.</w:t>
      </w:r>
    </w:p>
    <w:p w:rsidR="0074322C" w:rsidRPr="00995636" w:rsidRDefault="0074322C" w:rsidP="0074322C">
      <w:pPr>
        <w:pStyle w:val="10"/>
        <w:numPr>
          <w:ilvl w:val="3"/>
          <w:numId w:val="5"/>
        </w:numPr>
        <w:shd w:val="clear" w:color="auto" w:fill="auto"/>
        <w:tabs>
          <w:tab w:val="left" w:pos="910"/>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зображення місця, де Купайло зимувало, ночувало, літу</w:t>
      </w:r>
      <w:r w:rsidRPr="00995636">
        <w:rPr>
          <w:rFonts w:asciiTheme="majorHAnsi" w:hAnsiTheme="majorHAnsi"/>
          <w:sz w:val="24"/>
          <w:szCs w:val="24"/>
        </w:rPr>
        <w:softHyphen/>
        <w:t>вало.</w:t>
      </w:r>
    </w:p>
    <w:p w:rsidR="0074322C" w:rsidRPr="00995636" w:rsidRDefault="0074322C" w:rsidP="0074322C">
      <w:pPr>
        <w:pStyle w:val="10"/>
        <w:numPr>
          <w:ilvl w:val="3"/>
          <w:numId w:val="5"/>
        </w:numPr>
        <w:shd w:val="clear" w:color="auto" w:fill="auto"/>
        <w:tabs>
          <w:tab w:val="left" w:pos="86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виявлення цікавості до Купайла-свята як до істоти.</w:t>
      </w:r>
    </w:p>
    <w:p w:rsidR="0074322C" w:rsidRPr="00995636" w:rsidRDefault="0074322C" w:rsidP="0074322C">
      <w:pPr>
        <w:pStyle w:val="10"/>
        <w:numPr>
          <w:ilvl w:val="3"/>
          <w:numId w:val="5"/>
        </w:numPr>
        <w:shd w:val="clear" w:color="auto" w:fill="auto"/>
        <w:tabs>
          <w:tab w:val="left" w:pos="862"/>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купайло — одне із народних традицій наших пра</w:t>
      </w:r>
      <w:r w:rsidRPr="00995636">
        <w:rPr>
          <w:rFonts w:asciiTheme="majorHAnsi" w:hAnsiTheme="majorHAnsi"/>
          <w:sz w:val="24"/>
          <w:szCs w:val="24"/>
        </w:rPr>
        <w:softHyphen/>
        <w:t>щурів, яку необхідно поважати, святкувати.</w:t>
      </w:r>
    </w:p>
    <w:p w:rsidR="0074322C" w:rsidRPr="00995636" w:rsidRDefault="0074322C" w:rsidP="0074322C">
      <w:pPr>
        <w:pStyle w:val="10"/>
        <w:numPr>
          <w:ilvl w:val="3"/>
          <w:numId w:val="5"/>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Обговорення твору за питаннями: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Чому Купайла в поезії відображено, як істоту?</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відомо вам про свято Купайла?</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 чим пов’язане шанобливе ставлення нашого народу до традицій</w:t>
      </w:r>
      <w:r w:rsidRPr="00995636">
        <w:rPr>
          <w:rFonts w:asciiTheme="majorHAnsi" w:hAnsiTheme="majorHAnsi"/>
          <w:sz w:val="24"/>
          <w:szCs w:val="24"/>
        </w:rPr>
        <w:softHyphen/>
        <w:t>них свят?</w:t>
      </w:r>
    </w:p>
    <w:p w:rsidR="0074322C" w:rsidRPr="00995636" w:rsidRDefault="0074322C" w:rsidP="0074322C">
      <w:pPr>
        <w:pStyle w:val="10"/>
        <w:numPr>
          <w:ilvl w:val="0"/>
          <w:numId w:val="1"/>
        </w:numPr>
        <w:shd w:val="clear" w:color="auto" w:fill="auto"/>
        <w:tabs>
          <w:tab w:val="left" w:pos="3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Від якого слова походить Купайло? Для чого люди купаються? А чи дотримуєтеся ви правил гігієни?</w:t>
      </w:r>
    </w:p>
    <w:p w:rsidR="0074322C" w:rsidRPr="00995636" w:rsidRDefault="0074322C" w:rsidP="0074322C">
      <w:pPr>
        <w:pStyle w:val="10"/>
        <w:numPr>
          <w:ilvl w:val="0"/>
          <w:numId w:val="6"/>
        </w:numPr>
        <w:shd w:val="clear" w:color="auto" w:fill="auto"/>
        <w:tabs>
          <w:tab w:val="left" w:pos="545"/>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Жниварські пісні.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Жнива — підсумок, реалізація всіх сподівань і зусиль хлібороба. «Хліб — усьому голова». До початку жнив готувалися як до великого урочистого свята і водночас як до тяжкої відповідальної роботи, коли доводилось трудитися від зорі до зорі, незважаючи на спеку й спрагу. У перший день жнив урочисто вирушали до сходу сонця на поле, вдягне</w:t>
      </w:r>
      <w:r w:rsidRPr="00995636">
        <w:rPr>
          <w:rFonts w:asciiTheme="majorHAnsi" w:hAnsiTheme="majorHAnsi"/>
          <w:sz w:val="24"/>
          <w:szCs w:val="24"/>
        </w:rPr>
        <w:softHyphen/>
        <w:t>ні в чистий одяг; починала першу зачинку найкраща жниця, сніп з пер</w:t>
      </w:r>
      <w:r w:rsidRPr="00995636">
        <w:rPr>
          <w:rFonts w:asciiTheme="majorHAnsi" w:hAnsiTheme="majorHAnsi"/>
          <w:sz w:val="24"/>
          <w:szCs w:val="24"/>
        </w:rPr>
        <w:softHyphen/>
        <w:t>шого ужинку — «воєвода» — встановлювався на покуті.</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Пісні, виконані під час жнив, відбивали основні періоди праці та об</w:t>
      </w:r>
      <w:r w:rsidRPr="00995636">
        <w:rPr>
          <w:rFonts w:asciiTheme="majorHAnsi" w:hAnsiTheme="majorHAnsi"/>
          <w:sz w:val="24"/>
          <w:szCs w:val="24"/>
        </w:rPr>
        <w:softHyphen/>
        <w:t>рядів. Їх можна поділити на три групи:</w:t>
      </w:r>
    </w:p>
    <w:p w:rsidR="0074322C" w:rsidRPr="00995636" w:rsidRDefault="0074322C" w:rsidP="0074322C">
      <w:pPr>
        <w:pStyle w:val="10"/>
        <w:numPr>
          <w:ilvl w:val="0"/>
          <w:numId w:val="1"/>
        </w:numPr>
        <w:shd w:val="clear" w:color="auto" w:fill="auto"/>
        <w:tabs>
          <w:tab w:val="left" w:pos="358"/>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зажинкові</w:t>
      </w:r>
      <w:r w:rsidRPr="00995636">
        <w:rPr>
          <w:rFonts w:asciiTheme="majorHAnsi" w:hAnsiTheme="majorHAnsi"/>
          <w:sz w:val="24"/>
          <w:szCs w:val="24"/>
        </w:rPr>
        <w:t xml:space="preserve"> — ті, що величають вправних жниць, перший сніп; бажа</w:t>
      </w:r>
      <w:r w:rsidRPr="00995636">
        <w:rPr>
          <w:rFonts w:asciiTheme="majorHAnsi" w:hAnsiTheme="majorHAnsi"/>
          <w:sz w:val="24"/>
          <w:szCs w:val="24"/>
        </w:rPr>
        <w:softHyphen/>
        <w:t>ють починати роботу в добрий час, пророкують добрий врожай, аби кіп було стільки, що «сивий соловейко», ставши на поміч у складан</w:t>
      </w:r>
      <w:r w:rsidRPr="00995636">
        <w:rPr>
          <w:rFonts w:asciiTheme="majorHAnsi" w:hAnsiTheme="majorHAnsi"/>
          <w:sz w:val="24"/>
          <w:szCs w:val="24"/>
        </w:rPr>
        <w:softHyphen/>
        <w:t>ні кіп, не спроможний їх усі зложити, «зозуленька ж кує — копійки рахує — не злічить»;</w:t>
      </w:r>
    </w:p>
    <w:p w:rsidR="0074322C" w:rsidRPr="00995636" w:rsidRDefault="0074322C" w:rsidP="0074322C">
      <w:pPr>
        <w:pStyle w:val="10"/>
        <w:numPr>
          <w:ilvl w:val="0"/>
          <w:numId w:val="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власне жниварські</w:t>
      </w:r>
      <w:r w:rsidRPr="00995636">
        <w:rPr>
          <w:rFonts w:asciiTheme="majorHAnsi" w:hAnsiTheme="majorHAnsi"/>
          <w:sz w:val="24"/>
          <w:szCs w:val="24"/>
        </w:rPr>
        <w:t xml:space="preserve"> — в яких величальні мотиви відступають, а нато</w:t>
      </w:r>
      <w:r w:rsidRPr="00995636">
        <w:rPr>
          <w:rFonts w:asciiTheme="majorHAnsi" w:hAnsiTheme="majorHAnsi"/>
          <w:sz w:val="24"/>
          <w:szCs w:val="24"/>
        </w:rPr>
        <w:softHyphen/>
        <w:t>мість на повен голос звучать скарги на тяжкий труд, на нелюдську втому, на зажерливість господарів, які до ночі тримають голодних наймитів-женців на полі. Тут спостерігається невластиве для інших видів обрядової поезії зіткнення поетичного замилування природою і суворого реалізму підневільної праці;</w:t>
      </w:r>
    </w:p>
    <w:p w:rsidR="0074322C" w:rsidRPr="00995636" w:rsidRDefault="0074322C" w:rsidP="0074322C">
      <w:pPr>
        <w:pStyle w:val="10"/>
        <w:numPr>
          <w:ilvl w:val="0"/>
          <w:numId w:val="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обжинкові</w:t>
      </w:r>
      <w:r w:rsidRPr="00995636">
        <w:rPr>
          <w:rFonts w:asciiTheme="majorHAnsi" w:hAnsiTheme="majorHAnsi"/>
          <w:sz w:val="24"/>
          <w:szCs w:val="24"/>
        </w:rPr>
        <w:t xml:space="preserve"> — в яких знову переважають нотки бадьорості, оптиміз</w:t>
      </w:r>
      <w:r w:rsidRPr="00995636">
        <w:rPr>
          <w:rFonts w:asciiTheme="majorHAnsi" w:hAnsiTheme="majorHAnsi"/>
          <w:sz w:val="24"/>
          <w:szCs w:val="24"/>
        </w:rPr>
        <w:softHyphen/>
        <w:t>му, задоволення з того, що вдалося завершити найтяжчий етап хлібо</w:t>
      </w:r>
      <w:r w:rsidRPr="00995636">
        <w:rPr>
          <w:rFonts w:asciiTheme="majorHAnsi" w:hAnsiTheme="majorHAnsi"/>
          <w:sz w:val="24"/>
          <w:szCs w:val="24"/>
        </w:rPr>
        <w:softHyphen/>
        <w:t>робського року, який недарма в росіян зветься «страдою». Але от усе лихе позаду, чекає останній сніп, його замаюють червоною стрічкою і з піснями несуть додому (якщо жито свого наділу) або тому госпо</w:t>
      </w:r>
      <w:r w:rsidRPr="00995636">
        <w:rPr>
          <w:rFonts w:asciiTheme="majorHAnsi" w:hAnsiTheme="majorHAnsi"/>
          <w:sz w:val="24"/>
          <w:szCs w:val="24"/>
        </w:rPr>
        <w:softHyphen/>
        <w:t>дареві, який наймав женців. Цей сніп — «дід», або «осталець» — має символізувати достаток, запоруку нового гарного врожаю, бо ж ви</w:t>
      </w:r>
      <w:r w:rsidRPr="00995636">
        <w:rPr>
          <w:rFonts w:asciiTheme="majorHAnsi" w:hAnsiTheme="majorHAnsi"/>
          <w:sz w:val="24"/>
          <w:szCs w:val="24"/>
        </w:rPr>
        <w:softHyphen/>
        <w:t>лущене з нього зерно першим ляже в землю під час нового осіннього посіву.</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На вижатому полі женці залишали кілька стеблин — «бороду», зер</w:t>
      </w:r>
      <w:r w:rsidRPr="00995636">
        <w:rPr>
          <w:rFonts w:asciiTheme="majorHAnsi" w:hAnsiTheme="majorHAnsi"/>
          <w:sz w:val="24"/>
          <w:szCs w:val="24"/>
        </w:rPr>
        <w:softHyphen/>
        <w:t>но з них витрушували в розпушену серпами землю — на майбутній вро</w:t>
      </w:r>
      <w:r w:rsidRPr="00995636">
        <w:rPr>
          <w:rFonts w:asciiTheme="majorHAnsi" w:hAnsiTheme="majorHAnsi"/>
          <w:sz w:val="24"/>
          <w:szCs w:val="24"/>
        </w:rPr>
        <w:softHyphen/>
        <w:t>жай. Коло «бороди», начебто дякуючи ниві, клали хлібину й воду, ля</w:t>
      </w:r>
      <w:r w:rsidRPr="00995636">
        <w:rPr>
          <w:rFonts w:asciiTheme="majorHAnsi" w:hAnsiTheme="majorHAnsi"/>
          <w:sz w:val="24"/>
          <w:szCs w:val="24"/>
        </w:rPr>
        <w:softHyphen/>
        <w:t xml:space="preserve">гали й качались по ниві, щоб повернути собі вироблену силу (відзвуки </w:t>
      </w:r>
      <w:r w:rsidRPr="00995636">
        <w:rPr>
          <w:rFonts w:asciiTheme="majorHAnsi" w:hAnsiTheme="majorHAnsi"/>
          <w:sz w:val="24"/>
          <w:szCs w:val="24"/>
        </w:rPr>
        <w:lastRenderedPageBreak/>
        <w:t>стародавніх вірувань про живодайну силу землі). З останнього вижатого збіжжя, прикрашеного калиною і волошками, робили ще й вінок, який символізував завершення праці — його несла в село найкраща жниця. У піснях величалися роботящі руки, знову звучали піднесені, урочисті, повні високої поезії порівняння — віночок, як сонце, як золото, звитий із перлів, він світить, як зірка; женці нагадували господарям про почас- тунок , — вони заробили його тяжкою працею і тепер чекали віддяки.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Широку популярність обжинкового звичаю своєрідно засвідчив у се</w:t>
      </w:r>
      <w:r w:rsidRPr="00995636">
        <w:rPr>
          <w:rFonts w:asciiTheme="majorHAnsi" w:hAnsiTheme="majorHAnsi"/>
          <w:sz w:val="24"/>
          <w:szCs w:val="24"/>
        </w:rPr>
        <w:softHyphen/>
        <w:t>редині XIX ст. І. Головацький, назвавши упорядкований ним альманах «Вінок русинам на обжинки». У повісті Т. Шевченка «Наймичка» пода</w:t>
      </w:r>
      <w:r w:rsidRPr="00995636">
        <w:rPr>
          <w:rFonts w:asciiTheme="majorHAnsi" w:hAnsiTheme="majorHAnsi"/>
          <w:sz w:val="24"/>
          <w:szCs w:val="24"/>
        </w:rPr>
        <w:softHyphen/>
        <w:t>на картина обжинок.</w:t>
      </w:r>
    </w:p>
    <w:p w:rsidR="0074322C" w:rsidRPr="00995636" w:rsidRDefault="0074322C" w:rsidP="0074322C">
      <w:pPr>
        <w:pStyle w:val="10"/>
        <w:numPr>
          <w:ilvl w:val="0"/>
          <w:numId w:val="7"/>
        </w:numPr>
        <w:shd w:val="clear" w:color="auto" w:fill="auto"/>
        <w:tabs>
          <w:tab w:val="left" w:pos="70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«Маяло житечко, маяло».</w:t>
      </w:r>
    </w:p>
    <w:p w:rsidR="0074322C" w:rsidRPr="00995636" w:rsidRDefault="0074322C" w:rsidP="0074322C">
      <w:pPr>
        <w:pStyle w:val="10"/>
        <w:numPr>
          <w:ilvl w:val="0"/>
          <w:numId w:val="8"/>
        </w:numPr>
        <w:shd w:val="clear" w:color="auto" w:fill="auto"/>
        <w:tabs>
          <w:tab w:val="left" w:pos="8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обрядової поезії.</w:t>
      </w:r>
    </w:p>
    <w:p w:rsidR="0074322C" w:rsidRPr="00995636" w:rsidRDefault="0074322C" w:rsidP="0074322C">
      <w:pPr>
        <w:pStyle w:val="10"/>
        <w:numPr>
          <w:ilvl w:val="0"/>
          <w:numId w:val="8"/>
        </w:numPr>
        <w:shd w:val="clear" w:color="auto" w:fill="auto"/>
        <w:tabs>
          <w:tab w:val="left" w:pos="800"/>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зображення тієї винагороди, яку отримали женці за свою працю; прохання вінка до женців, щоб його занесли «до господаря в стодолу».</w:t>
      </w:r>
    </w:p>
    <w:p w:rsidR="0074322C" w:rsidRPr="00995636" w:rsidRDefault="0074322C" w:rsidP="0074322C">
      <w:pPr>
        <w:pStyle w:val="10"/>
        <w:numPr>
          <w:ilvl w:val="0"/>
          <w:numId w:val="8"/>
        </w:numPr>
        <w:shd w:val="clear" w:color="auto" w:fill="auto"/>
        <w:tabs>
          <w:tab w:val="left" w:pos="762"/>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уславлення жниварської праці; віночок — ознака достигло</w:t>
      </w:r>
      <w:r w:rsidRPr="00995636">
        <w:rPr>
          <w:rFonts w:asciiTheme="majorHAnsi" w:hAnsiTheme="majorHAnsi"/>
          <w:sz w:val="24"/>
          <w:szCs w:val="24"/>
        </w:rPr>
        <w:softHyphen/>
        <w:t>го врожаю.</w:t>
      </w:r>
    </w:p>
    <w:p w:rsidR="0074322C" w:rsidRPr="00995636" w:rsidRDefault="0074322C" w:rsidP="0074322C">
      <w:pPr>
        <w:pStyle w:val="10"/>
        <w:numPr>
          <w:ilvl w:val="0"/>
          <w:numId w:val="8"/>
        </w:numPr>
        <w:shd w:val="clear" w:color="auto" w:fill="auto"/>
        <w:tabs>
          <w:tab w:val="left" w:pos="810"/>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вінок — символ успішного збирання врожаю, а пиріжки — подяка за сумлінну жниварську працю.</w:t>
      </w:r>
    </w:p>
    <w:p w:rsidR="0074322C" w:rsidRPr="00995636" w:rsidRDefault="0074322C" w:rsidP="0074322C">
      <w:pPr>
        <w:pStyle w:val="10"/>
        <w:numPr>
          <w:ilvl w:val="0"/>
          <w:numId w:val="8"/>
        </w:numPr>
        <w:shd w:val="clear" w:color="auto" w:fill="auto"/>
        <w:tabs>
          <w:tab w:val="left" w:pos="7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Опрацювання змісту твору за питаннями:</w:t>
      </w:r>
    </w:p>
    <w:p w:rsidR="0074322C" w:rsidRPr="00995636" w:rsidRDefault="0074322C" w:rsidP="0074322C">
      <w:pPr>
        <w:pStyle w:val="10"/>
        <w:numPr>
          <w:ilvl w:val="0"/>
          <w:numId w:val="1"/>
        </w:numPr>
        <w:shd w:val="clear" w:color="auto" w:fill="auto"/>
        <w:tabs>
          <w:tab w:val="left" w:pos="2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 ви розумієте вислів «Маяло житечко, маяло, як у полі стояло»?</w:t>
      </w:r>
    </w:p>
    <w:p w:rsidR="0074322C" w:rsidRPr="00995636" w:rsidRDefault="0074322C" w:rsidP="0074322C">
      <w:pPr>
        <w:pStyle w:val="10"/>
        <w:numPr>
          <w:ilvl w:val="0"/>
          <w:numId w:val="1"/>
        </w:numPr>
        <w:shd w:val="clear" w:color="auto" w:fill="auto"/>
        <w:tabs>
          <w:tab w:val="left" w:pos="2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Яку винагороду і за що отримали женчики?</w:t>
      </w:r>
    </w:p>
    <w:p w:rsidR="0074322C" w:rsidRPr="00995636" w:rsidRDefault="0074322C" w:rsidP="0074322C">
      <w:pPr>
        <w:pStyle w:val="10"/>
        <w:numPr>
          <w:ilvl w:val="0"/>
          <w:numId w:val="1"/>
        </w:numPr>
        <w:shd w:val="clear" w:color="auto" w:fill="auto"/>
        <w:tabs>
          <w:tab w:val="left" w:pos="2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Чому віночок просився у женців додому?</w:t>
      </w:r>
    </w:p>
    <w:p w:rsidR="0074322C" w:rsidRPr="00995636" w:rsidRDefault="0074322C" w:rsidP="0074322C">
      <w:pPr>
        <w:pStyle w:val="10"/>
        <w:numPr>
          <w:ilvl w:val="0"/>
          <w:numId w:val="1"/>
        </w:numPr>
        <w:shd w:val="clear" w:color="auto" w:fill="auto"/>
        <w:tabs>
          <w:tab w:val="left" w:pos="2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 чому складність і водночас благородність жниварської праці?</w:t>
      </w:r>
    </w:p>
    <w:p w:rsidR="0074322C" w:rsidRPr="00995636" w:rsidRDefault="0074322C" w:rsidP="0074322C">
      <w:pPr>
        <w:pStyle w:val="10"/>
        <w:numPr>
          <w:ilvl w:val="0"/>
          <w:numId w:val="1"/>
        </w:numPr>
        <w:shd w:val="clear" w:color="auto" w:fill="auto"/>
        <w:tabs>
          <w:tab w:val="left" w:pos="2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вам відомо про сучасні досягнення хліборобської праці?</w:t>
      </w:r>
    </w:p>
    <w:p w:rsidR="0074322C" w:rsidRPr="00995636" w:rsidRDefault="0074322C" w:rsidP="0074322C">
      <w:pPr>
        <w:pStyle w:val="10"/>
        <w:numPr>
          <w:ilvl w:val="0"/>
          <w:numId w:val="7"/>
        </w:numPr>
        <w:shd w:val="clear" w:color="auto" w:fill="auto"/>
        <w:tabs>
          <w:tab w:val="left" w:pos="61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«Там у полі криниченька».</w:t>
      </w:r>
    </w:p>
    <w:p w:rsidR="0074322C" w:rsidRPr="00995636" w:rsidRDefault="0074322C" w:rsidP="0074322C">
      <w:pPr>
        <w:pStyle w:val="10"/>
        <w:numPr>
          <w:ilvl w:val="0"/>
          <w:numId w:val="9"/>
        </w:numPr>
        <w:shd w:val="clear" w:color="auto" w:fill="auto"/>
        <w:tabs>
          <w:tab w:val="left" w:pos="7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Виразне читання твору.</w:t>
      </w:r>
    </w:p>
    <w:p w:rsidR="0074322C" w:rsidRPr="00995636" w:rsidRDefault="0074322C" w:rsidP="0074322C">
      <w:pPr>
        <w:pStyle w:val="10"/>
        <w:numPr>
          <w:ilvl w:val="0"/>
          <w:numId w:val="9"/>
        </w:numPr>
        <w:shd w:val="clear" w:color="auto" w:fill="auto"/>
        <w:tabs>
          <w:tab w:val="left" w:pos="790"/>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Тема:</w:t>
      </w:r>
      <w:r w:rsidRPr="00995636">
        <w:rPr>
          <w:rFonts w:asciiTheme="majorHAnsi" w:hAnsiTheme="majorHAnsi"/>
          <w:sz w:val="24"/>
          <w:szCs w:val="24"/>
        </w:rPr>
        <w:t xml:space="preserve"> зображення праці добрих женців — хлопців і дівчат.</w:t>
      </w:r>
    </w:p>
    <w:p w:rsidR="0074322C" w:rsidRPr="00995636" w:rsidRDefault="0074322C" w:rsidP="0074322C">
      <w:pPr>
        <w:pStyle w:val="10"/>
        <w:numPr>
          <w:ilvl w:val="0"/>
          <w:numId w:val="9"/>
        </w:numPr>
        <w:shd w:val="clear" w:color="auto" w:fill="auto"/>
        <w:tabs>
          <w:tab w:val="left" w:pos="766"/>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Ідея:</w:t>
      </w:r>
      <w:r w:rsidRPr="00995636">
        <w:rPr>
          <w:rFonts w:asciiTheme="majorHAnsi" w:hAnsiTheme="majorHAnsi"/>
          <w:sz w:val="24"/>
          <w:szCs w:val="24"/>
        </w:rPr>
        <w:t xml:space="preserve"> возвеличення працьовитості молоді, вправності в роботі.</w:t>
      </w:r>
    </w:p>
    <w:p w:rsidR="0074322C" w:rsidRPr="00995636" w:rsidRDefault="0074322C" w:rsidP="0074322C">
      <w:pPr>
        <w:pStyle w:val="10"/>
        <w:numPr>
          <w:ilvl w:val="0"/>
          <w:numId w:val="9"/>
        </w:numPr>
        <w:shd w:val="clear" w:color="auto" w:fill="auto"/>
        <w:tabs>
          <w:tab w:val="left" w:pos="771"/>
        </w:tabs>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Основна думка:</w:t>
      </w:r>
      <w:r w:rsidRPr="00995636">
        <w:rPr>
          <w:rFonts w:asciiTheme="majorHAnsi" w:hAnsiTheme="majorHAnsi"/>
          <w:sz w:val="24"/>
          <w:szCs w:val="24"/>
        </w:rPr>
        <w:t xml:space="preserve"> праця тоді корисна, коли від неї отримуєш задо</w:t>
      </w:r>
      <w:r w:rsidRPr="00995636">
        <w:rPr>
          <w:rFonts w:asciiTheme="majorHAnsi" w:hAnsiTheme="majorHAnsi"/>
          <w:sz w:val="24"/>
          <w:szCs w:val="24"/>
        </w:rPr>
        <w:softHyphen/>
        <w:t>волення.</w:t>
      </w:r>
    </w:p>
    <w:p w:rsidR="0074322C" w:rsidRPr="00995636" w:rsidRDefault="0074322C" w:rsidP="0074322C">
      <w:pPr>
        <w:pStyle w:val="10"/>
        <w:numPr>
          <w:ilvl w:val="0"/>
          <w:numId w:val="9"/>
        </w:numPr>
        <w:shd w:val="clear" w:color="auto" w:fill="auto"/>
        <w:tabs>
          <w:tab w:val="left" w:pos="77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Бесіда за змістом твору:</w:t>
      </w:r>
    </w:p>
    <w:p w:rsidR="0074322C" w:rsidRPr="00995636" w:rsidRDefault="0074322C" w:rsidP="0074322C">
      <w:pPr>
        <w:pStyle w:val="10"/>
        <w:numPr>
          <w:ilvl w:val="0"/>
          <w:numId w:val="1"/>
        </w:numPr>
        <w:shd w:val="clear" w:color="auto" w:fill="auto"/>
        <w:tabs>
          <w:tab w:val="left" w:pos="2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Якими ви уявляєте женців?</w:t>
      </w:r>
    </w:p>
    <w:p w:rsidR="0074322C" w:rsidRPr="00995636" w:rsidRDefault="0074322C" w:rsidP="0074322C">
      <w:pPr>
        <w:pStyle w:val="10"/>
        <w:numPr>
          <w:ilvl w:val="0"/>
          <w:numId w:val="1"/>
        </w:numPr>
        <w:shd w:val="clear" w:color="auto" w:fill="auto"/>
        <w:tabs>
          <w:tab w:val="left" w:pos="2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свідчить про ставлення женців до роботи?</w:t>
      </w:r>
    </w:p>
    <w:p w:rsidR="0074322C" w:rsidRPr="00995636" w:rsidRDefault="0074322C" w:rsidP="0074322C">
      <w:pPr>
        <w:pStyle w:val="10"/>
        <w:numPr>
          <w:ilvl w:val="0"/>
          <w:numId w:val="1"/>
        </w:numPr>
        <w:shd w:val="clear" w:color="auto" w:fill="auto"/>
        <w:tabs>
          <w:tab w:val="left" w:pos="2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Поясніть назву пісні.</w:t>
      </w:r>
    </w:p>
    <w:p w:rsidR="0074322C" w:rsidRPr="00995636" w:rsidRDefault="0074322C" w:rsidP="0074322C">
      <w:pPr>
        <w:pStyle w:val="10"/>
        <w:numPr>
          <w:ilvl w:val="0"/>
          <w:numId w:val="1"/>
        </w:numPr>
        <w:shd w:val="clear" w:color="auto" w:fill="auto"/>
        <w:tabs>
          <w:tab w:val="left" w:pos="2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 зрозуміти, що в женців були золоті серпи?</w:t>
      </w:r>
    </w:p>
    <w:p w:rsidR="0074322C" w:rsidRPr="00995636" w:rsidRDefault="0074322C" w:rsidP="0074322C">
      <w:pPr>
        <w:pStyle w:val="10"/>
        <w:numPr>
          <w:ilvl w:val="0"/>
          <w:numId w:val="1"/>
        </w:numPr>
        <w:shd w:val="clear" w:color="auto" w:fill="auto"/>
        <w:tabs>
          <w:tab w:val="left" w:pos="2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споріднює цю поезію з твором «Маяло житечко, маяло»?</w:t>
      </w:r>
    </w:p>
    <w:p w:rsidR="0074322C" w:rsidRPr="00995636" w:rsidRDefault="0074322C" w:rsidP="0074322C">
      <w:pPr>
        <w:pStyle w:val="10"/>
        <w:numPr>
          <w:ilvl w:val="0"/>
          <w:numId w:val="1"/>
        </w:numPr>
        <w:shd w:val="clear" w:color="auto" w:fill="auto"/>
        <w:tabs>
          <w:tab w:val="left" w:pos="258"/>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 чому особливість хліборобської праці?</w:t>
      </w:r>
    </w:p>
    <w:p w:rsidR="0074322C" w:rsidRPr="00995636" w:rsidRDefault="0074322C" w:rsidP="0074322C">
      <w:pPr>
        <w:pStyle w:val="10"/>
        <w:numPr>
          <w:ilvl w:val="0"/>
          <w:numId w:val="1"/>
        </w:numPr>
        <w:shd w:val="clear" w:color="auto" w:fill="auto"/>
        <w:tabs>
          <w:tab w:val="left" w:pos="253"/>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 ви ставитеся до хліба? Чому його слід поважати й цінувати?</w:t>
      </w:r>
    </w:p>
    <w:p w:rsidR="0074322C" w:rsidRPr="00995636" w:rsidRDefault="0074322C" w:rsidP="0074322C">
      <w:pPr>
        <w:pStyle w:val="30"/>
        <w:keepNext/>
        <w:keepLines/>
        <w:numPr>
          <w:ilvl w:val="0"/>
          <w:numId w:val="2"/>
        </w:numPr>
        <w:shd w:val="clear" w:color="auto" w:fill="auto"/>
        <w:tabs>
          <w:tab w:val="left" w:pos="416"/>
        </w:tabs>
        <w:spacing w:after="0" w:line="240" w:lineRule="auto"/>
        <w:ind w:firstLine="102"/>
        <w:jc w:val="both"/>
        <w:rPr>
          <w:rFonts w:asciiTheme="majorHAnsi" w:hAnsiTheme="majorHAnsi"/>
          <w:sz w:val="24"/>
          <w:szCs w:val="24"/>
        </w:rPr>
      </w:pPr>
      <w:bookmarkStart w:id="6" w:name="bookmark34"/>
      <w:r w:rsidRPr="00995636">
        <w:rPr>
          <w:rFonts w:asciiTheme="majorHAnsi" w:hAnsiTheme="majorHAnsi"/>
          <w:sz w:val="24"/>
          <w:szCs w:val="24"/>
        </w:rPr>
        <w:t>Закріплення опрацьованого матеріалу</w:t>
      </w:r>
      <w:bookmarkEnd w:id="6"/>
    </w:p>
    <w:p w:rsidR="0074322C" w:rsidRPr="00995636" w:rsidRDefault="0074322C" w:rsidP="0074322C">
      <w:pPr>
        <w:pStyle w:val="10"/>
        <w:numPr>
          <w:ilvl w:val="0"/>
          <w:numId w:val="10"/>
        </w:numPr>
        <w:shd w:val="clear" w:color="auto" w:fill="auto"/>
        <w:tabs>
          <w:tab w:val="left" w:pos="27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Розв’язування тестових завдань</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«У ржі на межі»</w:t>
      </w:r>
    </w:p>
    <w:p w:rsidR="0074322C" w:rsidRPr="00995636" w:rsidRDefault="0074322C" w:rsidP="0074322C">
      <w:pPr>
        <w:pStyle w:val="10"/>
        <w:numPr>
          <w:ilvl w:val="0"/>
          <w:numId w:val="11"/>
        </w:numPr>
        <w:shd w:val="clear" w:color="auto" w:fill="auto"/>
        <w:tabs>
          <w:tab w:val="left" w:pos="26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 ржі на межі росла...</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lastRenderedPageBreak/>
        <w:t xml:space="preserve">а) </w:t>
      </w:r>
      <w:r w:rsidRPr="00995636">
        <w:rPr>
          <w:rStyle w:val="a4"/>
          <w:rFonts w:asciiTheme="majorHAnsi" w:hAnsiTheme="majorHAnsi"/>
          <w:sz w:val="24"/>
          <w:szCs w:val="24"/>
        </w:rPr>
        <w:t>береза</w:t>
      </w:r>
      <w:r w:rsidRPr="00995636">
        <w:rPr>
          <w:rFonts w:asciiTheme="majorHAnsi" w:hAnsiTheme="majorHAnsi"/>
          <w:sz w:val="24"/>
          <w:szCs w:val="24"/>
        </w:rPr>
        <w:t>; б) верба; в) вишня.</w:t>
      </w:r>
    </w:p>
    <w:p w:rsidR="0074322C" w:rsidRPr="00995636" w:rsidRDefault="0074322C" w:rsidP="0074322C">
      <w:pPr>
        <w:pStyle w:val="10"/>
        <w:numPr>
          <w:ilvl w:val="0"/>
          <w:numId w:val="11"/>
        </w:numPr>
        <w:shd w:val="clear" w:color="auto" w:fill="auto"/>
        <w:tabs>
          <w:tab w:val="left" w:pos="282"/>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Дерево, на якому сиділа русалка, було... а) високе; б) </w:t>
      </w:r>
      <w:r w:rsidRPr="00995636">
        <w:rPr>
          <w:rStyle w:val="a4"/>
          <w:rFonts w:asciiTheme="majorHAnsi" w:hAnsiTheme="majorHAnsi"/>
          <w:sz w:val="24"/>
          <w:szCs w:val="24"/>
        </w:rPr>
        <w:t>криве</w:t>
      </w:r>
      <w:r w:rsidRPr="00995636">
        <w:rPr>
          <w:rFonts w:asciiTheme="majorHAnsi" w:hAnsiTheme="majorHAnsi"/>
          <w:sz w:val="24"/>
          <w:szCs w:val="24"/>
        </w:rPr>
        <w:t>; в) гіллясте.</w:t>
      </w:r>
    </w:p>
    <w:p w:rsidR="0074322C" w:rsidRPr="00995636" w:rsidRDefault="0074322C" w:rsidP="0074322C">
      <w:pPr>
        <w:pStyle w:val="10"/>
        <w:numPr>
          <w:ilvl w:val="0"/>
          <w:numId w:val="11"/>
        </w:numPr>
        <w:shd w:val="clear" w:color="auto" w:fill="auto"/>
        <w:tabs>
          <w:tab w:val="left" w:pos="27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Дівчат русалка називала...</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красунями; б) милими; в) </w:t>
      </w:r>
      <w:r w:rsidRPr="00995636">
        <w:rPr>
          <w:rStyle w:val="a4"/>
          <w:rFonts w:asciiTheme="majorHAnsi" w:hAnsiTheme="majorHAnsi"/>
          <w:sz w:val="24"/>
          <w:szCs w:val="24"/>
        </w:rPr>
        <w:t>подружками.</w:t>
      </w:r>
    </w:p>
    <w:p w:rsidR="0074322C" w:rsidRPr="00995636" w:rsidRDefault="0074322C" w:rsidP="0074322C">
      <w:pPr>
        <w:pStyle w:val="90"/>
        <w:shd w:val="clear" w:color="auto" w:fill="auto"/>
        <w:spacing w:before="120" w:line="240" w:lineRule="auto"/>
        <w:ind w:firstLine="102"/>
        <w:jc w:val="left"/>
        <w:rPr>
          <w:rFonts w:asciiTheme="majorHAnsi" w:hAnsiTheme="majorHAnsi"/>
          <w:sz w:val="24"/>
          <w:szCs w:val="24"/>
        </w:rPr>
      </w:pPr>
      <w:r w:rsidRPr="00995636">
        <w:rPr>
          <w:rFonts w:asciiTheme="majorHAnsi" w:hAnsiTheme="majorHAnsi"/>
          <w:sz w:val="24"/>
          <w:szCs w:val="24"/>
        </w:rPr>
        <w:t>«Ой біжить, біжить мала дівчина»</w:t>
      </w:r>
    </w:p>
    <w:p w:rsidR="0074322C" w:rsidRPr="00995636" w:rsidRDefault="0074322C" w:rsidP="0074322C">
      <w:pPr>
        <w:pStyle w:val="10"/>
        <w:numPr>
          <w:ilvl w:val="0"/>
          <w:numId w:val="12"/>
        </w:numPr>
        <w:shd w:val="clear" w:color="auto" w:fill="auto"/>
        <w:tabs>
          <w:tab w:val="left" w:pos="327"/>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Хто біг за малою дівчиною?</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w:t>
      </w:r>
      <w:r w:rsidRPr="00995636">
        <w:rPr>
          <w:rStyle w:val="a4"/>
          <w:rFonts w:asciiTheme="majorHAnsi" w:hAnsiTheme="majorHAnsi"/>
          <w:sz w:val="24"/>
          <w:szCs w:val="24"/>
        </w:rPr>
        <w:t>Русалка;</w:t>
      </w:r>
      <w:r w:rsidRPr="00995636">
        <w:rPr>
          <w:rFonts w:asciiTheme="majorHAnsi" w:hAnsiTheme="majorHAnsi"/>
          <w:sz w:val="24"/>
          <w:szCs w:val="24"/>
        </w:rPr>
        <w:t xml:space="preserve"> б) незнайомець; в) хлопець-розбишака.</w:t>
      </w:r>
    </w:p>
    <w:p w:rsidR="0074322C" w:rsidRPr="00995636" w:rsidRDefault="0074322C" w:rsidP="0074322C">
      <w:pPr>
        <w:pStyle w:val="10"/>
        <w:numPr>
          <w:ilvl w:val="0"/>
          <w:numId w:val="12"/>
        </w:numPr>
        <w:shd w:val="clear" w:color="auto" w:fill="auto"/>
        <w:tabs>
          <w:tab w:val="left" w:pos="342"/>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Як було названо дівчину?</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Мудрою і красивою; б) </w:t>
      </w:r>
      <w:r w:rsidRPr="00995636">
        <w:rPr>
          <w:rStyle w:val="a4"/>
          <w:rFonts w:asciiTheme="majorHAnsi" w:hAnsiTheme="majorHAnsi"/>
          <w:sz w:val="24"/>
          <w:szCs w:val="24"/>
        </w:rPr>
        <w:t>красною панною;</w:t>
      </w:r>
      <w:r w:rsidRPr="00995636">
        <w:rPr>
          <w:rFonts w:asciiTheme="majorHAnsi" w:hAnsiTheme="majorHAnsi"/>
          <w:sz w:val="24"/>
          <w:szCs w:val="24"/>
        </w:rPr>
        <w:t xml:space="preserve"> в) чуйною і лагідною.</w:t>
      </w:r>
    </w:p>
    <w:p w:rsidR="0074322C" w:rsidRPr="00995636" w:rsidRDefault="0074322C" w:rsidP="0074322C">
      <w:pPr>
        <w:pStyle w:val="10"/>
        <w:numPr>
          <w:ilvl w:val="0"/>
          <w:numId w:val="12"/>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Відповідю на завдання русалки є... а) країна; б) природа; в) </w:t>
      </w:r>
      <w:r w:rsidRPr="00995636">
        <w:rPr>
          <w:rStyle w:val="a4"/>
          <w:rFonts w:asciiTheme="majorHAnsi" w:hAnsiTheme="majorHAnsi"/>
          <w:sz w:val="24"/>
          <w:szCs w:val="24"/>
        </w:rPr>
        <w:t>дівчина.</w:t>
      </w:r>
    </w:p>
    <w:p w:rsidR="0074322C" w:rsidRPr="00995636" w:rsidRDefault="0074322C" w:rsidP="0074322C">
      <w:pPr>
        <w:pStyle w:val="10"/>
        <w:numPr>
          <w:ilvl w:val="0"/>
          <w:numId w:val="12"/>
        </w:numPr>
        <w:shd w:val="clear" w:color="auto" w:fill="auto"/>
        <w:tabs>
          <w:tab w:val="left" w:pos="35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Що вчинила русалка дівчині наприкінці твору?</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Забрала жити до себе; б) </w:t>
      </w:r>
      <w:r w:rsidRPr="00995636">
        <w:rPr>
          <w:rStyle w:val="a4"/>
          <w:rFonts w:asciiTheme="majorHAnsi" w:hAnsiTheme="majorHAnsi"/>
          <w:sz w:val="24"/>
          <w:szCs w:val="24"/>
        </w:rPr>
        <w:t>залоскотала її;</w:t>
      </w:r>
      <w:r w:rsidRPr="00995636">
        <w:rPr>
          <w:rFonts w:asciiTheme="majorHAnsi" w:hAnsiTheme="majorHAnsi"/>
          <w:sz w:val="24"/>
          <w:szCs w:val="24"/>
        </w:rPr>
        <w:t xml:space="preserve"> в) повела до бору. </w:t>
      </w:r>
      <w:r w:rsidRPr="00995636">
        <w:rPr>
          <w:rStyle w:val="95pt"/>
          <w:rFonts w:asciiTheme="majorHAnsi" w:hAnsiTheme="majorHAnsi"/>
          <w:sz w:val="24"/>
          <w:szCs w:val="24"/>
        </w:rPr>
        <w:t>«Проведу я русалочки до бору»</w:t>
      </w:r>
    </w:p>
    <w:p w:rsidR="0074322C" w:rsidRPr="00995636" w:rsidRDefault="0074322C" w:rsidP="0074322C">
      <w:pPr>
        <w:pStyle w:val="10"/>
        <w:numPr>
          <w:ilvl w:val="0"/>
          <w:numId w:val="13"/>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Закінчіть думку: «Проведу я русалочки до бору, сама...» а) піду жати в поле; б) </w:t>
      </w:r>
      <w:r w:rsidRPr="00995636">
        <w:rPr>
          <w:rStyle w:val="a4"/>
          <w:rFonts w:asciiTheme="majorHAnsi" w:hAnsiTheme="majorHAnsi"/>
          <w:sz w:val="24"/>
          <w:szCs w:val="24"/>
        </w:rPr>
        <w:t>вернуся додому</w:t>
      </w:r>
      <w:r w:rsidRPr="00995636">
        <w:rPr>
          <w:rFonts w:asciiTheme="majorHAnsi" w:hAnsiTheme="majorHAnsi"/>
          <w:sz w:val="24"/>
          <w:szCs w:val="24"/>
        </w:rPr>
        <w:t>;</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в) наберу в колодязі воду.</w:t>
      </w:r>
    </w:p>
    <w:p w:rsidR="0074322C" w:rsidRPr="00995636" w:rsidRDefault="0074322C" w:rsidP="0074322C">
      <w:pPr>
        <w:pStyle w:val="10"/>
        <w:numPr>
          <w:ilvl w:val="0"/>
          <w:numId w:val="13"/>
        </w:numPr>
        <w:shd w:val="clear" w:color="auto" w:fill="auto"/>
        <w:tabs>
          <w:tab w:val="left" w:pos="370"/>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Русалочок проводили до бору, щоб вони...</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w:t>
      </w:r>
      <w:r w:rsidRPr="00995636">
        <w:rPr>
          <w:rStyle w:val="a4"/>
          <w:rFonts w:asciiTheme="majorHAnsi" w:hAnsiTheme="majorHAnsi"/>
          <w:sz w:val="24"/>
          <w:szCs w:val="24"/>
        </w:rPr>
        <w:t>не приходили до людей;</w:t>
      </w:r>
      <w:r w:rsidRPr="00995636">
        <w:rPr>
          <w:rFonts w:asciiTheme="majorHAnsi" w:hAnsiTheme="majorHAnsi"/>
          <w:sz w:val="24"/>
          <w:szCs w:val="24"/>
        </w:rPr>
        <w:t xml:space="preserve"> б) назбирали на вечерю ягід, грибів; в) не забирали малих дітей.</w:t>
      </w:r>
    </w:p>
    <w:p w:rsidR="0074322C" w:rsidRPr="00995636" w:rsidRDefault="0074322C" w:rsidP="0074322C">
      <w:pPr>
        <w:pStyle w:val="90"/>
        <w:shd w:val="clear" w:color="auto" w:fill="auto"/>
        <w:spacing w:before="120" w:line="240" w:lineRule="auto"/>
        <w:ind w:firstLine="102"/>
        <w:jc w:val="left"/>
        <w:rPr>
          <w:rFonts w:asciiTheme="majorHAnsi" w:hAnsiTheme="majorHAnsi"/>
          <w:sz w:val="24"/>
          <w:szCs w:val="24"/>
        </w:rPr>
      </w:pPr>
      <w:r w:rsidRPr="00995636">
        <w:rPr>
          <w:rFonts w:asciiTheme="majorHAnsi" w:hAnsiTheme="majorHAnsi"/>
          <w:sz w:val="24"/>
          <w:szCs w:val="24"/>
        </w:rPr>
        <w:t>«Заплету віночок»</w:t>
      </w:r>
    </w:p>
    <w:p w:rsidR="0074322C" w:rsidRPr="00995636" w:rsidRDefault="0074322C" w:rsidP="0074322C">
      <w:pPr>
        <w:pStyle w:val="10"/>
        <w:numPr>
          <w:ilvl w:val="0"/>
          <w:numId w:val="14"/>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Заплету віночок, заплету...</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квітчастий; б) </w:t>
      </w:r>
      <w:r w:rsidRPr="00995636">
        <w:rPr>
          <w:rStyle w:val="a4"/>
          <w:rFonts w:asciiTheme="majorHAnsi" w:hAnsiTheme="majorHAnsi"/>
          <w:sz w:val="24"/>
          <w:szCs w:val="24"/>
        </w:rPr>
        <w:t>шовковий;</w:t>
      </w:r>
      <w:r w:rsidRPr="00995636">
        <w:rPr>
          <w:rFonts w:asciiTheme="majorHAnsi" w:hAnsiTheme="majorHAnsi"/>
          <w:sz w:val="24"/>
          <w:szCs w:val="24"/>
        </w:rPr>
        <w:t xml:space="preserve"> в) чарівний.</w:t>
      </w:r>
    </w:p>
    <w:p w:rsidR="0074322C" w:rsidRPr="00995636" w:rsidRDefault="0074322C" w:rsidP="0074322C">
      <w:pPr>
        <w:pStyle w:val="10"/>
        <w:numPr>
          <w:ilvl w:val="0"/>
          <w:numId w:val="14"/>
        </w:numPr>
        <w:shd w:val="clear" w:color="auto" w:fill="auto"/>
        <w:tabs>
          <w:tab w:val="left" w:pos="35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Віночок плели дівчата,...</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захищаючи себе від зла; б) </w:t>
      </w:r>
      <w:r w:rsidRPr="00995636">
        <w:rPr>
          <w:rStyle w:val="a4"/>
          <w:rFonts w:asciiTheme="majorHAnsi" w:hAnsiTheme="majorHAnsi"/>
          <w:sz w:val="24"/>
          <w:szCs w:val="24"/>
        </w:rPr>
        <w:t xml:space="preserve">на щастя та долю; </w:t>
      </w:r>
      <w:r w:rsidRPr="00995636">
        <w:rPr>
          <w:rFonts w:asciiTheme="majorHAnsi" w:hAnsiTheme="majorHAnsi"/>
          <w:sz w:val="24"/>
          <w:szCs w:val="24"/>
        </w:rPr>
        <w:t>в) щоб мати здоров’я.</w:t>
      </w:r>
    </w:p>
    <w:p w:rsidR="0074322C" w:rsidRPr="00995636" w:rsidRDefault="0074322C" w:rsidP="0074322C">
      <w:pPr>
        <w:pStyle w:val="10"/>
        <w:numPr>
          <w:ilvl w:val="0"/>
          <w:numId w:val="14"/>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Щоб бажання дівчини здійснилося, віночок треба...</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спалити на свято Івана Купала; б) полити святою водою; в) </w:t>
      </w:r>
      <w:r w:rsidRPr="00995636">
        <w:rPr>
          <w:rStyle w:val="a4"/>
          <w:rFonts w:asciiTheme="majorHAnsi" w:hAnsiTheme="majorHAnsi"/>
          <w:sz w:val="24"/>
          <w:szCs w:val="24"/>
        </w:rPr>
        <w:t>пустити на швидку воду</w:t>
      </w:r>
      <w:r w:rsidRPr="00995636">
        <w:rPr>
          <w:rFonts w:asciiTheme="majorHAnsi" w:hAnsiTheme="majorHAnsi"/>
          <w:sz w:val="24"/>
          <w:szCs w:val="24"/>
        </w:rPr>
        <w:t>.</w:t>
      </w:r>
    </w:p>
    <w:p w:rsidR="0074322C" w:rsidRPr="00995636" w:rsidRDefault="0074322C" w:rsidP="0074322C">
      <w:pPr>
        <w:pStyle w:val="90"/>
        <w:shd w:val="clear" w:color="auto" w:fill="auto"/>
        <w:spacing w:before="120" w:line="240" w:lineRule="auto"/>
        <w:ind w:firstLine="102"/>
        <w:jc w:val="left"/>
        <w:rPr>
          <w:rFonts w:asciiTheme="majorHAnsi" w:hAnsiTheme="majorHAnsi"/>
          <w:sz w:val="24"/>
          <w:szCs w:val="24"/>
        </w:rPr>
      </w:pPr>
      <w:r w:rsidRPr="00995636">
        <w:rPr>
          <w:rFonts w:asciiTheme="majorHAnsi" w:hAnsiTheme="majorHAnsi"/>
          <w:sz w:val="24"/>
          <w:szCs w:val="24"/>
        </w:rPr>
        <w:t>«Ой вінку, мій вінку»</w:t>
      </w:r>
    </w:p>
    <w:p w:rsidR="0074322C" w:rsidRPr="00995636" w:rsidRDefault="0074322C" w:rsidP="0074322C">
      <w:pPr>
        <w:pStyle w:val="10"/>
        <w:numPr>
          <w:ilvl w:val="0"/>
          <w:numId w:val="15"/>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З яких квітів був сплетений вінок?</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Волошок; б) </w:t>
      </w:r>
      <w:r w:rsidRPr="00995636">
        <w:rPr>
          <w:rStyle w:val="a4"/>
          <w:rFonts w:asciiTheme="majorHAnsi" w:hAnsiTheme="majorHAnsi"/>
          <w:sz w:val="24"/>
          <w:szCs w:val="24"/>
        </w:rPr>
        <w:t>барвінку</w:t>
      </w:r>
      <w:r w:rsidRPr="00995636">
        <w:rPr>
          <w:rFonts w:asciiTheme="majorHAnsi" w:hAnsiTheme="majorHAnsi"/>
          <w:sz w:val="24"/>
          <w:szCs w:val="24"/>
        </w:rPr>
        <w:t>; в) ромашок.</w:t>
      </w:r>
    </w:p>
    <w:p w:rsidR="0074322C" w:rsidRPr="00995636" w:rsidRDefault="0074322C" w:rsidP="0074322C">
      <w:pPr>
        <w:pStyle w:val="10"/>
        <w:numPr>
          <w:ilvl w:val="0"/>
          <w:numId w:val="15"/>
        </w:numPr>
        <w:shd w:val="clear" w:color="auto" w:fill="auto"/>
        <w:tabs>
          <w:tab w:val="left" w:pos="35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Скільки часу було витрачено молодицею, щоб сплести вінок? а) </w:t>
      </w:r>
      <w:r w:rsidRPr="00995636">
        <w:rPr>
          <w:rStyle w:val="a4"/>
          <w:rFonts w:asciiTheme="majorHAnsi" w:hAnsiTheme="majorHAnsi"/>
          <w:sz w:val="24"/>
          <w:szCs w:val="24"/>
        </w:rPr>
        <w:t>До вечора;</w:t>
      </w:r>
      <w:r w:rsidRPr="00995636">
        <w:rPr>
          <w:rFonts w:asciiTheme="majorHAnsi" w:hAnsiTheme="majorHAnsi"/>
          <w:sz w:val="24"/>
          <w:szCs w:val="24"/>
        </w:rPr>
        <w:t xml:space="preserve"> б) цілу ніч; в) майже добу.</w:t>
      </w:r>
    </w:p>
    <w:p w:rsidR="0074322C" w:rsidRPr="00995636" w:rsidRDefault="0074322C" w:rsidP="0074322C">
      <w:pPr>
        <w:pStyle w:val="10"/>
        <w:numPr>
          <w:ilvl w:val="0"/>
          <w:numId w:val="15"/>
        </w:numPr>
        <w:shd w:val="clear" w:color="auto" w:fill="auto"/>
        <w:tabs>
          <w:tab w:val="left" w:pos="35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На якому кілочку висів вінок, сплетений дівчиною? а) Дерев’яному; б) </w:t>
      </w:r>
      <w:r w:rsidRPr="00995636">
        <w:rPr>
          <w:rStyle w:val="a4"/>
          <w:rFonts w:asciiTheme="majorHAnsi" w:hAnsiTheme="majorHAnsi"/>
          <w:sz w:val="24"/>
          <w:szCs w:val="24"/>
        </w:rPr>
        <w:t>золотому</w:t>
      </w:r>
      <w:r w:rsidRPr="00995636">
        <w:rPr>
          <w:rFonts w:asciiTheme="majorHAnsi" w:hAnsiTheme="majorHAnsi"/>
          <w:sz w:val="24"/>
          <w:szCs w:val="24"/>
        </w:rPr>
        <w:t>; в) залізному.</w:t>
      </w:r>
    </w:p>
    <w:p w:rsidR="0074322C" w:rsidRPr="00995636" w:rsidRDefault="0074322C" w:rsidP="0074322C">
      <w:pPr>
        <w:pStyle w:val="10"/>
        <w:numPr>
          <w:ilvl w:val="0"/>
          <w:numId w:val="15"/>
        </w:numPr>
        <w:shd w:val="clear" w:color="auto" w:fill="auto"/>
        <w:tabs>
          <w:tab w:val="left" w:pos="356"/>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Кому ж матінка віддала віночок дівчини?</w:t>
      </w:r>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 xml:space="preserve">а) Кращому женцю; б) </w:t>
      </w:r>
      <w:r w:rsidRPr="00995636">
        <w:rPr>
          <w:rStyle w:val="a4"/>
          <w:rFonts w:asciiTheme="majorHAnsi" w:hAnsiTheme="majorHAnsi"/>
          <w:sz w:val="24"/>
          <w:szCs w:val="24"/>
        </w:rPr>
        <w:t>миленькому</w:t>
      </w:r>
      <w:r w:rsidRPr="00995636">
        <w:rPr>
          <w:rFonts w:asciiTheme="majorHAnsi" w:hAnsiTheme="majorHAnsi"/>
          <w:sz w:val="24"/>
          <w:szCs w:val="24"/>
        </w:rPr>
        <w:t xml:space="preserve">; в) мужньому козаку. </w:t>
      </w:r>
      <w:r w:rsidRPr="00995636">
        <w:rPr>
          <w:rStyle w:val="95pt"/>
          <w:rFonts w:asciiTheme="majorHAnsi" w:hAnsiTheme="majorHAnsi"/>
          <w:sz w:val="24"/>
          <w:szCs w:val="24"/>
        </w:rPr>
        <w:t>«Купайло, купайло»</w:t>
      </w:r>
    </w:p>
    <w:p w:rsidR="0074322C" w:rsidRPr="00995636" w:rsidRDefault="0074322C" w:rsidP="0074322C">
      <w:pPr>
        <w:pStyle w:val="10"/>
        <w:numPr>
          <w:ilvl w:val="0"/>
          <w:numId w:val="16"/>
        </w:numPr>
        <w:shd w:val="clear" w:color="auto" w:fill="auto"/>
        <w:tabs>
          <w:tab w:val="left" w:pos="337"/>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Де зимувало Купайло?</w:t>
      </w:r>
    </w:p>
    <w:p w:rsidR="0074322C" w:rsidRPr="00995636" w:rsidRDefault="0074322C" w:rsidP="0074322C">
      <w:pPr>
        <w:pStyle w:val="10"/>
        <w:shd w:val="clear" w:color="auto" w:fill="auto"/>
        <w:tabs>
          <w:tab w:val="left" w:pos="361"/>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 xml:space="preserve">У дуплі великої верби; б) </w:t>
      </w:r>
      <w:r w:rsidRPr="00995636">
        <w:rPr>
          <w:rStyle w:val="a4"/>
          <w:rFonts w:asciiTheme="majorHAnsi" w:hAnsiTheme="majorHAnsi"/>
          <w:sz w:val="24"/>
          <w:szCs w:val="24"/>
        </w:rPr>
        <w:t>лісі</w:t>
      </w:r>
      <w:r w:rsidRPr="00995636">
        <w:rPr>
          <w:rFonts w:asciiTheme="majorHAnsi" w:hAnsiTheme="majorHAnsi"/>
          <w:sz w:val="24"/>
          <w:szCs w:val="24"/>
        </w:rPr>
        <w:t>; в) глибокому озері.</w:t>
      </w:r>
    </w:p>
    <w:p w:rsidR="0074322C" w:rsidRPr="00995636" w:rsidRDefault="0074322C" w:rsidP="0074322C">
      <w:pPr>
        <w:pStyle w:val="10"/>
        <w:numPr>
          <w:ilvl w:val="0"/>
          <w:numId w:val="16"/>
        </w:numPr>
        <w:shd w:val="clear" w:color="auto" w:fill="auto"/>
        <w:tabs>
          <w:tab w:val="left" w:pos="3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Ночувало Купайло...</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w:t>
      </w:r>
      <w:r w:rsidRPr="00995636">
        <w:rPr>
          <w:rStyle w:val="a4"/>
          <w:rFonts w:asciiTheme="majorHAnsi" w:hAnsiTheme="majorHAnsi"/>
          <w:sz w:val="24"/>
          <w:szCs w:val="24"/>
        </w:rPr>
        <w:t>у стрісі</w:t>
      </w:r>
      <w:r w:rsidRPr="00995636">
        <w:rPr>
          <w:rFonts w:asciiTheme="majorHAnsi" w:hAnsiTheme="majorHAnsi"/>
          <w:sz w:val="24"/>
          <w:szCs w:val="24"/>
        </w:rPr>
        <w:t>; б) загоні для худоби; в) лохміттях на горищі.</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lastRenderedPageBreak/>
        <w:t>«Маяло житечко, маяло»</w:t>
      </w:r>
    </w:p>
    <w:p w:rsidR="0074322C" w:rsidRPr="00995636" w:rsidRDefault="0074322C" w:rsidP="0074322C">
      <w:pPr>
        <w:pStyle w:val="10"/>
        <w:numPr>
          <w:ilvl w:val="0"/>
          <w:numId w:val="17"/>
        </w:numPr>
        <w:shd w:val="clear" w:color="auto" w:fill="auto"/>
        <w:tabs>
          <w:tab w:val="left" w:pos="342"/>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Житечко маяло тоді, коли...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w:t>
      </w:r>
      <w:r w:rsidRPr="00995636">
        <w:rPr>
          <w:rStyle w:val="a4"/>
          <w:rFonts w:asciiTheme="majorHAnsi" w:hAnsiTheme="majorHAnsi"/>
          <w:sz w:val="24"/>
          <w:szCs w:val="24"/>
        </w:rPr>
        <w:t>у полі стояло</w:t>
      </w:r>
      <w:r w:rsidRPr="00995636">
        <w:rPr>
          <w:rFonts w:asciiTheme="majorHAnsi" w:hAnsiTheme="majorHAnsi"/>
          <w:sz w:val="24"/>
          <w:szCs w:val="24"/>
        </w:rPr>
        <w:t>; б) у стодолі лежало; в) сонце його обігрівало.</w:t>
      </w:r>
    </w:p>
    <w:p w:rsidR="0074322C" w:rsidRPr="00995636" w:rsidRDefault="0074322C" w:rsidP="0074322C">
      <w:pPr>
        <w:pStyle w:val="10"/>
        <w:numPr>
          <w:ilvl w:val="0"/>
          <w:numId w:val="17"/>
        </w:numPr>
        <w:shd w:val="clear" w:color="auto" w:fill="auto"/>
        <w:tabs>
          <w:tab w:val="left" w:pos="3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Кого запрошували на пиріжки?</w:t>
      </w:r>
    </w:p>
    <w:p w:rsidR="0074322C" w:rsidRPr="00995636" w:rsidRDefault="0074322C" w:rsidP="0074322C">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r>
      <w:r w:rsidRPr="00995636">
        <w:rPr>
          <w:rStyle w:val="a4"/>
          <w:rFonts w:asciiTheme="majorHAnsi" w:hAnsiTheme="majorHAnsi"/>
          <w:sz w:val="24"/>
          <w:szCs w:val="24"/>
        </w:rPr>
        <w:t>женців, що прибирали жито;</w:t>
      </w:r>
      <w:r w:rsidRPr="00995636">
        <w:rPr>
          <w:rFonts w:asciiTheme="majorHAnsi" w:hAnsiTheme="majorHAnsi"/>
          <w:sz w:val="24"/>
          <w:szCs w:val="24"/>
        </w:rPr>
        <w:t xml:space="preserve"> в) пана-господаря житнього поля;</w:t>
      </w:r>
    </w:p>
    <w:p w:rsidR="0074322C" w:rsidRPr="00995636" w:rsidRDefault="0074322C" w:rsidP="0074322C">
      <w:pPr>
        <w:pStyle w:val="10"/>
        <w:shd w:val="clear" w:color="auto" w:fill="auto"/>
        <w:tabs>
          <w:tab w:val="left" w:pos="36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б)</w:t>
      </w:r>
      <w:r w:rsidRPr="00995636">
        <w:rPr>
          <w:rFonts w:asciiTheme="majorHAnsi" w:hAnsiTheme="majorHAnsi"/>
          <w:sz w:val="24"/>
          <w:szCs w:val="24"/>
        </w:rPr>
        <w:tab/>
        <w:t>Дівчат, які готували їжу для колгоспників.</w:t>
      </w:r>
    </w:p>
    <w:p w:rsidR="0074322C" w:rsidRPr="00995636" w:rsidRDefault="0074322C" w:rsidP="0074322C">
      <w:pPr>
        <w:pStyle w:val="10"/>
        <w:numPr>
          <w:ilvl w:val="0"/>
          <w:numId w:val="17"/>
        </w:numPr>
        <w:shd w:val="clear" w:color="auto" w:fill="auto"/>
        <w:tabs>
          <w:tab w:val="left" w:pos="35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котилося по житньому полю?</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Суха трава; б) футбольний м’яч; в) </w:t>
      </w:r>
      <w:r w:rsidRPr="00995636">
        <w:rPr>
          <w:rStyle w:val="a4"/>
          <w:rFonts w:asciiTheme="majorHAnsi" w:hAnsiTheme="majorHAnsi"/>
          <w:sz w:val="24"/>
          <w:szCs w:val="24"/>
        </w:rPr>
        <w:t>вінок.</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«Там у полі криниченька»</w:t>
      </w:r>
    </w:p>
    <w:p w:rsidR="0074322C" w:rsidRPr="00995636" w:rsidRDefault="0074322C" w:rsidP="0074322C">
      <w:pPr>
        <w:pStyle w:val="10"/>
        <w:numPr>
          <w:ilvl w:val="0"/>
          <w:numId w:val="18"/>
        </w:numPr>
        <w:shd w:val="clear" w:color="auto" w:fill="auto"/>
        <w:tabs>
          <w:tab w:val="left" w:pos="33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Які серпи мали женчики?</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Сталеві; б) </w:t>
      </w:r>
      <w:r w:rsidRPr="00995636">
        <w:rPr>
          <w:rStyle w:val="a4"/>
          <w:rFonts w:asciiTheme="majorHAnsi" w:hAnsiTheme="majorHAnsi"/>
          <w:sz w:val="24"/>
          <w:szCs w:val="24"/>
        </w:rPr>
        <w:t>золоті</w:t>
      </w:r>
      <w:r w:rsidRPr="00995636">
        <w:rPr>
          <w:rFonts w:asciiTheme="majorHAnsi" w:hAnsiTheme="majorHAnsi"/>
          <w:sz w:val="24"/>
          <w:szCs w:val="24"/>
        </w:rPr>
        <w:t>; в) великі.</w:t>
      </w:r>
    </w:p>
    <w:p w:rsidR="0074322C" w:rsidRPr="00995636" w:rsidRDefault="0074322C" w:rsidP="0074322C">
      <w:pPr>
        <w:pStyle w:val="10"/>
        <w:numPr>
          <w:ilvl w:val="0"/>
          <w:numId w:val="18"/>
        </w:numPr>
        <w:shd w:val="clear" w:color="auto" w:fill="auto"/>
        <w:tabs>
          <w:tab w:val="left" w:pos="3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Криниченька знаходилась навколо...</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зеленої діброви; б) </w:t>
      </w:r>
      <w:r w:rsidRPr="00995636">
        <w:rPr>
          <w:rStyle w:val="a4"/>
          <w:rFonts w:asciiTheme="majorHAnsi" w:hAnsiTheme="majorHAnsi"/>
          <w:sz w:val="24"/>
          <w:szCs w:val="24"/>
        </w:rPr>
        <w:t>пшениченьки</w:t>
      </w:r>
      <w:r w:rsidRPr="00995636">
        <w:rPr>
          <w:rFonts w:asciiTheme="majorHAnsi" w:hAnsiTheme="majorHAnsi"/>
          <w:sz w:val="24"/>
          <w:szCs w:val="24"/>
        </w:rPr>
        <w:t>; в) двох яворів.</w:t>
      </w:r>
    </w:p>
    <w:p w:rsidR="0074322C" w:rsidRPr="00995636" w:rsidRDefault="0074322C" w:rsidP="0074322C">
      <w:pPr>
        <w:pStyle w:val="10"/>
        <w:numPr>
          <w:ilvl w:val="0"/>
          <w:numId w:val="18"/>
        </w:numPr>
        <w:shd w:val="clear" w:color="auto" w:fill="auto"/>
        <w:tabs>
          <w:tab w:val="left" w:pos="342"/>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Хто жав пшениченьку?</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а) Кріпаки; б) старці; в) </w:t>
      </w:r>
      <w:r w:rsidRPr="00995636">
        <w:rPr>
          <w:rStyle w:val="a4"/>
          <w:rFonts w:asciiTheme="majorHAnsi" w:hAnsiTheme="majorHAnsi"/>
          <w:sz w:val="24"/>
          <w:szCs w:val="24"/>
        </w:rPr>
        <w:t>хлопці та дівчата</w:t>
      </w:r>
      <w:r w:rsidRPr="00995636">
        <w:rPr>
          <w:rFonts w:asciiTheme="majorHAnsi" w:hAnsiTheme="majorHAnsi"/>
          <w:sz w:val="24"/>
          <w:szCs w:val="24"/>
        </w:rPr>
        <w:t>.</w:t>
      </w:r>
    </w:p>
    <w:p w:rsidR="0074322C" w:rsidRPr="00995636" w:rsidRDefault="0074322C" w:rsidP="0074322C">
      <w:pPr>
        <w:pStyle w:val="10"/>
        <w:shd w:val="clear" w:color="auto" w:fill="auto"/>
        <w:spacing w:before="120" w:after="0" w:line="240" w:lineRule="auto"/>
        <w:ind w:firstLine="102"/>
        <w:jc w:val="both"/>
        <w:rPr>
          <w:rFonts w:asciiTheme="majorHAnsi" w:hAnsiTheme="majorHAnsi"/>
          <w:sz w:val="24"/>
          <w:szCs w:val="24"/>
        </w:rPr>
      </w:pPr>
      <w:r w:rsidRPr="00995636">
        <w:rPr>
          <w:rStyle w:val="a4"/>
          <w:rFonts w:asciiTheme="majorHAnsi" w:hAnsiTheme="majorHAnsi"/>
          <w:sz w:val="24"/>
          <w:szCs w:val="24"/>
        </w:rPr>
        <w:t>Примітка.</w:t>
      </w:r>
      <w:r w:rsidRPr="00995636">
        <w:rPr>
          <w:rFonts w:asciiTheme="majorHAnsi" w:hAnsiTheme="majorHAnsi"/>
          <w:sz w:val="24"/>
          <w:szCs w:val="24"/>
        </w:rPr>
        <w:t xml:space="preserve"> За кожну правильну відповідь встановлюється 0,5 бала.</w:t>
      </w:r>
    </w:p>
    <w:p w:rsidR="0074322C" w:rsidRPr="00995636" w:rsidRDefault="0074322C" w:rsidP="0074322C">
      <w:pPr>
        <w:pStyle w:val="10"/>
        <w:numPr>
          <w:ilvl w:val="0"/>
          <w:numId w:val="10"/>
        </w:numPr>
        <w:shd w:val="clear" w:color="auto" w:fill="auto"/>
        <w:tabs>
          <w:tab w:val="left" w:pos="351"/>
        </w:tabs>
        <w:spacing w:before="120" w:after="0" w:line="240" w:lineRule="auto"/>
        <w:ind w:firstLine="102"/>
        <w:jc w:val="left"/>
        <w:rPr>
          <w:rFonts w:asciiTheme="majorHAnsi" w:hAnsiTheme="majorHAnsi"/>
          <w:sz w:val="24"/>
          <w:szCs w:val="24"/>
        </w:rPr>
      </w:pPr>
      <w:bookmarkStart w:id="7" w:name="bookmark35"/>
      <w:r w:rsidRPr="00995636">
        <w:rPr>
          <w:rFonts w:asciiTheme="majorHAnsi" w:hAnsiTheme="majorHAnsi"/>
          <w:sz w:val="24"/>
          <w:szCs w:val="24"/>
        </w:rPr>
        <w:t xml:space="preserve">Робота на картках </w:t>
      </w:r>
      <w:r w:rsidRPr="00995636">
        <w:rPr>
          <w:rStyle w:val="95pt"/>
          <w:rFonts w:asciiTheme="majorHAnsi" w:hAnsiTheme="majorHAnsi"/>
          <w:sz w:val="24"/>
          <w:szCs w:val="24"/>
        </w:rPr>
        <w:t>Картка № 1</w:t>
      </w:r>
      <w:bookmarkEnd w:id="7"/>
    </w:p>
    <w:p w:rsidR="0074322C" w:rsidRPr="00995636" w:rsidRDefault="0074322C" w:rsidP="0074322C">
      <w:pPr>
        <w:pStyle w:val="10"/>
        <w:numPr>
          <w:ilvl w:val="0"/>
          <w:numId w:val="19"/>
        </w:numPr>
        <w:shd w:val="clear" w:color="auto" w:fill="auto"/>
        <w:tabs>
          <w:tab w:val="left" w:pos="342"/>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У чому люди вважали свою щасливу долю («Заплету віночок»)? Що, на вашу думку, є щастям? Відповідь вмотивуйте.</w:t>
      </w:r>
    </w:p>
    <w:p w:rsidR="0074322C" w:rsidRPr="00995636" w:rsidRDefault="0074322C" w:rsidP="0074322C">
      <w:pPr>
        <w:pStyle w:val="10"/>
        <w:numPr>
          <w:ilvl w:val="0"/>
          <w:numId w:val="19"/>
        </w:numPr>
        <w:shd w:val="clear" w:color="auto" w:fill="auto"/>
        <w:tabs>
          <w:tab w:val="left" w:pos="3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Доведіть, що пісня «Маяло житечко, маяло» є жниварською. Відпові</w:t>
      </w:r>
      <w:r w:rsidRPr="00995636">
        <w:rPr>
          <w:rFonts w:asciiTheme="majorHAnsi" w:hAnsiTheme="majorHAnsi"/>
          <w:sz w:val="24"/>
          <w:szCs w:val="24"/>
        </w:rPr>
        <w:softHyphen/>
        <w:t>даючи, посилайтеся на зміст твору.</w:t>
      </w:r>
    </w:p>
    <w:p w:rsidR="0074322C" w:rsidRPr="00995636" w:rsidRDefault="0074322C" w:rsidP="0074322C">
      <w:pPr>
        <w:pStyle w:val="10"/>
        <w:numPr>
          <w:ilvl w:val="0"/>
          <w:numId w:val="19"/>
        </w:numPr>
        <w:shd w:val="clear" w:color="auto" w:fill="auto"/>
        <w:tabs>
          <w:tab w:val="left" w:pos="36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Русалка просила у дівчат («У ржі на межі»)...</w:t>
      </w:r>
    </w:p>
    <w:p w:rsidR="0074322C" w:rsidRPr="00995636" w:rsidRDefault="0074322C" w:rsidP="0074322C">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 xml:space="preserve">віддати коханого; б) трохи грошей; в) </w:t>
      </w:r>
      <w:r w:rsidRPr="00995636">
        <w:rPr>
          <w:rStyle w:val="a4"/>
          <w:rFonts w:asciiTheme="majorHAnsi" w:hAnsiTheme="majorHAnsi"/>
          <w:sz w:val="24"/>
          <w:szCs w:val="24"/>
        </w:rPr>
        <w:t>сорочку.</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2</w:t>
      </w:r>
    </w:p>
    <w:p w:rsidR="0074322C" w:rsidRPr="00995636" w:rsidRDefault="0074322C" w:rsidP="0074322C">
      <w:pPr>
        <w:pStyle w:val="10"/>
        <w:numPr>
          <w:ilvl w:val="0"/>
          <w:numId w:val="20"/>
        </w:numPr>
        <w:shd w:val="clear" w:color="auto" w:fill="auto"/>
        <w:tabs>
          <w:tab w:val="left" w:pos="35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Вмотивуйте, для чого народ значну увагу приділяв у піснях звичаям та обрядам? Як це прослідкується у творах «Заплету віночок», «Ой вінку, мій вінку».</w:t>
      </w:r>
    </w:p>
    <w:p w:rsidR="0074322C" w:rsidRPr="00995636" w:rsidRDefault="0074322C" w:rsidP="0074322C">
      <w:pPr>
        <w:pStyle w:val="10"/>
        <w:numPr>
          <w:ilvl w:val="0"/>
          <w:numId w:val="20"/>
        </w:numPr>
        <w:shd w:val="clear" w:color="auto" w:fill="auto"/>
        <w:tabs>
          <w:tab w:val="left" w:pos="370"/>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означає вивезення женцями віночка на ниву, яка буде знову засі</w:t>
      </w:r>
      <w:r w:rsidRPr="00995636">
        <w:rPr>
          <w:rFonts w:asciiTheme="majorHAnsi" w:hAnsiTheme="majorHAnsi"/>
          <w:sz w:val="24"/>
          <w:szCs w:val="24"/>
        </w:rPr>
        <w:softHyphen/>
        <w:t>ватися («Маяло житечко, маяло»)? Власні міркування обґрунтуйте.</w:t>
      </w:r>
    </w:p>
    <w:p w:rsidR="0074322C" w:rsidRPr="00995636" w:rsidRDefault="0074322C" w:rsidP="0074322C">
      <w:pPr>
        <w:pStyle w:val="10"/>
        <w:numPr>
          <w:ilvl w:val="0"/>
          <w:numId w:val="20"/>
        </w:numPr>
        <w:shd w:val="clear" w:color="auto" w:fill="auto"/>
        <w:tabs>
          <w:tab w:val="left" w:pos="35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Художній засіб «золоті серпи» з твору «Там у полі криниченька» нази</w:t>
      </w:r>
      <w:r w:rsidRPr="00995636">
        <w:rPr>
          <w:rFonts w:asciiTheme="majorHAnsi" w:hAnsiTheme="majorHAnsi"/>
          <w:sz w:val="24"/>
          <w:szCs w:val="24"/>
        </w:rPr>
        <w:softHyphen/>
        <w:t>вається...</w:t>
      </w:r>
    </w:p>
    <w:p w:rsidR="0074322C" w:rsidRPr="00995636" w:rsidRDefault="0074322C" w:rsidP="0074322C">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 xml:space="preserve">порівнянням; б) метафорою; в) </w:t>
      </w:r>
      <w:r w:rsidRPr="00995636">
        <w:rPr>
          <w:rStyle w:val="a4"/>
          <w:rFonts w:asciiTheme="majorHAnsi" w:hAnsiTheme="majorHAnsi"/>
          <w:sz w:val="24"/>
          <w:szCs w:val="24"/>
        </w:rPr>
        <w:t>епітетом</w:t>
      </w:r>
      <w:r w:rsidRPr="00995636">
        <w:rPr>
          <w:rFonts w:asciiTheme="majorHAnsi" w:hAnsiTheme="majorHAnsi"/>
          <w:sz w:val="24"/>
          <w:szCs w:val="24"/>
        </w:rPr>
        <w:t>.</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3</w:t>
      </w:r>
    </w:p>
    <w:p w:rsidR="0074322C" w:rsidRPr="00995636" w:rsidRDefault="0074322C" w:rsidP="0074322C">
      <w:pPr>
        <w:pStyle w:val="10"/>
        <w:numPr>
          <w:ilvl w:val="0"/>
          <w:numId w:val="21"/>
        </w:numPr>
        <w:shd w:val="clear" w:color="auto" w:fill="auto"/>
        <w:tabs>
          <w:tab w:val="left" w:pos="362"/>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Чи жалкувала, на вашу думку, дівчина за вінком, який мати віддала миленькому? («Ой вінку, мій вінку»). Чому? Власну думку обґрун</w:t>
      </w:r>
      <w:r w:rsidRPr="00995636">
        <w:rPr>
          <w:rFonts w:asciiTheme="majorHAnsi" w:hAnsiTheme="majorHAnsi"/>
          <w:sz w:val="24"/>
          <w:szCs w:val="24"/>
        </w:rPr>
        <w:softHyphen/>
        <w:t>туйте.</w:t>
      </w:r>
    </w:p>
    <w:p w:rsidR="0074322C" w:rsidRPr="00995636" w:rsidRDefault="0074322C" w:rsidP="0074322C">
      <w:pPr>
        <w:pStyle w:val="10"/>
        <w:numPr>
          <w:ilvl w:val="0"/>
          <w:numId w:val="21"/>
        </w:numPr>
        <w:shd w:val="clear" w:color="auto" w:fill="auto"/>
        <w:tabs>
          <w:tab w:val="left" w:pos="38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Чи належить русалка до представників «нечистої сили»? Доведіть свої міркування .</w:t>
      </w:r>
    </w:p>
    <w:p w:rsidR="0074322C" w:rsidRPr="00995636" w:rsidRDefault="0074322C" w:rsidP="0074322C">
      <w:pPr>
        <w:pStyle w:val="10"/>
        <w:numPr>
          <w:ilvl w:val="0"/>
          <w:numId w:val="21"/>
        </w:numPr>
        <w:shd w:val="clear" w:color="auto" w:fill="auto"/>
        <w:tabs>
          <w:tab w:val="left" w:pos="37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Яку шкоду русалки чинили людям («Проведу я русалочки до бору»)? а) Житечко ламали; б) дівчат лоскотали; в) </w:t>
      </w:r>
      <w:r w:rsidRPr="00995636">
        <w:rPr>
          <w:rStyle w:val="a4"/>
          <w:rFonts w:asciiTheme="majorHAnsi" w:hAnsiTheme="majorHAnsi"/>
          <w:sz w:val="24"/>
          <w:szCs w:val="24"/>
        </w:rPr>
        <w:t>городину топтали.</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4</w:t>
      </w:r>
    </w:p>
    <w:p w:rsidR="0074322C" w:rsidRPr="00995636" w:rsidRDefault="0074322C" w:rsidP="0074322C">
      <w:pPr>
        <w:pStyle w:val="10"/>
        <w:numPr>
          <w:ilvl w:val="0"/>
          <w:numId w:val="22"/>
        </w:numPr>
        <w:shd w:val="clear" w:color="auto" w:fill="auto"/>
        <w:tabs>
          <w:tab w:val="left" w:pos="37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 xml:space="preserve">Порівняйте, що символізує віночок у творі «Маяло житечко, маяло» та купальських піснях. </w:t>
      </w:r>
      <w:r w:rsidRPr="00995636">
        <w:rPr>
          <w:rFonts w:asciiTheme="majorHAnsi" w:hAnsiTheme="majorHAnsi"/>
          <w:sz w:val="24"/>
          <w:szCs w:val="24"/>
        </w:rPr>
        <w:lastRenderedPageBreak/>
        <w:t>Узагальніть свої думки.</w:t>
      </w:r>
    </w:p>
    <w:p w:rsidR="0074322C" w:rsidRPr="00995636" w:rsidRDefault="0074322C" w:rsidP="0074322C">
      <w:pPr>
        <w:pStyle w:val="10"/>
        <w:numPr>
          <w:ilvl w:val="0"/>
          <w:numId w:val="22"/>
        </w:numPr>
        <w:shd w:val="clear" w:color="auto" w:fill="auto"/>
        <w:tabs>
          <w:tab w:val="left" w:pos="38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Чому говорять, що хліб усьому голова? Наведіть переконливі докази.</w:t>
      </w:r>
    </w:p>
    <w:p w:rsidR="0074322C" w:rsidRPr="00995636" w:rsidRDefault="0074322C" w:rsidP="0074322C">
      <w:pPr>
        <w:pStyle w:val="10"/>
        <w:numPr>
          <w:ilvl w:val="0"/>
          <w:numId w:val="22"/>
        </w:numPr>
        <w:shd w:val="clear" w:color="auto" w:fill="auto"/>
        <w:tabs>
          <w:tab w:val="left" w:pos="38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Перед тим, як віддати вінок («Ой вінку, мій вінку»), дівчина хотіла його...</w:t>
      </w:r>
    </w:p>
    <w:p w:rsidR="0074322C" w:rsidRPr="00995636" w:rsidRDefault="0074322C" w:rsidP="0074322C">
      <w:pPr>
        <w:pStyle w:val="10"/>
        <w:shd w:val="clear" w:color="auto" w:fill="auto"/>
        <w:tabs>
          <w:tab w:val="left" w:pos="38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обплести різноманітними стрічками;</w:t>
      </w:r>
    </w:p>
    <w:p w:rsidR="0074322C" w:rsidRPr="00995636" w:rsidRDefault="0074322C" w:rsidP="0074322C">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б)</w:t>
      </w:r>
      <w:r w:rsidRPr="00995636">
        <w:rPr>
          <w:rFonts w:asciiTheme="majorHAnsi" w:hAnsiTheme="majorHAnsi"/>
          <w:sz w:val="24"/>
          <w:szCs w:val="24"/>
        </w:rPr>
        <w:tab/>
      </w:r>
      <w:r w:rsidRPr="00995636">
        <w:rPr>
          <w:rStyle w:val="a4"/>
          <w:rFonts w:asciiTheme="majorHAnsi" w:hAnsiTheme="majorHAnsi"/>
          <w:sz w:val="24"/>
          <w:szCs w:val="24"/>
        </w:rPr>
        <w:t>взолотити та м’ятою обвити;</w:t>
      </w:r>
      <w:r w:rsidRPr="00995636">
        <w:rPr>
          <w:rFonts w:asciiTheme="majorHAnsi" w:hAnsiTheme="majorHAnsi"/>
          <w:sz w:val="24"/>
          <w:szCs w:val="24"/>
        </w:rPr>
        <w:t xml:space="preserve"> в) освятити святою водою.</w:t>
      </w:r>
    </w:p>
    <w:p w:rsidR="0074322C" w:rsidRPr="00995636" w:rsidRDefault="0074322C" w:rsidP="0074322C">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5</w:t>
      </w:r>
    </w:p>
    <w:p w:rsidR="0074322C" w:rsidRPr="00995636" w:rsidRDefault="0074322C" w:rsidP="0074322C">
      <w:pPr>
        <w:pStyle w:val="10"/>
        <w:numPr>
          <w:ilvl w:val="0"/>
          <w:numId w:val="23"/>
        </w:numPr>
        <w:shd w:val="clear" w:color="auto" w:fill="auto"/>
        <w:tabs>
          <w:tab w:val="left" w:pos="357"/>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Доведіть, посилаючись на зміст твору, що пісня «Ой біжить, біжить мала дівчина» належить до творів усної народної творчості.</w:t>
      </w:r>
    </w:p>
    <w:p w:rsidR="0074322C" w:rsidRPr="00995636" w:rsidRDefault="0074322C" w:rsidP="0074322C">
      <w:pPr>
        <w:pStyle w:val="10"/>
        <w:numPr>
          <w:ilvl w:val="0"/>
          <w:numId w:val="23"/>
        </w:numPr>
        <w:shd w:val="clear" w:color="auto" w:fill="auto"/>
        <w:tabs>
          <w:tab w:val="left" w:pos="38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Чому пісню «Ой вінку, мій вінку» вважають за купальську? Власні дум</w:t>
      </w:r>
      <w:r w:rsidRPr="00995636">
        <w:rPr>
          <w:rFonts w:asciiTheme="majorHAnsi" w:hAnsiTheme="majorHAnsi"/>
          <w:sz w:val="24"/>
          <w:szCs w:val="24"/>
        </w:rPr>
        <w:softHyphen/>
        <w:t>ки обґрунтуйте.</w:t>
      </w:r>
    </w:p>
    <w:p w:rsidR="0074322C" w:rsidRPr="00995636" w:rsidRDefault="0074322C" w:rsidP="0074322C">
      <w:pPr>
        <w:pStyle w:val="10"/>
        <w:numPr>
          <w:ilvl w:val="0"/>
          <w:numId w:val="23"/>
        </w:numPr>
        <w:shd w:val="clear" w:color="auto" w:fill="auto"/>
        <w:tabs>
          <w:tab w:val="left" w:pos="38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З яким проханням звернулося те, що котилося по полю («Маяло жи</w:t>
      </w:r>
      <w:r w:rsidRPr="00995636">
        <w:rPr>
          <w:rFonts w:asciiTheme="majorHAnsi" w:hAnsiTheme="majorHAnsi"/>
          <w:sz w:val="24"/>
          <w:szCs w:val="24"/>
        </w:rPr>
        <w:softHyphen/>
        <w:t>течко, маяло»)?</w:t>
      </w:r>
    </w:p>
    <w:p w:rsidR="0074322C" w:rsidRPr="00995636" w:rsidRDefault="0074322C" w:rsidP="0074322C">
      <w:pPr>
        <w:pStyle w:val="10"/>
        <w:shd w:val="clear" w:color="auto" w:fill="auto"/>
        <w:tabs>
          <w:tab w:val="left" w:pos="38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«Допоможіть потрапити до молодої»;</w:t>
      </w:r>
    </w:p>
    <w:p w:rsidR="0074322C" w:rsidRPr="00995636" w:rsidRDefault="0074322C" w:rsidP="0074322C">
      <w:pPr>
        <w:pStyle w:val="101"/>
        <w:shd w:val="clear" w:color="auto" w:fill="auto"/>
        <w:tabs>
          <w:tab w:val="left" w:pos="390"/>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б)</w:t>
      </w:r>
      <w:r w:rsidRPr="00995636">
        <w:rPr>
          <w:rStyle w:val="102"/>
          <w:rFonts w:asciiTheme="majorHAnsi" w:hAnsiTheme="majorHAnsi"/>
          <w:sz w:val="24"/>
          <w:szCs w:val="24"/>
        </w:rPr>
        <w:tab/>
      </w:r>
      <w:r w:rsidRPr="00995636">
        <w:rPr>
          <w:rFonts w:asciiTheme="majorHAnsi" w:hAnsiTheme="majorHAnsi"/>
          <w:sz w:val="24"/>
          <w:szCs w:val="24"/>
        </w:rPr>
        <w:t>«Занесіть мене до господаря»;</w:t>
      </w:r>
    </w:p>
    <w:p w:rsidR="0074322C" w:rsidRPr="00995636" w:rsidRDefault="0074322C" w:rsidP="0074322C">
      <w:pPr>
        <w:pStyle w:val="10"/>
        <w:shd w:val="clear" w:color="auto" w:fill="auto"/>
        <w:tabs>
          <w:tab w:val="left" w:pos="395"/>
        </w:tabs>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в)</w:t>
      </w:r>
      <w:r w:rsidRPr="00995636">
        <w:rPr>
          <w:rFonts w:asciiTheme="majorHAnsi" w:hAnsiTheme="majorHAnsi"/>
          <w:sz w:val="24"/>
          <w:szCs w:val="24"/>
        </w:rPr>
        <w:tab/>
        <w:t xml:space="preserve">«Було дуже гарно, якщо б ви мене захистили від вітру і дощу». </w:t>
      </w:r>
      <w:r w:rsidRPr="00995636">
        <w:rPr>
          <w:rStyle w:val="95pt"/>
          <w:rFonts w:asciiTheme="majorHAnsi" w:hAnsiTheme="majorHAnsi"/>
          <w:sz w:val="24"/>
          <w:szCs w:val="24"/>
        </w:rPr>
        <w:t>Картка № 6</w:t>
      </w:r>
    </w:p>
    <w:p w:rsidR="0074322C" w:rsidRPr="00995636" w:rsidRDefault="0074322C" w:rsidP="0074322C">
      <w:pPr>
        <w:pStyle w:val="10"/>
        <w:numPr>
          <w:ilvl w:val="0"/>
          <w:numId w:val="24"/>
        </w:numPr>
        <w:shd w:val="clear" w:color="auto" w:fill="auto"/>
        <w:tabs>
          <w:tab w:val="left" w:pos="371"/>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Сплітаючи вінок, молодиці співали пісню «Заплету віночок». Доведіть, що це було дуже важливим і необхідним.</w:t>
      </w:r>
    </w:p>
    <w:p w:rsidR="0074322C" w:rsidRPr="00995636" w:rsidRDefault="0074322C" w:rsidP="0074322C">
      <w:pPr>
        <w:pStyle w:val="10"/>
        <w:numPr>
          <w:ilvl w:val="0"/>
          <w:numId w:val="24"/>
        </w:numPr>
        <w:shd w:val="clear" w:color="auto" w:fill="auto"/>
        <w:tabs>
          <w:tab w:val="left" w:pos="390"/>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Назвіть основні народні свята літнього циклу. Чому народ склав до них пісні? Відповідаючи, посилайтесь на приклади вже вивчених вами творів.</w:t>
      </w:r>
    </w:p>
    <w:p w:rsidR="0074322C" w:rsidRPr="00995636" w:rsidRDefault="0074322C" w:rsidP="0074322C">
      <w:pPr>
        <w:pStyle w:val="10"/>
        <w:numPr>
          <w:ilvl w:val="0"/>
          <w:numId w:val="24"/>
        </w:numPr>
        <w:shd w:val="clear" w:color="auto" w:fill="auto"/>
        <w:tabs>
          <w:tab w:val="left" w:pos="386"/>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Що необхідно було зробити дівчині, щоб потрапити до батька («Ой бі</w:t>
      </w:r>
      <w:r w:rsidRPr="00995636">
        <w:rPr>
          <w:rFonts w:asciiTheme="majorHAnsi" w:hAnsiTheme="majorHAnsi"/>
          <w:sz w:val="24"/>
          <w:szCs w:val="24"/>
        </w:rPr>
        <w:softHyphen/>
        <w:t>жить, біжить мала дівчина»)?</w:t>
      </w:r>
    </w:p>
    <w:p w:rsidR="0074322C" w:rsidRPr="00995636" w:rsidRDefault="0074322C" w:rsidP="0074322C">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а)</w:t>
      </w:r>
      <w:r w:rsidRPr="00995636">
        <w:rPr>
          <w:rFonts w:asciiTheme="majorHAnsi" w:hAnsiTheme="majorHAnsi"/>
          <w:sz w:val="24"/>
          <w:szCs w:val="24"/>
        </w:rPr>
        <w:tab/>
        <w:t xml:space="preserve">Перепливти через глибоку річку; б) </w:t>
      </w:r>
      <w:r w:rsidRPr="00995636">
        <w:rPr>
          <w:rStyle w:val="a4"/>
          <w:rFonts w:asciiTheme="majorHAnsi" w:hAnsiTheme="majorHAnsi"/>
          <w:sz w:val="24"/>
          <w:szCs w:val="24"/>
        </w:rPr>
        <w:t>відгадати три загадки</w:t>
      </w:r>
      <w:r w:rsidRPr="00995636">
        <w:rPr>
          <w:rFonts w:asciiTheme="majorHAnsi" w:hAnsiTheme="majorHAnsi"/>
          <w:sz w:val="24"/>
          <w:szCs w:val="24"/>
        </w:rPr>
        <w:t>;</w:t>
      </w:r>
    </w:p>
    <w:p w:rsidR="0074322C" w:rsidRPr="00995636" w:rsidRDefault="0074322C" w:rsidP="0074322C">
      <w:pPr>
        <w:pStyle w:val="10"/>
        <w:shd w:val="clear" w:color="auto" w:fill="auto"/>
        <w:tabs>
          <w:tab w:val="left" w:pos="390"/>
        </w:tabs>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w:t>
      </w:r>
      <w:r w:rsidRPr="00995636">
        <w:rPr>
          <w:rFonts w:asciiTheme="majorHAnsi" w:hAnsiTheme="majorHAnsi"/>
          <w:sz w:val="24"/>
          <w:szCs w:val="24"/>
        </w:rPr>
        <w:tab/>
        <w:t>назбирати відьмі чарівного зілля.</w:t>
      </w:r>
    </w:p>
    <w:p w:rsidR="0074322C" w:rsidRPr="00995636" w:rsidRDefault="0074322C" w:rsidP="0074322C">
      <w:pPr>
        <w:pStyle w:val="30"/>
        <w:keepNext/>
        <w:keepLines/>
        <w:numPr>
          <w:ilvl w:val="0"/>
          <w:numId w:val="2"/>
        </w:numPr>
        <w:shd w:val="clear" w:color="auto" w:fill="auto"/>
        <w:tabs>
          <w:tab w:val="left" w:pos="713"/>
        </w:tabs>
        <w:spacing w:after="0" w:line="240" w:lineRule="auto"/>
        <w:ind w:firstLine="102"/>
        <w:rPr>
          <w:rFonts w:asciiTheme="majorHAnsi" w:hAnsiTheme="majorHAnsi"/>
          <w:sz w:val="24"/>
          <w:szCs w:val="24"/>
        </w:rPr>
      </w:pPr>
      <w:bookmarkStart w:id="8" w:name="bookmark36"/>
      <w:r w:rsidRPr="00995636">
        <w:rPr>
          <w:rFonts w:asciiTheme="majorHAnsi" w:hAnsiTheme="majorHAnsi"/>
          <w:sz w:val="24"/>
          <w:szCs w:val="24"/>
        </w:rPr>
        <w:t>Підсумок уроку</w:t>
      </w:r>
      <w:bookmarkEnd w:id="8"/>
    </w:p>
    <w:p w:rsidR="0074322C" w:rsidRPr="00995636" w:rsidRDefault="0074322C" w:rsidP="0074322C">
      <w:pPr>
        <w:pStyle w:val="30"/>
        <w:keepNext/>
        <w:keepLines/>
        <w:numPr>
          <w:ilvl w:val="0"/>
          <w:numId w:val="2"/>
        </w:numPr>
        <w:shd w:val="clear" w:color="auto" w:fill="auto"/>
        <w:tabs>
          <w:tab w:val="left" w:pos="766"/>
        </w:tabs>
        <w:spacing w:after="0" w:line="240" w:lineRule="auto"/>
        <w:ind w:firstLine="102"/>
        <w:rPr>
          <w:rFonts w:asciiTheme="majorHAnsi" w:hAnsiTheme="majorHAnsi"/>
          <w:sz w:val="24"/>
          <w:szCs w:val="24"/>
        </w:rPr>
      </w:pPr>
      <w:bookmarkStart w:id="9" w:name="bookmark37"/>
      <w:r w:rsidRPr="00995636">
        <w:rPr>
          <w:rFonts w:asciiTheme="majorHAnsi" w:hAnsiTheme="majorHAnsi"/>
          <w:sz w:val="24"/>
          <w:szCs w:val="24"/>
        </w:rPr>
        <w:t>Оголошення результатів навчальної діяльності учнів</w:t>
      </w:r>
      <w:bookmarkEnd w:id="9"/>
    </w:p>
    <w:p w:rsidR="0074322C" w:rsidRPr="00995636" w:rsidRDefault="0074322C" w:rsidP="0074322C">
      <w:pPr>
        <w:pStyle w:val="30"/>
        <w:keepNext/>
        <w:keepLines/>
        <w:numPr>
          <w:ilvl w:val="0"/>
          <w:numId w:val="2"/>
        </w:numPr>
        <w:shd w:val="clear" w:color="auto" w:fill="auto"/>
        <w:tabs>
          <w:tab w:val="left" w:pos="622"/>
        </w:tabs>
        <w:spacing w:after="0" w:line="240" w:lineRule="auto"/>
        <w:ind w:firstLine="102"/>
        <w:rPr>
          <w:rFonts w:asciiTheme="majorHAnsi" w:hAnsiTheme="majorHAnsi"/>
          <w:sz w:val="24"/>
          <w:szCs w:val="24"/>
        </w:rPr>
      </w:pPr>
      <w:bookmarkStart w:id="10" w:name="bookmark38"/>
      <w:r w:rsidRPr="00995636">
        <w:rPr>
          <w:rFonts w:asciiTheme="majorHAnsi" w:hAnsiTheme="majorHAnsi"/>
          <w:sz w:val="24"/>
          <w:szCs w:val="24"/>
        </w:rPr>
        <w:t>Домашнє завдання</w:t>
      </w:r>
      <w:bookmarkEnd w:id="10"/>
    </w:p>
    <w:p w:rsidR="0074322C" w:rsidRPr="00995636" w:rsidRDefault="0074322C" w:rsidP="0074322C">
      <w:pPr>
        <w:pStyle w:val="10"/>
        <w:shd w:val="clear" w:color="auto" w:fill="auto"/>
        <w:spacing w:before="120" w:after="0" w:line="240" w:lineRule="auto"/>
        <w:ind w:firstLine="102"/>
        <w:jc w:val="left"/>
        <w:rPr>
          <w:rFonts w:asciiTheme="majorHAnsi" w:hAnsiTheme="majorHAnsi"/>
          <w:sz w:val="24"/>
          <w:szCs w:val="24"/>
        </w:rPr>
      </w:pPr>
      <w:r w:rsidRPr="00995636">
        <w:rPr>
          <w:rFonts w:asciiTheme="majorHAnsi" w:hAnsiTheme="majorHAnsi"/>
          <w:sz w:val="24"/>
          <w:szCs w:val="24"/>
        </w:rPr>
        <w:t>Вивчити напам’ять обрядову поезію літнього циклу (на вибір); під</w:t>
      </w:r>
      <w:r w:rsidRPr="00995636">
        <w:rPr>
          <w:rFonts w:asciiTheme="majorHAnsi" w:hAnsiTheme="majorHAnsi"/>
          <w:sz w:val="24"/>
          <w:szCs w:val="24"/>
        </w:rPr>
        <w:softHyphen/>
        <w:t>готувати розповідь про улюблене зимове свято.</w:t>
      </w:r>
    </w:p>
    <w:p w:rsidR="00890375" w:rsidRDefault="00890375">
      <w:bookmarkStart w:id="11" w:name="_GoBack"/>
      <w:bookmarkEnd w:id="11"/>
    </w:p>
    <w:sectPr w:rsidR="008903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B72D0"/>
    <w:multiLevelType w:val="multilevel"/>
    <w:tmpl w:val="AB0A23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4A6DC3"/>
    <w:multiLevelType w:val="multilevel"/>
    <w:tmpl w:val="2752FE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753586"/>
    <w:multiLevelType w:val="multilevel"/>
    <w:tmpl w:val="1590AF1C"/>
    <w:lvl w:ilvl="0">
      <w:start w:val="1"/>
      <w:numFmt w:val="decimal"/>
      <w:lvlText w:val="3.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FB04D1"/>
    <w:multiLevelType w:val="multilevel"/>
    <w:tmpl w:val="E58A8076"/>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A05411"/>
    <w:multiLevelType w:val="multilevel"/>
    <w:tmpl w:val="A5E4BC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642C0A"/>
    <w:multiLevelType w:val="multilevel"/>
    <w:tmpl w:val="49BE6B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1E1077"/>
    <w:multiLevelType w:val="multilevel"/>
    <w:tmpl w:val="C4C435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DE342D"/>
    <w:multiLevelType w:val="multilevel"/>
    <w:tmpl w:val="CB041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6B712E"/>
    <w:multiLevelType w:val="multilevel"/>
    <w:tmpl w:val="65DC38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F8700B"/>
    <w:multiLevelType w:val="multilevel"/>
    <w:tmpl w:val="28C8E49E"/>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9579A5"/>
    <w:multiLevelType w:val="multilevel"/>
    <w:tmpl w:val="15ACF0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612FA0"/>
    <w:multiLevelType w:val="multilevel"/>
    <w:tmpl w:val="764CE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2112A9"/>
    <w:multiLevelType w:val="multilevel"/>
    <w:tmpl w:val="186AE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BC59B3"/>
    <w:multiLevelType w:val="multilevel"/>
    <w:tmpl w:val="F31C13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BEE3890"/>
    <w:multiLevelType w:val="multilevel"/>
    <w:tmpl w:val="3F96E0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293A37"/>
    <w:multiLevelType w:val="multilevel"/>
    <w:tmpl w:val="FF40C26A"/>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A8626C"/>
    <w:multiLevelType w:val="multilevel"/>
    <w:tmpl w:val="3598968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5C3B46"/>
    <w:multiLevelType w:val="multilevel"/>
    <w:tmpl w:val="5FF47E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2F41DA"/>
    <w:multiLevelType w:val="multilevel"/>
    <w:tmpl w:val="FB50DC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6C1F8D"/>
    <w:multiLevelType w:val="multilevel"/>
    <w:tmpl w:val="30B6235E"/>
    <w:lvl w:ilvl="0">
      <w:start w:val="1"/>
      <w:numFmt w:val="decimal"/>
      <w:lvlText w:val="3.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785447"/>
    <w:multiLevelType w:val="multilevel"/>
    <w:tmpl w:val="BF8AB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166AED"/>
    <w:multiLevelType w:val="multilevel"/>
    <w:tmpl w:val="90B4F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F97683"/>
    <w:multiLevelType w:val="multilevel"/>
    <w:tmpl w:val="835E30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0AE081B"/>
    <w:multiLevelType w:val="multilevel"/>
    <w:tmpl w:val="57BC45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5"/>
  </w:num>
  <w:num w:numId="3">
    <w:abstractNumId w:val="9"/>
  </w:num>
  <w:num w:numId="4">
    <w:abstractNumId w:val="7"/>
  </w:num>
  <w:num w:numId="5">
    <w:abstractNumId w:val="17"/>
  </w:num>
  <w:num w:numId="6">
    <w:abstractNumId w:val="3"/>
  </w:num>
  <w:num w:numId="7">
    <w:abstractNumId w:val="16"/>
  </w:num>
  <w:num w:numId="8">
    <w:abstractNumId w:val="19"/>
  </w:num>
  <w:num w:numId="9">
    <w:abstractNumId w:val="2"/>
  </w:num>
  <w:num w:numId="10">
    <w:abstractNumId w:val="11"/>
  </w:num>
  <w:num w:numId="11">
    <w:abstractNumId w:val="12"/>
  </w:num>
  <w:num w:numId="12">
    <w:abstractNumId w:val="13"/>
  </w:num>
  <w:num w:numId="13">
    <w:abstractNumId w:val="4"/>
  </w:num>
  <w:num w:numId="14">
    <w:abstractNumId w:val="14"/>
  </w:num>
  <w:num w:numId="15">
    <w:abstractNumId w:val="22"/>
  </w:num>
  <w:num w:numId="16">
    <w:abstractNumId w:val="20"/>
  </w:num>
  <w:num w:numId="17">
    <w:abstractNumId w:val="18"/>
  </w:num>
  <w:num w:numId="18">
    <w:abstractNumId w:val="5"/>
  </w:num>
  <w:num w:numId="19">
    <w:abstractNumId w:val="10"/>
  </w:num>
  <w:num w:numId="20">
    <w:abstractNumId w:val="0"/>
  </w:num>
  <w:num w:numId="21">
    <w:abstractNumId w:val="8"/>
  </w:num>
  <w:num w:numId="22">
    <w:abstractNumId w:val="21"/>
  </w:num>
  <w:num w:numId="23">
    <w:abstractNumId w:val="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22C"/>
    <w:rsid w:val="0074322C"/>
    <w:rsid w:val="008903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FDE83-4D12-4F61-86EB-E308FC5B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0"/>
    <w:rsid w:val="0074322C"/>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74322C"/>
    <w:rPr>
      <w:rFonts w:ascii="Times New Roman" w:eastAsia="Times New Roman" w:hAnsi="Times New Roman" w:cs="Times New Roman"/>
      <w:b/>
      <w:bCs/>
      <w:sz w:val="16"/>
      <w:szCs w:val="16"/>
      <w:shd w:val="clear" w:color="auto" w:fill="FFFFFF"/>
    </w:rPr>
  </w:style>
  <w:style w:type="character" w:customStyle="1" w:styleId="7">
    <w:name w:val="Основной текст (7)_"/>
    <w:basedOn w:val="a0"/>
    <w:link w:val="70"/>
    <w:rsid w:val="0074322C"/>
    <w:rPr>
      <w:rFonts w:ascii="Times New Roman" w:eastAsia="Times New Roman" w:hAnsi="Times New Roman" w:cs="Times New Roman"/>
      <w:b/>
      <w:bCs/>
      <w:shd w:val="clear" w:color="auto" w:fill="FFFFFF"/>
    </w:rPr>
  </w:style>
  <w:style w:type="character" w:customStyle="1" w:styleId="3">
    <w:name w:val="Заголовок №3_"/>
    <w:basedOn w:val="a0"/>
    <w:link w:val="30"/>
    <w:rsid w:val="0074322C"/>
    <w:rPr>
      <w:rFonts w:ascii="Arial" w:eastAsia="Arial" w:hAnsi="Arial" w:cs="Arial"/>
      <w:b/>
      <w:bCs/>
      <w:sz w:val="19"/>
      <w:szCs w:val="19"/>
      <w:shd w:val="clear" w:color="auto" w:fill="FFFFFF"/>
    </w:rPr>
  </w:style>
  <w:style w:type="character" w:customStyle="1" w:styleId="8">
    <w:name w:val="Основной текст (8)_"/>
    <w:basedOn w:val="a0"/>
    <w:link w:val="80"/>
    <w:rsid w:val="0074322C"/>
    <w:rPr>
      <w:rFonts w:ascii="Times New Roman" w:eastAsia="Times New Roman" w:hAnsi="Times New Roman" w:cs="Times New Roman"/>
      <w:b/>
      <w:bCs/>
      <w:i/>
      <w:iCs/>
      <w:sz w:val="16"/>
      <w:szCs w:val="16"/>
      <w:shd w:val="clear" w:color="auto" w:fill="FFFFFF"/>
    </w:rPr>
  </w:style>
  <w:style w:type="character" w:customStyle="1" w:styleId="2">
    <w:name w:val="Основной текст2"/>
    <w:basedOn w:val="a3"/>
    <w:rsid w:val="0074322C"/>
    <w:rPr>
      <w:rFonts w:ascii="Times New Roman" w:eastAsia="Times New Roman" w:hAnsi="Times New Roman" w:cs="Times New Roman"/>
      <w:color w:val="000000"/>
      <w:spacing w:val="0"/>
      <w:w w:val="100"/>
      <w:position w:val="0"/>
      <w:sz w:val="20"/>
      <w:szCs w:val="20"/>
      <w:u w:val="single"/>
      <w:shd w:val="clear" w:color="auto" w:fill="FFFFFF"/>
      <w:lang w:val="uk-UA"/>
    </w:rPr>
  </w:style>
  <w:style w:type="character" w:customStyle="1" w:styleId="9">
    <w:name w:val="Основной текст (9)_"/>
    <w:basedOn w:val="a0"/>
    <w:link w:val="90"/>
    <w:rsid w:val="0074322C"/>
    <w:rPr>
      <w:rFonts w:ascii="Times New Roman" w:eastAsia="Times New Roman" w:hAnsi="Times New Roman" w:cs="Times New Roman"/>
      <w:b/>
      <w:bCs/>
      <w:i/>
      <w:iCs/>
      <w:sz w:val="19"/>
      <w:szCs w:val="19"/>
      <w:shd w:val="clear" w:color="auto" w:fill="FFFFFF"/>
    </w:rPr>
  </w:style>
  <w:style w:type="character" w:customStyle="1" w:styleId="a4">
    <w:name w:val="Основной текст + Курсив"/>
    <w:basedOn w:val="a3"/>
    <w:rsid w:val="0074322C"/>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74322C"/>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00">
    <w:name w:val="Основной текст (10)_"/>
    <w:basedOn w:val="a0"/>
    <w:link w:val="101"/>
    <w:rsid w:val="0074322C"/>
    <w:rPr>
      <w:rFonts w:ascii="Times New Roman" w:eastAsia="Times New Roman" w:hAnsi="Times New Roman" w:cs="Times New Roman"/>
      <w:i/>
      <w:iCs/>
      <w:sz w:val="20"/>
      <w:szCs w:val="20"/>
      <w:shd w:val="clear" w:color="auto" w:fill="FFFFFF"/>
    </w:rPr>
  </w:style>
  <w:style w:type="character" w:customStyle="1" w:styleId="102">
    <w:name w:val="Основной текст (10) + Не курсив"/>
    <w:basedOn w:val="100"/>
    <w:rsid w:val="0074322C"/>
    <w:rPr>
      <w:rFonts w:ascii="Times New Roman" w:eastAsia="Times New Roman" w:hAnsi="Times New Roman" w:cs="Times New Roman"/>
      <w:i/>
      <w:iCs/>
      <w:color w:val="000000"/>
      <w:spacing w:val="0"/>
      <w:w w:val="100"/>
      <w:position w:val="0"/>
      <w:sz w:val="20"/>
      <w:szCs w:val="20"/>
      <w:shd w:val="clear" w:color="auto" w:fill="FFFFFF"/>
      <w:lang w:val="uk-UA"/>
    </w:rPr>
  </w:style>
  <w:style w:type="paragraph" w:customStyle="1" w:styleId="10">
    <w:name w:val="Основной текст10"/>
    <w:basedOn w:val="a"/>
    <w:link w:val="a3"/>
    <w:rsid w:val="0074322C"/>
    <w:pPr>
      <w:widowControl w:val="0"/>
      <w:shd w:val="clear" w:color="auto" w:fill="FFFFFF"/>
      <w:spacing w:before="1080" w:after="180" w:line="0" w:lineRule="atLeast"/>
      <w:ind w:hanging="1240"/>
      <w:jc w:val="center"/>
    </w:pPr>
    <w:rPr>
      <w:rFonts w:ascii="Times New Roman" w:eastAsia="Times New Roman" w:hAnsi="Times New Roman" w:cs="Times New Roman"/>
      <w:sz w:val="20"/>
      <w:szCs w:val="20"/>
    </w:rPr>
  </w:style>
  <w:style w:type="paragraph" w:customStyle="1" w:styleId="40">
    <w:name w:val="Основной текст (4)"/>
    <w:basedOn w:val="a"/>
    <w:link w:val="4"/>
    <w:rsid w:val="0074322C"/>
    <w:pPr>
      <w:widowControl w:val="0"/>
      <w:shd w:val="clear" w:color="auto" w:fill="FFFFFF"/>
      <w:spacing w:before="120" w:after="0" w:line="221" w:lineRule="exact"/>
      <w:jc w:val="center"/>
    </w:pPr>
    <w:rPr>
      <w:rFonts w:ascii="Times New Roman" w:eastAsia="Times New Roman" w:hAnsi="Times New Roman" w:cs="Times New Roman"/>
      <w:b/>
      <w:bCs/>
      <w:sz w:val="16"/>
      <w:szCs w:val="16"/>
    </w:rPr>
  </w:style>
  <w:style w:type="paragraph" w:customStyle="1" w:styleId="70">
    <w:name w:val="Основной текст (7)"/>
    <w:basedOn w:val="a"/>
    <w:link w:val="7"/>
    <w:rsid w:val="0074322C"/>
    <w:pPr>
      <w:widowControl w:val="0"/>
      <w:shd w:val="clear" w:color="auto" w:fill="FFFFFF"/>
      <w:spacing w:before="360" w:after="0" w:line="264" w:lineRule="exact"/>
    </w:pPr>
    <w:rPr>
      <w:rFonts w:ascii="Times New Roman" w:eastAsia="Times New Roman" w:hAnsi="Times New Roman" w:cs="Times New Roman"/>
      <w:b/>
      <w:bCs/>
    </w:rPr>
  </w:style>
  <w:style w:type="paragraph" w:customStyle="1" w:styleId="30">
    <w:name w:val="Заголовок №3"/>
    <w:basedOn w:val="a"/>
    <w:link w:val="3"/>
    <w:rsid w:val="0074322C"/>
    <w:pPr>
      <w:widowControl w:val="0"/>
      <w:shd w:val="clear" w:color="auto" w:fill="FFFFFF"/>
      <w:spacing w:before="120" w:after="120" w:line="0" w:lineRule="atLeast"/>
      <w:outlineLvl w:val="2"/>
    </w:pPr>
    <w:rPr>
      <w:rFonts w:ascii="Arial" w:eastAsia="Arial" w:hAnsi="Arial" w:cs="Arial"/>
      <w:b/>
      <w:bCs/>
      <w:sz w:val="19"/>
      <w:szCs w:val="19"/>
    </w:rPr>
  </w:style>
  <w:style w:type="paragraph" w:customStyle="1" w:styleId="80">
    <w:name w:val="Основной текст (8)"/>
    <w:basedOn w:val="a"/>
    <w:link w:val="8"/>
    <w:rsid w:val="0074322C"/>
    <w:pPr>
      <w:widowControl w:val="0"/>
      <w:shd w:val="clear" w:color="auto" w:fill="FFFFFF"/>
      <w:spacing w:before="60" w:after="60" w:line="0" w:lineRule="atLeast"/>
      <w:jc w:val="right"/>
    </w:pPr>
    <w:rPr>
      <w:rFonts w:ascii="Times New Roman" w:eastAsia="Times New Roman" w:hAnsi="Times New Roman" w:cs="Times New Roman"/>
      <w:b/>
      <w:bCs/>
      <w:i/>
      <w:iCs/>
      <w:sz w:val="16"/>
      <w:szCs w:val="16"/>
    </w:rPr>
  </w:style>
  <w:style w:type="paragraph" w:customStyle="1" w:styleId="90">
    <w:name w:val="Основной текст (9)"/>
    <w:basedOn w:val="a"/>
    <w:link w:val="9"/>
    <w:rsid w:val="0074322C"/>
    <w:pPr>
      <w:widowControl w:val="0"/>
      <w:shd w:val="clear" w:color="auto" w:fill="FFFFFF"/>
      <w:spacing w:after="0" w:line="259" w:lineRule="exact"/>
      <w:jc w:val="both"/>
    </w:pPr>
    <w:rPr>
      <w:rFonts w:ascii="Times New Roman" w:eastAsia="Times New Roman" w:hAnsi="Times New Roman" w:cs="Times New Roman"/>
      <w:b/>
      <w:bCs/>
      <w:i/>
      <w:iCs/>
      <w:sz w:val="19"/>
      <w:szCs w:val="19"/>
    </w:rPr>
  </w:style>
  <w:style w:type="paragraph" w:customStyle="1" w:styleId="101">
    <w:name w:val="Основной текст (10)"/>
    <w:basedOn w:val="a"/>
    <w:link w:val="100"/>
    <w:rsid w:val="0074322C"/>
    <w:pPr>
      <w:widowControl w:val="0"/>
      <w:shd w:val="clear" w:color="auto" w:fill="FFFFFF"/>
      <w:spacing w:after="0" w:line="245" w:lineRule="exact"/>
      <w:ind w:hanging="280"/>
      <w:jc w:val="both"/>
    </w:pPr>
    <w:rPr>
      <w:rFonts w:ascii="Times New Roman" w:eastAsia="Times New Roman" w:hAnsi="Times New Roman"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20163</Words>
  <Characters>11493</Characters>
  <Application>Microsoft Office Word</Application>
  <DocSecurity>0</DocSecurity>
  <Lines>95</Lines>
  <Paragraphs>63</Paragraphs>
  <ScaleCrop>false</ScaleCrop>
  <Company/>
  <LinksUpToDate>false</LinksUpToDate>
  <CharactersWithSpaces>31593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1</cp:revision>
  <dcterms:created xsi:type="dcterms:W3CDTF">2024-02-21T09:49:00Z</dcterms:created>
  <dcterms:modified xsi:type="dcterms:W3CDTF">2024-02-21T09:49:00Z</dcterms:modified>
</cp:coreProperties>
</file>