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0C" w:rsidRPr="00995636" w:rsidRDefault="00C3660C" w:rsidP="00C3660C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Урок № 5</w:t>
      </w:r>
    </w:p>
    <w:p w:rsidR="00C3660C" w:rsidRPr="00995636" w:rsidRDefault="00C3660C" w:rsidP="00C3660C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НАРОДНІ КОЛИСКОВІ пісні. «ОЙ ти, КОТЕ, КОТОЧОК», «ОЙ НУ, ЛЮЛІ, ДИТЯ, СПАТЬ»</w:t>
      </w:r>
    </w:p>
    <w:p w:rsidR="00C3660C" w:rsidRPr="00995636" w:rsidRDefault="00C3660C" w:rsidP="00C3660C">
      <w:pPr>
        <w:pStyle w:val="10"/>
        <w:shd w:val="clear" w:color="auto" w:fill="auto"/>
        <w:tabs>
          <w:tab w:val="left" w:pos="126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Мета:</w:t>
      </w:r>
      <w:r w:rsidRPr="00995636">
        <w:rPr>
          <w:rFonts w:asciiTheme="majorHAnsi" w:hAnsiTheme="majorHAnsi"/>
          <w:sz w:val="24"/>
          <w:szCs w:val="24"/>
        </w:rPr>
        <w:tab/>
        <w:t xml:space="preserve">ознайомити учнів з колисковими народними піснями, </w:t>
      </w:r>
      <w:proofErr w:type="spellStart"/>
      <w:r w:rsidRPr="00995636">
        <w:rPr>
          <w:rFonts w:asciiTheme="majorHAnsi" w:hAnsiTheme="majorHAnsi"/>
          <w:sz w:val="24"/>
          <w:szCs w:val="24"/>
        </w:rPr>
        <w:t>особ</w:t>
      </w:r>
      <w:proofErr w:type="spellEnd"/>
      <w:r w:rsidRPr="00995636">
        <w:rPr>
          <w:rFonts w:asciiTheme="majorHAnsi" w:hAnsiTheme="majorHAnsi"/>
          <w:sz w:val="24"/>
          <w:szCs w:val="24"/>
        </w:rPr>
        <w:softHyphen/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Fonts w:asciiTheme="majorHAnsi" w:hAnsiTheme="majorHAnsi"/>
          <w:sz w:val="24"/>
          <w:szCs w:val="24"/>
        </w:rPr>
        <w:t>ливостями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цього жанру, охарактеризувати ці пісні; вміти коментувати їхній зміст; пояснювати лексичні особливос</w:t>
      </w:r>
      <w:r w:rsidRPr="00995636">
        <w:rPr>
          <w:rFonts w:asciiTheme="majorHAnsi" w:hAnsiTheme="majorHAnsi"/>
          <w:sz w:val="24"/>
          <w:szCs w:val="24"/>
        </w:rPr>
        <w:softHyphen/>
        <w:t>ті; розвивати навички виразного читання, культуру зв’яз</w:t>
      </w:r>
      <w:r w:rsidRPr="00995636">
        <w:rPr>
          <w:rFonts w:asciiTheme="majorHAnsi" w:hAnsiTheme="majorHAnsi"/>
          <w:sz w:val="24"/>
          <w:szCs w:val="24"/>
        </w:rPr>
        <w:softHyphen/>
        <w:t xml:space="preserve">ного мовлення, пам’ять, уміння </w:t>
      </w:r>
      <w:proofErr w:type="spellStart"/>
      <w:r w:rsidRPr="00995636">
        <w:rPr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висловлювати власні думки, почуття, спостереження; виховувати поваж</w:t>
      </w:r>
      <w:r w:rsidRPr="00995636">
        <w:rPr>
          <w:rFonts w:asciiTheme="majorHAnsi" w:hAnsiTheme="majorHAnsi"/>
          <w:sz w:val="24"/>
          <w:szCs w:val="24"/>
        </w:rPr>
        <w:softHyphen/>
        <w:t>не ставлення до батьків, народної творчості, почуття лю</w:t>
      </w:r>
      <w:r w:rsidRPr="00995636">
        <w:rPr>
          <w:rFonts w:asciiTheme="majorHAnsi" w:hAnsiTheme="majorHAnsi"/>
          <w:sz w:val="24"/>
          <w:szCs w:val="24"/>
        </w:rPr>
        <w:softHyphen/>
        <w:t>бові до довкілля; прищеплювати пунктуальність, інтерес до наслідків своєї праці.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Тип уроку: комбінований.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Обладнання: тексти пісень (збірники, підручники), музичний запис М. Лисенка «Колискова пісня», дидактичний матеріал (тестові завдання, картки).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ХІД УРОКУ</w:t>
      </w:r>
    </w:p>
    <w:p w:rsidR="00C3660C" w:rsidRPr="00995636" w:rsidRDefault="00C3660C" w:rsidP="00C3660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50"/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C3660C" w:rsidRPr="00995636" w:rsidRDefault="00C3660C" w:rsidP="00C3660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51"/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Бесіда за питаннями: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Які народні пісні вам подобаються? Чим саме?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пісня впливає на внутрішній стан людини? Чи може вона зміни</w:t>
      </w:r>
      <w:r w:rsidRPr="00995636">
        <w:rPr>
          <w:rFonts w:asciiTheme="majorHAnsi" w:hAnsiTheme="majorHAnsi"/>
          <w:sz w:val="24"/>
          <w:szCs w:val="24"/>
        </w:rPr>
        <w:softHyphen/>
        <w:t>ти ваш настрій?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 ваш погляд, народна пісня — це вид мистецтва? Власні думки об</w:t>
      </w:r>
      <w:r w:rsidRPr="00995636">
        <w:rPr>
          <w:rFonts w:asciiTheme="majorHAnsi" w:hAnsiTheme="majorHAnsi"/>
          <w:sz w:val="24"/>
          <w:szCs w:val="24"/>
        </w:rPr>
        <w:softHyphen/>
        <w:t>ґрунтуйте.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народні пісні пов’язані зі звичаями, обрядами, святами лю</w:t>
      </w:r>
      <w:r w:rsidRPr="00995636">
        <w:rPr>
          <w:rFonts w:asciiTheme="majorHAnsi" w:hAnsiTheme="majorHAnsi"/>
          <w:sz w:val="24"/>
          <w:szCs w:val="24"/>
        </w:rPr>
        <w:softHyphen/>
        <w:t>дей?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правильно говорять, що пісня допомагає людині жити? Вмоти</w:t>
      </w:r>
      <w:r w:rsidRPr="00995636">
        <w:rPr>
          <w:rFonts w:asciiTheme="majorHAnsi" w:hAnsiTheme="majorHAnsi"/>
          <w:sz w:val="24"/>
          <w:szCs w:val="24"/>
        </w:rPr>
        <w:softHyphen/>
        <w:t>вуйте власні міркування.</w:t>
      </w:r>
    </w:p>
    <w:p w:rsidR="00C3660C" w:rsidRPr="00995636" w:rsidRDefault="00C3660C" w:rsidP="00C3660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91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52"/>
      <w:r w:rsidRPr="00995636">
        <w:rPr>
          <w:rFonts w:asciiTheme="majorHAnsi" w:hAnsiTheme="majorHAnsi"/>
          <w:sz w:val="24"/>
          <w:szCs w:val="24"/>
        </w:rPr>
        <w:t>Перевірка домашнього завдання</w:t>
      </w:r>
      <w:bookmarkEnd w:id="2"/>
    </w:p>
    <w:p w:rsidR="00C3660C" w:rsidRPr="00995636" w:rsidRDefault="00C3660C" w:rsidP="00C3660C">
      <w:pPr>
        <w:pStyle w:val="10"/>
        <w:numPr>
          <w:ilvl w:val="0"/>
          <w:numId w:val="3"/>
        </w:numPr>
        <w:shd w:val="clear" w:color="auto" w:fill="auto"/>
        <w:tabs>
          <w:tab w:val="left" w:pos="25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Огляд художньої композиції «Моє улюблене народне свято». Учнів</w:t>
      </w:r>
      <w:r w:rsidRPr="00995636">
        <w:rPr>
          <w:rFonts w:asciiTheme="majorHAnsi" w:hAnsiTheme="majorHAnsi"/>
          <w:sz w:val="24"/>
          <w:szCs w:val="24"/>
        </w:rPr>
        <w:softHyphen/>
        <w:t>ський коментар щодо цього.</w:t>
      </w:r>
    </w:p>
    <w:p w:rsidR="00C3660C" w:rsidRPr="00995636" w:rsidRDefault="00C3660C" w:rsidP="00C3660C">
      <w:pPr>
        <w:pStyle w:val="10"/>
        <w:numPr>
          <w:ilvl w:val="0"/>
          <w:numId w:val="3"/>
        </w:numPr>
        <w:shd w:val="clear" w:color="auto" w:fill="auto"/>
        <w:tabs>
          <w:tab w:val="left" w:pos="25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Міні-конкурс на краще виконання напам’ять щедрівок і колядок.</w:t>
      </w:r>
    </w:p>
    <w:p w:rsidR="00C3660C" w:rsidRPr="00995636" w:rsidRDefault="00C3660C" w:rsidP="00C3660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7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3" w:name="bookmark53"/>
      <w:r w:rsidRPr="00995636">
        <w:rPr>
          <w:rFonts w:asciiTheme="majorHAnsi" w:hAnsiTheme="majorHAnsi"/>
          <w:sz w:val="24"/>
          <w:szCs w:val="24"/>
        </w:rPr>
        <w:t>Оголошення теми, мети уроку. Мотивація навчальної діяльності V.</w:t>
      </w:r>
      <w:r w:rsidRPr="00995636">
        <w:rPr>
          <w:rFonts w:asciiTheme="majorHAnsi" w:hAnsiTheme="majorHAnsi"/>
          <w:sz w:val="24"/>
          <w:szCs w:val="24"/>
        </w:rPr>
        <w:tab/>
        <w:t>Основний зміст уроку</w:t>
      </w:r>
      <w:bookmarkEnd w:id="3"/>
    </w:p>
    <w:p w:rsidR="00C3660C" w:rsidRPr="00995636" w:rsidRDefault="00C3660C" w:rsidP="00C3660C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Нічого кращого немає, як </w:t>
      </w:r>
      <w:proofErr w:type="spellStart"/>
      <w:r w:rsidRPr="00995636">
        <w:rPr>
          <w:rFonts w:asciiTheme="majorHAnsi" w:hAnsiTheme="majorHAnsi"/>
          <w:sz w:val="24"/>
          <w:szCs w:val="24"/>
        </w:rPr>
        <w:t>тая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мати </w:t>
      </w:r>
      <w:proofErr w:type="spellStart"/>
      <w:r w:rsidRPr="00995636">
        <w:rPr>
          <w:rFonts w:asciiTheme="majorHAnsi" w:hAnsiTheme="majorHAnsi"/>
          <w:sz w:val="24"/>
          <w:szCs w:val="24"/>
        </w:rPr>
        <w:t>молодая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з своїм дитяточком малим.</w:t>
      </w:r>
    </w:p>
    <w:p w:rsidR="00C3660C" w:rsidRPr="00995636" w:rsidRDefault="00C3660C" w:rsidP="00C3660C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Т. Шевченко</w:t>
      </w:r>
    </w:p>
    <w:p w:rsidR="00C3660C" w:rsidRPr="00995636" w:rsidRDefault="00C3660C" w:rsidP="00C3660C">
      <w:pPr>
        <w:pStyle w:val="10"/>
        <w:numPr>
          <w:ilvl w:val="0"/>
          <w:numId w:val="4"/>
        </w:numPr>
        <w:shd w:val="clear" w:color="auto" w:fill="auto"/>
        <w:tabs>
          <w:tab w:val="left" w:pos="23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4" w:name="bookmark54"/>
      <w:r w:rsidRPr="00995636">
        <w:rPr>
          <w:rFonts w:asciiTheme="majorHAnsi" w:hAnsiTheme="majorHAnsi"/>
          <w:sz w:val="24"/>
          <w:szCs w:val="24"/>
        </w:rPr>
        <w:t>Теорія літератури</w:t>
      </w:r>
      <w:bookmarkEnd w:id="4"/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Колискова пісня — ліричний пісенний твір, який виконується ма</w:t>
      </w:r>
      <w:r w:rsidRPr="00995636">
        <w:rPr>
          <w:rFonts w:asciiTheme="majorHAnsi" w:hAnsiTheme="majorHAnsi"/>
          <w:sz w:val="24"/>
          <w:szCs w:val="24"/>
        </w:rPr>
        <w:softHyphen/>
        <w:t>тір’ю (рідше батьком чи іншим членом родини) над колискою дитини для того, щоб її приспати.</w:t>
      </w:r>
    </w:p>
    <w:p w:rsidR="00C3660C" w:rsidRPr="00995636" w:rsidRDefault="00C3660C" w:rsidP="00C3660C">
      <w:pPr>
        <w:pStyle w:val="10"/>
        <w:numPr>
          <w:ilvl w:val="0"/>
          <w:numId w:val="4"/>
        </w:numPr>
        <w:shd w:val="clear" w:color="auto" w:fill="auto"/>
        <w:tabs>
          <w:tab w:val="left" w:pos="25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5" w:name="bookmark55"/>
      <w:r w:rsidRPr="00995636">
        <w:rPr>
          <w:rFonts w:asciiTheme="majorHAnsi" w:hAnsiTheme="majorHAnsi"/>
          <w:sz w:val="24"/>
          <w:szCs w:val="24"/>
        </w:rPr>
        <w:t xml:space="preserve">Колискова пісня в </w:t>
      </w:r>
      <w:r w:rsidRPr="00995636">
        <w:rPr>
          <w:rStyle w:val="2"/>
          <w:rFonts w:asciiTheme="majorHAnsi" w:hAnsiTheme="majorHAnsi"/>
          <w:sz w:val="24"/>
          <w:szCs w:val="24"/>
        </w:rPr>
        <w:t>жит</w:t>
      </w:r>
      <w:r w:rsidRPr="00995636">
        <w:rPr>
          <w:rFonts w:asciiTheme="majorHAnsi" w:hAnsiTheme="majorHAnsi"/>
          <w:sz w:val="24"/>
          <w:szCs w:val="24"/>
        </w:rPr>
        <w:t>ті людини (матеріал для вчителя)</w:t>
      </w:r>
      <w:bookmarkEnd w:id="5"/>
    </w:p>
    <w:p w:rsidR="00C3660C" w:rsidRPr="00995636" w:rsidRDefault="00C3660C" w:rsidP="00C3660C">
      <w:pPr>
        <w:pStyle w:val="10"/>
        <w:numPr>
          <w:ilvl w:val="1"/>
          <w:numId w:val="4"/>
        </w:numPr>
        <w:shd w:val="clear" w:color="auto" w:fill="auto"/>
        <w:tabs>
          <w:tab w:val="left" w:pos="41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Провідні мотиви колискових пісень.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Колискові пісні — один з найдавніших жанрів народної словесності, що сягає коріннями міфологічного періоду творчості. В минулому подіб</w:t>
      </w:r>
      <w:r w:rsidRPr="00995636">
        <w:rPr>
          <w:rFonts w:asciiTheme="majorHAnsi" w:hAnsiTheme="majorHAnsi"/>
          <w:sz w:val="24"/>
          <w:szCs w:val="24"/>
        </w:rPr>
        <w:softHyphen/>
        <w:t>ні пісні виконувались, не тільки, щоб приспати дитину, а як і замовлян</w:t>
      </w:r>
      <w:r w:rsidRPr="00995636">
        <w:rPr>
          <w:rFonts w:asciiTheme="majorHAnsi" w:hAnsiTheme="majorHAnsi"/>
          <w:sz w:val="24"/>
          <w:szCs w:val="24"/>
        </w:rPr>
        <w:softHyphen/>
        <w:t>ня, з метою привернути до неї або відвернути від неї певні духовні сили, оберегти від зла, сприяти її здоров’ю і швидкому зросту.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Незважаючи на безліч нюансів почуттів і думок, висловлюваних у колискових піснях, а також на широкий простір для імпровізації, все ж набір їх мотивів дуже обмежений. Найстійкіший з усіх мотивів, який з’являється в переважній більшості творів — закликання чи запрошен</w:t>
      </w:r>
      <w:r w:rsidRPr="00995636">
        <w:rPr>
          <w:rFonts w:asciiTheme="majorHAnsi" w:hAnsiTheme="majorHAnsi"/>
          <w:sz w:val="24"/>
          <w:szCs w:val="24"/>
        </w:rPr>
        <w:softHyphen/>
        <w:t xml:space="preserve">ня сну </w:t>
      </w:r>
      <w:r w:rsidRPr="00995636">
        <w:rPr>
          <w:rFonts w:asciiTheme="majorHAnsi" w:hAnsiTheme="majorHAnsi"/>
          <w:sz w:val="24"/>
          <w:szCs w:val="24"/>
        </w:rPr>
        <w:lastRenderedPageBreak/>
        <w:t>до дитини. У ньому зафіксовано анімістичне уявлення про сон як істоту, яка може заспокоїти і приспати дитину. Не розуміючи приро</w:t>
      </w:r>
      <w:r w:rsidRPr="00995636">
        <w:rPr>
          <w:rFonts w:asciiTheme="majorHAnsi" w:hAnsiTheme="majorHAnsi"/>
          <w:sz w:val="24"/>
          <w:szCs w:val="24"/>
        </w:rPr>
        <w:softHyphen/>
        <w:t>ди сну і не маючи змоги її пояснити, різні народи по-різному розуміли цей стан людини, але у всіх давніх уявленнях відбилося стійке переко</w:t>
      </w:r>
      <w:r w:rsidRPr="00995636">
        <w:rPr>
          <w:rFonts w:asciiTheme="majorHAnsi" w:hAnsiTheme="majorHAnsi"/>
          <w:sz w:val="24"/>
          <w:szCs w:val="24"/>
        </w:rPr>
        <w:softHyphen/>
        <w:t>нання, що сон — не властивий людині фізичний стан, а привнесений ззовні вплив якоїсь духовної неприродної сили, зв’язок із потойбічним світом духів. Звідси у східнослов’янському фольклорі персоніфіковані образи Сну і Дрімоти.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деяких колискових уявлення про засинання дещо змінене: дити</w:t>
      </w:r>
      <w:r w:rsidRPr="00995636">
        <w:rPr>
          <w:rFonts w:asciiTheme="majorHAnsi" w:hAnsiTheme="majorHAnsi"/>
          <w:sz w:val="24"/>
          <w:szCs w:val="24"/>
        </w:rPr>
        <w:softHyphen/>
        <w:t>на засинає не від самої присутності Сну чи Дрімоти, а від «спання», яке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Сон носить із собою в рукаві і яке насилає на дитину, щоб вона засну</w:t>
      </w:r>
      <w:r w:rsidRPr="00995636">
        <w:rPr>
          <w:rFonts w:asciiTheme="majorHAnsi" w:hAnsiTheme="majorHAnsi"/>
          <w:sz w:val="24"/>
          <w:szCs w:val="24"/>
        </w:rPr>
        <w:softHyphen/>
        <w:t>ла. Сон і Дрімота — міфічні істоти, які уподібнюються до людей: ходять, розмовляють між собою, розподіляють обов’язки («Ти будеш колисати, а я буду присипляти»).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Поруч із цими міфічними істотами з’являється уособлення злої, не</w:t>
      </w:r>
      <w:r w:rsidRPr="00995636">
        <w:rPr>
          <w:rFonts w:asciiTheme="majorHAnsi" w:hAnsiTheme="majorHAnsi"/>
          <w:sz w:val="24"/>
          <w:szCs w:val="24"/>
        </w:rPr>
        <w:softHyphen/>
        <w:t>гативної сили в образі Бабая. Він зустрічається і в інших жанрах фоль</w:t>
      </w:r>
      <w:r w:rsidRPr="00995636">
        <w:rPr>
          <w:rFonts w:asciiTheme="majorHAnsi" w:hAnsiTheme="majorHAnsi"/>
          <w:sz w:val="24"/>
          <w:szCs w:val="24"/>
        </w:rPr>
        <w:softHyphen/>
        <w:t>клору, але, можливо, не прийшов до них саме у колискових. Тут він має значення істоти, яка наганяє страх, будить чи заподіює якесь лихо.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Цікаво, що рефрен «Баю-бай», як правило, не зустрічається у піснях, де не згадується Бабай. Можливо, в минулому, він мав специфічне зна</w:t>
      </w:r>
      <w:r w:rsidRPr="00995636">
        <w:rPr>
          <w:rFonts w:asciiTheme="majorHAnsi" w:hAnsiTheme="majorHAnsi"/>
          <w:sz w:val="24"/>
          <w:szCs w:val="24"/>
        </w:rPr>
        <w:softHyphen/>
        <w:t>чення, чи саме цьому вислову надавалась здатність відганяти злу силу.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Також у колискових з’являються образи птахів (голуба, зозулі та ін.): «Ой люлі-люлі, прилетіли гулі...», «Люлі-люлечка, прилетіла зозулечка». Їхня поява у колискових співвідноситься із сюжетами про присиплян</w:t>
      </w:r>
      <w:r w:rsidRPr="00995636">
        <w:rPr>
          <w:rFonts w:asciiTheme="majorHAnsi" w:hAnsiTheme="majorHAnsi"/>
          <w:sz w:val="24"/>
          <w:szCs w:val="24"/>
        </w:rPr>
        <w:softHyphen/>
        <w:t>ня дитини надворі.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Бувають інші варіанти (колискова підвішена на дубі, вишні, липі), але в них, як правило, присутній образ вітру. Він, очевидно, пов’язаний з давнім звичаєм колисати дитину на свіжому повітрі з метою духовного очищення від світу мертвих (з якого вона начебто прийшла).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Часом конкретизується, яка трава має магічну силу присипляти ди</w:t>
      </w:r>
      <w:r w:rsidRPr="00995636">
        <w:rPr>
          <w:rFonts w:asciiTheme="majorHAnsi" w:hAnsiTheme="majorHAnsi"/>
          <w:sz w:val="24"/>
          <w:szCs w:val="24"/>
        </w:rPr>
        <w:softHyphen/>
        <w:t>тину: рута, м’ята, хрещатий барвінок та ін. Зазвичай дитину перед сном купали в цих травах, щоб сон був міцніший і здоровіший. Колискові, в яких зустрічається цей мотив, мають найбільше споріднених рис із за</w:t>
      </w:r>
      <w:r w:rsidRPr="00995636">
        <w:rPr>
          <w:rFonts w:asciiTheme="majorHAnsi" w:hAnsiTheme="majorHAnsi"/>
          <w:sz w:val="24"/>
          <w:szCs w:val="24"/>
        </w:rPr>
        <w:softHyphen/>
        <w:t>мовляннями: їм властива стрункість побудови, певна формальність, ха</w:t>
      </w:r>
      <w:r w:rsidRPr="00995636">
        <w:rPr>
          <w:rFonts w:asciiTheme="majorHAnsi" w:hAnsiTheme="majorHAnsi"/>
          <w:sz w:val="24"/>
          <w:szCs w:val="24"/>
        </w:rPr>
        <w:softHyphen/>
        <w:t>рактерна для магічних текстів, а також специфічні повтори різних рівнів, які надають вислову певного пафосу і магічності звучання. Це — твори, в центрі яких не стільки сама дитина і магічна дія слова на її ріст, здо</w:t>
      </w:r>
      <w:r w:rsidRPr="00995636">
        <w:rPr>
          <w:rFonts w:asciiTheme="majorHAnsi" w:hAnsiTheme="majorHAnsi"/>
          <w:sz w:val="24"/>
          <w:szCs w:val="24"/>
        </w:rPr>
        <w:softHyphen/>
        <w:t>ров’я, щастя, а скоріше, світ, в якому дитина живе — її дім, родина. В цих піснях у напівказкових рисах описується «мальована колисочка із золо</w:t>
      </w:r>
      <w:r w:rsidRPr="00995636">
        <w:rPr>
          <w:rFonts w:asciiTheme="majorHAnsi" w:hAnsiTheme="majorHAnsi"/>
          <w:sz w:val="24"/>
          <w:szCs w:val="24"/>
        </w:rPr>
        <w:softHyphen/>
        <w:t>тими вервечками», мальованими бильцями, шовковими подушечками і пелюшками; з’являються риси побуту, елементи суспільного життя.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Хоча більшість колискових передбачає їх виконання мамою дити</w:t>
      </w:r>
      <w:r w:rsidRPr="00995636">
        <w:rPr>
          <w:rFonts w:asciiTheme="majorHAnsi" w:hAnsiTheme="majorHAnsi"/>
          <w:sz w:val="24"/>
          <w:szCs w:val="24"/>
        </w:rPr>
        <w:softHyphen/>
        <w:t>ни, зустрічаються також тексти пісень, які немовляті співає батько. Це явище не дуже поширене й зустрічається переважно в Закарпатській Україні. Особливо цікаві твори, в яких батько звертається до свого ма</w:t>
      </w:r>
      <w:r w:rsidRPr="00995636">
        <w:rPr>
          <w:rFonts w:asciiTheme="majorHAnsi" w:hAnsiTheme="majorHAnsi"/>
          <w:sz w:val="24"/>
          <w:szCs w:val="24"/>
        </w:rPr>
        <w:softHyphen/>
        <w:t>лого сина з побажанням йому скоро вирости і стати у всьому подібним до батька.</w:t>
      </w:r>
    </w:p>
    <w:p w:rsidR="00C3660C" w:rsidRPr="00995636" w:rsidRDefault="00C3660C" w:rsidP="00C3660C">
      <w:pPr>
        <w:pStyle w:val="10"/>
        <w:numPr>
          <w:ilvl w:val="1"/>
          <w:numId w:val="4"/>
        </w:numPr>
        <w:shd w:val="clear" w:color="auto" w:fill="auto"/>
        <w:tabs>
          <w:tab w:val="left" w:pos="55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Поетика жанру колискових пісень, їхні лексичні особливості.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Колискові пісні — жанр, який має чітко визначену конкретну функцію: заспокоїти і приспати дитину. З цим основним їх призначен</w:t>
      </w:r>
      <w:r w:rsidRPr="00995636">
        <w:rPr>
          <w:rFonts w:asciiTheme="majorHAnsi" w:hAnsiTheme="majorHAnsi"/>
          <w:sz w:val="24"/>
          <w:szCs w:val="24"/>
        </w:rPr>
        <w:softHyphen/>
        <w:t>ням і пов’язані особливості поетики жанру. Оскільки єдиним слухачем є дитина, яка лише починає розуміти окремі слова і реалії дійсності, то в колискових використовується тільки найпростіша загальновживана лексика, в них немає складних поетичних прийомів і тропів. З художньо- поетичних засобів зустрічаються епітети («золотенькі бильця», «шов</w:t>
      </w:r>
      <w:r w:rsidRPr="00995636">
        <w:rPr>
          <w:rFonts w:asciiTheme="majorHAnsi" w:hAnsiTheme="majorHAnsi"/>
          <w:sz w:val="24"/>
          <w:szCs w:val="24"/>
        </w:rPr>
        <w:softHyphen/>
        <w:t>кові вервечки», «пухові подушечки», «хата тепленька»). Це чи не єди</w:t>
      </w:r>
      <w:r w:rsidRPr="00995636">
        <w:rPr>
          <w:rFonts w:asciiTheme="majorHAnsi" w:hAnsiTheme="majorHAnsi"/>
          <w:sz w:val="24"/>
          <w:szCs w:val="24"/>
        </w:rPr>
        <w:softHyphen/>
        <w:t xml:space="preserve">ний троп, що широко використовується в колискових для увиразнення їх змісту. </w:t>
      </w:r>
      <w:proofErr w:type="spellStart"/>
      <w:r w:rsidRPr="00995636">
        <w:rPr>
          <w:rFonts w:asciiTheme="majorHAnsi" w:hAnsiTheme="majorHAnsi"/>
          <w:sz w:val="24"/>
          <w:szCs w:val="24"/>
        </w:rPr>
        <w:t>Рідко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зустрічаються порівняння («білий, як лілея»; «очка, як тернина»). Всі інші засоби спрямовані на створення специфічної звуко-ритмічної оболонки твору, яка навіває дитині сон. Основним її </w:t>
      </w:r>
      <w:r w:rsidRPr="00995636">
        <w:rPr>
          <w:rFonts w:asciiTheme="majorHAnsi" w:hAnsiTheme="majorHAnsi"/>
          <w:sz w:val="24"/>
          <w:szCs w:val="24"/>
        </w:rPr>
        <w:lastRenderedPageBreak/>
        <w:t>виразником є мелодія, яка відрізняється від інших ліричних пісень од</w:t>
      </w:r>
      <w:r w:rsidRPr="00995636">
        <w:rPr>
          <w:rFonts w:asciiTheme="majorHAnsi" w:hAnsiTheme="majorHAnsi"/>
          <w:sz w:val="24"/>
          <w:szCs w:val="24"/>
        </w:rPr>
        <w:softHyphen/>
        <w:t>номанітністю і монотонністю, оскільки має на меті вплинути на стан і настрій дитини, щоб її заколисати.</w:t>
      </w:r>
    </w:p>
    <w:p w:rsidR="00C3660C" w:rsidRPr="00995636" w:rsidRDefault="00C3660C" w:rsidP="00C3660C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Прослуховування мелодії М. Лисенка «Колискова пісня».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ви відчуваєте під час сприйняття цієї мелодії?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згадуються вам дошкільні роки?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Ефект заколисування підсилюється гойданням дитини в колисці, але також і специфічними формальними засобами самого тексту колискової.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Першорядну роль тут відіграє одноманітний ритм, що досягається багатьма засобами. Найпоширеніший прийом — різноманітні повто</w:t>
      </w:r>
      <w:r w:rsidRPr="00995636">
        <w:rPr>
          <w:rFonts w:asciiTheme="majorHAnsi" w:hAnsiTheme="majorHAnsi"/>
          <w:sz w:val="24"/>
          <w:szCs w:val="24"/>
        </w:rPr>
        <w:softHyphen/>
        <w:t xml:space="preserve">ри, від анафори до повторів цілих рядків у вигляді наскрізних рефренів. Деякі колисанки побудовані так, що кожен рядок повторюється по два чи більше разів. Сюди долучаються різноманітні фонетичні ефекти, що надають мові мелодійності й ритмізації, а також </w:t>
      </w:r>
      <w:proofErr w:type="spellStart"/>
      <w:r w:rsidRPr="00995636">
        <w:rPr>
          <w:rFonts w:asciiTheme="majorHAnsi" w:hAnsiTheme="majorHAnsi"/>
          <w:sz w:val="24"/>
          <w:szCs w:val="24"/>
        </w:rPr>
        <w:t>заколисувальні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ви- </w:t>
      </w:r>
      <w:proofErr w:type="spellStart"/>
      <w:r w:rsidRPr="00995636">
        <w:rPr>
          <w:rFonts w:asciiTheme="majorHAnsi" w:hAnsiTheme="majorHAnsi"/>
          <w:sz w:val="24"/>
          <w:szCs w:val="24"/>
        </w:rPr>
        <w:t>гуки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-кліше «баю-баю», «Ой люлі-люлечки» і </w:t>
      </w:r>
      <w:proofErr w:type="spellStart"/>
      <w:r w:rsidRPr="00995636">
        <w:rPr>
          <w:rFonts w:asciiTheme="majorHAnsi" w:hAnsiTheme="majorHAnsi"/>
          <w:sz w:val="24"/>
          <w:szCs w:val="24"/>
        </w:rPr>
        <w:t>т.п</w:t>
      </w:r>
      <w:proofErr w:type="spellEnd"/>
      <w:r w:rsidRPr="00995636">
        <w:rPr>
          <w:rFonts w:asciiTheme="majorHAnsi" w:hAnsiTheme="majorHAnsi"/>
          <w:sz w:val="24"/>
          <w:szCs w:val="24"/>
        </w:rPr>
        <w:t>. Милозвучність мови підсилюється шляхом використання здрібніло-пестливих форм (ди</w:t>
      </w:r>
      <w:r w:rsidRPr="00995636">
        <w:rPr>
          <w:rFonts w:asciiTheme="majorHAnsi" w:hAnsiTheme="majorHAnsi"/>
          <w:sz w:val="24"/>
          <w:szCs w:val="24"/>
        </w:rPr>
        <w:softHyphen/>
        <w:t>тинонька, колисонька, матіночка, через які також виявляється ніжне, пестливе ставлення до дитини. Як правило, дитина ще не розуміє лек</w:t>
      </w:r>
      <w:r w:rsidRPr="00995636">
        <w:rPr>
          <w:rFonts w:asciiTheme="majorHAnsi" w:hAnsiTheme="majorHAnsi"/>
          <w:sz w:val="24"/>
          <w:szCs w:val="24"/>
        </w:rPr>
        <w:softHyphen/>
        <w:t>сичного значення слів колискової, але вловлює звуки, співзвучні ви</w:t>
      </w:r>
      <w:r w:rsidRPr="00995636">
        <w:rPr>
          <w:rFonts w:asciiTheme="majorHAnsi" w:hAnsiTheme="majorHAnsi"/>
          <w:sz w:val="24"/>
          <w:szCs w:val="24"/>
        </w:rPr>
        <w:softHyphen/>
        <w:t>словлювання, і пісня стає одним зі шляхів її знайомства зі світом. Тому, виконуючи колисанки, матері вкладають в них усе багатство почуттів, які хочуть словами передати (навіяти) немовляті.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Переважна частина творів має форму монологу матері, звернено</w:t>
      </w:r>
      <w:r w:rsidRPr="00995636">
        <w:rPr>
          <w:rFonts w:asciiTheme="majorHAnsi" w:hAnsiTheme="majorHAnsi"/>
          <w:sz w:val="24"/>
          <w:szCs w:val="24"/>
        </w:rPr>
        <w:softHyphen/>
        <w:t>го до дитини, або уявного діалогу з нею. Така форма підсилює щирість та безпосередність висловлюваних думок та почуттів, дає простір для імпровізації.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Думки про майбутню долю переплітаються із відчуттям </w:t>
      </w:r>
      <w:proofErr w:type="spellStart"/>
      <w:r w:rsidRPr="00995636">
        <w:rPr>
          <w:rFonts w:asciiTheme="majorHAnsi" w:hAnsiTheme="majorHAnsi"/>
          <w:sz w:val="24"/>
          <w:szCs w:val="24"/>
        </w:rPr>
        <w:t>тягару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безсо</w:t>
      </w:r>
      <w:r w:rsidRPr="00995636">
        <w:rPr>
          <w:rFonts w:asciiTheme="majorHAnsi" w:hAnsiTheme="majorHAnsi"/>
          <w:sz w:val="24"/>
          <w:szCs w:val="24"/>
        </w:rPr>
        <w:softHyphen/>
        <w:t>нних ночей, важкої праці, недолі. Нерідко ці різні мотиви поєднуються, що дає підставу вважати однією з домінуючих рис поетики колискових їх мозаїчність, яка твориться шляхом нашарування різних образів, змі</w:t>
      </w:r>
      <w:r w:rsidRPr="00995636">
        <w:rPr>
          <w:rFonts w:asciiTheme="majorHAnsi" w:hAnsiTheme="majorHAnsi"/>
          <w:sz w:val="24"/>
          <w:szCs w:val="24"/>
        </w:rPr>
        <w:softHyphen/>
        <w:t xml:space="preserve">щення часових </w:t>
      </w:r>
      <w:proofErr w:type="spellStart"/>
      <w:r w:rsidRPr="00995636">
        <w:rPr>
          <w:rFonts w:asciiTheme="majorHAnsi" w:hAnsiTheme="majorHAnsi"/>
          <w:sz w:val="24"/>
          <w:szCs w:val="24"/>
        </w:rPr>
        <w:t>площин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(ставлення до немовляти змішується з роздума</w:t>
      </w:r>
      <w:r w:rsidRPr="00995636">
        <w:rPr>
          <w:rFonts w:asciiTheme="majorHAnsi" w:hAnsiTheme="majorHAnsi"/>
          <w:sz w:val="24"/>
          <w:szCs w:val="24"/>
        </w:rPr>
        <w:softHyphen/>
        <w:t>ми про те, що буде, коли дитина стане дорослою).</w:t>
      </w:r>
    </w:p>
    <w:p w:rsidR="00C3660C" w:rsidRPr="00995636" w:rsidRDefault="00C3660C" w:rsidP="00C3660C">
      <w:pPr>
        <w:pStyle w:val="10"/>
        <w:numPr>
          <w:ilvl w:val="0"/>
          <w:numId w:val="4"/>
        </w:numPr>
        <w:shd w:val="clear" w:color="auto" w:fill="auto"/>
        <w:tabs>
          <w:tab w:val="left" w:pos="27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6" w:name="bookmark56"/>
      <w:r w:rsidRPr="00995636">
        <w:rPr>
          <w:rFonts w:asciiTheme="majorHAnsi" w:hAnsiTheme="majorHAnsi"/>
          <w:sz w:val="24"/>
          <w:szCs w:val="24"/>
        </w:rPr>
        <w:t>Аналіз програмових колискових пісень</w:t>
      </w:r>
      <w:bookmarkEnd w:id="6"/>
    </w:p>
    <w:p w:rsidR="00C3660C" w:rsidRPr="00995636" w:rsidRDefault="00C3660C" w:rsidP="00C3660C">
      <w:pPr>
        <w:pStyle w:val="10"/>
        <w:numPr>
          <w:ilvl w:val="1"/>
          <w:numId w:val="4"/>
        </w:numPr>
        <w:shd w:val="clear" w:color="auto" w:fill="auto"/>
        <w:tabs>
          <w:tab w:val="left" w:pos="45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«Ой ти, коте, коточок».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61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Виразне читання твору.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61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Особливість спрямованості колисанки.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У багатьох колисанках мотив присипання пов’язаний з ще однією </w:t>
      </w:r>
      <w:proofErr w:type="spellStart"/>
      <w:r w:rsidRPr="00995636">
        <w:rPr>
          <w:rFonts w:asciiTheme="majorHAnsi" w:hAnsiTheme="majorHAnsi"/>
          <w:sz w:val="24"/>
          <w:szCs w:val="24"/>
        </w:rPr>
        <w:t>напівміфічною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95636">
        <w:rPr>
          <w:rFonts w:asciiTheme="majorHAnsi" w:hAnsiTheme="majorHAnsi"/>
          <w:sz w:val="24"/>
          <w:szCs w:val="24"/>
        </w:rPr>
        <w:t>істотою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— котом. Кіт у слов’янських культах займає ва</w:t>
      </w:r>
      <w:r w:rsidRPr="00995636">
        <w:rPr>
          <w:rFonts w:asciiTheme="majorHAnsi" w:hAnsiTheme="majorHAnsi"/>
          <w:sz w:val="24"/>
          <w:szCs w:val="24"/>
        </w:rPr>
        <w:softHyphen/>
        <w:t>гоме місце, він символ оберегу дому (спить на печі, стереже спокій; не відходить далеко від дому, завжди повертається). Крім того, очевид</w:t>
      </w:r>
      <w:r w:rsidRPr="00995636">
        <w:rPr>
          <w:rFonts w:asciiTheme="majorHAnsi" w:hAnsiTheme="majorHAnsi"/>
          <w:sz w:val="24"/>
          <w:szCs w:val="24"/>
        </w:rPr>
        <w:softHyphen/>
        <w:t>но, здавна була помічена здатність кота швидко засинати, спати більшу частину доби. З цим був пов’язаний звичай класти кота в колиску перед тим, як туди клали дитину.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Текстів, де кіт бере участь у заколисуванні дитини, дуже багато, у ба</w:t>
      </w:r>
      <w:r w:rsidRPr="00995636">
        <w:rPr>
          <w:rFonts w:asciiTheme="majorHAnsi" w:hAnsiTheme="majorHAnsi"/>
          <w:sz w:val="24"/>
          <w:szCs w:val="24"/>
        </w:rPr>
        <w:softHyphen/>
        <w:t>гатьох варіантах і різних поєднаннях. Подекуди чітко простежується віра в те, що кіт є оберегом для дитини.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64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оспівування колискової малечі зі всілякими побажаннями: бути розумним, міцним здоров’ям, щасливим.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60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віра матері у щасливе майбутнє своєї дитини.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61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Основна думка:</w:t>
      </w:r>
      <w:r w:rsidRPr="00995636">
        <w:rPr>
          <w:rFonts w:asciiTheme="majorHAnsi" w:hAnsiTheme="majorHAnsi"/>
          <w:sz w:val="24"/>
          <w:szCs w:val="24"/>
        </w:rPr>
        <w:t xml:space="preserve"> для матері її дитина — найцінніше в житті, їй вона бажає всіляких благ.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61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являє собою кіт як свійська тварина?</w:t>
      </w:r>
    </w:p>
    <w:p w:rsidR="00C3660C" w:rsidRPr="00995636" w:rsidRDefault="00C3660C" w:rsidP="00C3660C">
      <w:pPr>
        <w:pStyle w:val="101"/>
        <w:numPr>
          <w:ilvl w:val="0"/>
          <w:numId w:val="1"/>
        </w:numPr>
        <w:shd w:val="clear" w:color="auto" w:fill="auto"/>
        <w:tabs>
          <w:tab w:val="left" w:pos="26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lastRenderedPageBreak/>
        <w:t xml:space="preserve">З яких квітів дівчата будуть плести вінок? </w:t>
      </w:r>
      <w:r w:rsidRPr="00995636">
        <w:rPr>
          <w:rFonts w:asciiTheme="majorHAnsi" w:hAnsiTheme="majorHAnsi"/>
          <w:sz w:val="24"/>
          <w:szCs w:val="24"/>
        </w:rPr>
        <w:t>(Рута, м’ята, хрещатий бар</w:t>
      </w:r>
      <w:r w:rsidRPr="00995636">
        <w:rPr>
          <w:rFonts w:asciiTheme="majorHAnsi" w:hAnsiTheme="majorHAnsi"/>
          <w:sz w:val="24"/>
          <w:szCs w:val="24"/>
        </w:rPr>
        <w:softHyphen/>
        <w:t>вінок, запашний васильок)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25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Яке значення має сон у житті людини, зокрема для малят?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Що означають три квіточки, які мати принесе дитині? </w:t>
      </w:r>
      <w:r w:rsidRPr="00995636">
        <w:rPr>
          <w:rStyle w:val="a4"/>
          <w:rFonts w:asciiTheme="majorHAnsi" w:hAnsiTheme="majorHAnsi"/>
          <w:sz w:val="24"/>
          <w:szCs w:val="24"/>
        </w:rPr>
        <w:t>(Зріст, сон, здоров’я</w:t>
      </w:r>
      <w:r w:rsidRPr="00995636">
        <w:rPr>
          <w:rFonts w:asciiTheme="majorHAnsi" w:hAnsiTheme="majorHAnsi"/>
          <w:sz w:val="24"/>
          <w:szCs w:val="24"/>
        </w:rPr>
        <w:t>)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мати турбується, щоб у її дитини було здорове серце?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25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цей твір пов’язаний з усною народною творчістю?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25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 чи співала вам мати колискову? Про що саме?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70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Художні особливості твору.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Звертання: «Ой ти, коте, коточок!», «Ой, спи, дитя, до </w:t>
      </w:r>
      <w:proofErr w:type="spellStart"/>
      <w:r w:rsidRPr="00995636">
        <w:rPr>
          <w:rFonts w:asciiTheme="majorHAnsi" w:hAnsiTheme="majorHAnsi"/>
          <w:sz w:val="24"/>
          <w:szCs w:val="24"/>
        </w:rPr>
        <w:t>обіда</w:t>
      </w:r>
      <w:proofErr w:type="spellEnd"/>
      <w:r w:rsidRPr="00995636">
        <w:rPr>
          <w:rFonts w:asciiTheme="majorHAnsi" w:hAnsiTheme="majorHAnsi"/>
          <w:sz w:val="24"/>
          <w:szCs w:val="24"/>
        </w:rPr>
        <w:t>»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Милозвучність мови підсилюється шляхом використання </w:t>
      </w:r>
      <w:proofErr w:type="spellStart"/>
      <w:r w:rsidRPr="00995636">
        <w:rPr>
          <w:rFonts w:asciiTheme="majorHAnsi" w:hAnsiTheme="majorHAnsi"/>
          <w:sz w:val="24"/>
          <w:szCs w:val="24"/>
        </w:rPr>
        <w:t>здрібні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Fonts w:asciiTheme="majorHAnsi" w:hAnsiTheme="majorHAnsi"/>
          <w:sz w:val="24"/>
          <w:szCs w:val="24"/>
        </w:rPr>
        <w:t>ло</w:t>
      </w:r>
      <w:proofErr w:type="spellEnd"/>
      <w:r w:rsidRPr="00995636">
        <w:rPr>
          <w:rFonts w:asciiTheme="majorHAnsi" w:hAnsiTheme="majorHAnsi"/>
          <w:sz w:val="24"/>
          <w:szCs w:val="24"/>
        </w:rPr>
        <w:t>-пестливих форм; «віночок», «</w:t>
      </w:r>
      <w:proofErr w:type="spellStart"/>
      <w:r w:rsidRPr="00995636">
        <w:rPr>
          <w:rFonts w:asciiTheme="majorHAnsi" w:hAnsiTheme="majorHAnsi"/>
          <w:sz w:val="24"/>
          <w:szCs w:val="24"/>
        </w:rPr>
        <w:t>м’ятоньки</w:t>
      </w:r>
      <w:proofErr w:type="spellEnd"/>
      <w:r w:rsidRPr="00995636">
        <w:rPr>
          <w:rFonts w:asciiTheme="majorHAnsi" w:hAnsiTheme="majorHAnsi"/>
          <w:sz w:val="24"/>
          <w:szCs w:val="24"/>
        </w:rPr>
        <w:t>», «барвіночку», «</w:t>
      </w:r>
      <w:proofErr w:type="spellStart"/>
      <w:r w:rsidRPr="00995636">
        <w:rPr>
          <w:rFonts w:asciiTheme="majorHAnsi" w:hAnsiTheme="majorHAnsi"/>
          <w:sz w:val="24"/>
          <w:szCs w:val="24"/>
        </w:rPr>
        <w:t>Васи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Fonts w:asciiTheme="majorHAnsi" w:hAnsiTheme="majorHAnsi"/>
          <w:sz w:val="24"/>
          <w:szCs w:val="24"/>
        </w:rPr>
        <w:t>лечку</w:t>
      </w:r>
      <w:proofErr w:type="spellEnd"/>
      <w:r w:rsidRPr="00995636">
        <w:rPr>
          <w:rFonts w:asciiTheme="majorHAnsi" w:hAnsiTheme="majorHAnsi"/>
          <w:sz w:val="24"/>
          <w:szCs w:val="24"/>
        </w:rPr>
        <w:t>», «квіточки», «колисоньку», «головоньку», «кісточки», «сер</w:t>
      </w:r>
      <w:r w:rsidRPr="00995636">
        <w:rPr>
          <w:rFonts w:asciiTheme="majorHAnsi" w:hAnsiTheme="majorHAnsi"/>
          <w:sz w:val="24"/>
          <w:szCs w:val="24"/>
        </w:rPr>
        <w:softHyphen/>
        <w:t>дечко», «говорушки», «</w:t>
      </w:r>
      <w:proofErr w:type="spellStart"/>
      <w:r w:rsidRPr="00995636">
        <w:rPr>
          <w:rFonts w:asciiTheme="majorHAnsi" w:hAnsiTheme="majorHAnsi"/>
          <w:sz w:val="24"/>
          <w:szCs w:val="24"/>
        </w:rPr>
        <w:t>ходусеньки</w:t>
      </w:r>
      <w:proofErr w:type="spellEnd"/>
      <w:r w:rsidRPr="00995636">
        <w:rPr>
          <w:rFonts w:asciiTheme="majorHAnsi" w:hAnsiTheme="majorHAnsi"/>
          <w:sz w:val="24"/>
          <w:szCs w:val="24"/>
        </w:rPr>
        <w:t>», «</w:t>
      </w:r>
      <w:proofErr w:type="spellStart"/>
      <w:r w:rsidRPr="00995636">
        <w:rPr>
          <w:rFonts w:asciiTheme="majorHAnsi" w:hAnsiTheme="majorHAnsi"/>
          <w:sz w:val="24"/>
          <w:szCs w:val="24"/>
        </w:rPr>
        <w:t>ладусеньки</w:t>
      </w:r>
      <w:proofErr w:type="spellEnd"/>
      <w:r w:rsidRPr="00995636">
        <w:rPr>
          <w:rFonts w:asciiTheme="majorHAnsi" w:hAnsiTheme="majorHAnsi"/>
          <w:sz w:val="24"/>
          <w:szCs w:val="24"/>
        </w:rPr>
        <w:t>».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Повтори: «ой щоб...»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Епітети: «запашний </w:t>
      </w:r>
      <w:proofErr w:type="spellStart"/>
      <w:r w:rsidRPr="00995636">
        <w:rPr>
          <w:rFonts w:asciiTheme="majorHAnsi" w:hAnsiTheme="majorHAnsi"/>
          <w:sz w:val="24"/>
          <w:szCs w:val="24"/>
        </w:rPr>
        <w:t>василечок</w:t>
      </w:r>
      <w:proofErr w:type="spellEnd"/>
      <w:r w:rsidRPr="00995636">
        <w:rPr>
          <w:rFonts w:asciiTheme="majorHAnsi" w:hAnsiTheme="majorHAnsi"/>
          <w:sz w:val="24"/>
          <w:szCs w:val="24"/>
        </w:rPr>
        <w:t>», «добрий розум».</w:t>
      </w:r>
    </w:p>
    <w:p w:rsidR="00C3660C" w:rsidRPr="00995636" w:rsidRDefault="00C3660C" w:rsidP="00C3660C">
      <w:pPr>
        <w:pStyle w:val="10"/>
        <w:numPr>
          <w:ilvl w:val="1"/>
          <w:numId w:val="4"/>
        </w:numPr>
        <w:shd w:val="clear" w:color="auto" w:fill="auto"/>
        <w:tabs>
          <w:tab w:val="left" w:pos="5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«Ой ну, люлі, дитя, </w:t>
      </w:r>
      <w:proofErr w:type="spellStart"/>
      <w:r w:rsidRPr="00995636">
        <w:rPr>
          <w:rFonts w:asciiTheme="majorHAnsi" w:hAnsiTheme="majorHAnsi"/>
          <w:sz w:val="24"/>
          <w:szCs w:val="24"/>
        </w:rPr>
        <w:t>спать</w:t>
      </w:r>
      <w:proofErr w:type="spellEnd"/>
      <w:r w:rsidRPr="00995636">
        <w:rPr>
          <w:rFonts w:asciiTheme="majorHAnsi" w:hAnsiTheme="majorHAnsi"/>
          <w:sz w:val="24"/>
          <w:szCs w:val="24"/>
        </w:rPr>
        <w:t>».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7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Виразне читання твору.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7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Спрямованість твору.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Центральним є образ матері. Він сповнений мріями, думками про майбутню долю дитини. У пісні виливаються почуття жінки, її ставлен</w:t>
      </w:r>
      <w:r w:rsidRPr="00995636">
        <w:rPr>
          <w:rFonts w:asciiTheme="majorHAnsi" w:hAnsiTheme="majorHAnsi"/>
          <w:sz w:val="24"/>
          <w:szCs w:val="24"/>
        </w:rPr>
        <w:softHyphen/>
        <w:t>ня до дочки чи сина в паралельному зіставленні з її власною долею, роз</w:t>
      </w:r>
      <w:r w:rsidRPr="00995636">
        <w:rPr>
          <w:rFonts w:asciiTheme="majorHAnsi" w:hAnsiTheme="majorHAnsi"/>
          <w:sz w:val="24"/>
          <w:szCs w:val="24"/>
        </w:rPr>
        <w:softHyphen/>
        <w:t xml:space="preserve">думами про </w:t>
      </w:r>
      <w:proofErr w:type="spellStart"/>
      <w:r w:rsidRPr="00995636">
        <w:rPr>
          <w:rFonts w:asciiTheme="majorHAnsi" w:hAnsiTheme="majorHAnsi"/>
          <w:sz w:val="24"/>
          <w:szCs w:val="24"/>
        </w:rPr>
        <w:t>житття</w:t>
      </w:r>
      <w:proofErr w:type="spellEnd"/>
      <w:r w:rsidRPr="00995636">
        <w:rPr>
          <w:rFonts w:asciiTheme="majorHAnsi" w:hAnsiTheme="majorHAnsi"/>
          <w:sz w:val="24"/>
          <w:szCs w:val="24"/>
        </w:rPr>
        <w:t>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72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співання матір’ю колискової як вияв любові до своєї дитини і бажання бачити її щасливою, здоровою.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689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уславлення материнської турботи, щирості, піклування за ми</w:t>
      </w:r>
      <w:r w:rsidRPr="00995636">
        <w:rPr>
          <w:rFonts w:asciiTheme="majorHAnsi" w:hAnsiTheme="majorHAnsi"/>
          <w:sz w:val="24"/>
          <w:szCs w:val="24"/>
        </w:rPr>
        <w:softHyphen/>
        <w:t>лим дитинчам.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7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Основна думка:</w:t>
      </w:r>
      <w:r w:rsidRPr="00995636">
        <w:rPr>
          <w:rFonts w:asciiTheme="majorHAnsi" w:hAnsiTheme="majorHAnsi"/>
          <w:sz w:val="24"/>
          <w:szCs w:val="24"/>
        </w:rPr>
        <w:t xml:space="preserve"> головним для матері є, щоб її дитинча:</w:t>
      </w:r>
    </w:p>
    <w:p w:rsidR="00C3660C" w:rsidRPr="00995636" w:rsidRDefault="00C3660C" w:rsidP="00C3660C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Щастя-долю мало І </w:t>
      </w:r>
      <w:proofErr w:type="spellStart"/>
      <w:r w:rsidRPr="00995636">
        <w:rPr>
          <w:rFonts w:asciiTheme="majorHAnsi" w:hAnsiTheme="majorHAnsi"/>
          <w:sz w:val="24"/>
          <w:szCs w:val="24"/>
        </w:rPr>
        <w:t>добрую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годину.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7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матір, присипаючи дитину, бажає їй щасливої долі?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можна вважати, що жінка доглядає дитину у скрутний час? (Мати бажає своїй дитині доброї години)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 що свідчать три вижаті жінкою квітки?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символізує червоний квіт?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Для чого людині, особливо малим дітям, необхідно спати?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Завдання.</w:t>
      </w:r>
      <w:r w:rsidRPr="00995636">
        <w:rPr>
          <w:rFonts w:asciiTheme="majorHAnsi" w:hAnsiTheme="majorHAnsi"/>
          <w:sz w:val="24"/>
          <w:szCs w:val="24"/>
        </w:rPr>
        <w:t xml:space="preserve"> Спитайте у своєї мами, чи співала вона вам колискової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 якої саме. Підготуйтеся її проспівати.</w:t>
      </w:r>
    </w:p>
    <w:p w:rsidR="00C3660C" w:rsidRPr="00995636" w:rsidRDefault="00C3660C" w:rsidP="00C3660C">
      <w:pPr>
        <w:pStyle w:val="10"/>
        <w:numPr>
          <w:ilvl w:val="2"/>
          <w:numId w:val="4"/>
        </w:numPr>
        <w:shd w:val="clear" w:color="auto" w:fill="auto"/>
        <w:tabs>
          <w:tab w:val="left" w:pos="70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Художні особливості пісні.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Порівняння: «як квіт червоніло».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Звертання: «ой ну, люлі, дитя, </w:t>
      </w:r>
      <w:proofErr w:type="spellStart"/>
      <w:r w:rsidRPr="00995636">
        <w:rPr>
          <w:rFonts w:asciiTheme="majorHAnsi" w:hAnsiTheme="majorHAnsi"/>
          <w:sz w:val="24"/>
          <w:szCs w:val="24"/>
        </w:rPr>
        <w:t>спать</w:t>
      </w:r>
      <w:proofErr w:type="spellEnd"/>
      <w:r w:rsidRPr="00995636">
        <w:rPr>
          <w:rFonts w:asciiTheme="majorHAnsi" w:hAnsiTheme="majorHAnsi"/>
          <w:sz w:val="24"/>
          <w:szCs w:val="24"/>
        </w:rPr>
        <w:t>».</w:t>
      </w:r>
    </w:p>
    <w:p w:rsidR="00C3660C" w:rsidRPr="00995636" w:rsidRDefault="00C3660C" w:rsidP="00C3660C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Епітет: «добра година».</w:t>
      </w:r>
    </w:p>
    <w:p w:rsidR="00C3660C" w:rsidRPr="00995636" w:rsidRDefault="00C3660C" w:rsidP="00C3660C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49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7" w:name="bookmark57"/>
      <w:r w:rsidRPr="00995636">
        <w:rPr>
          <w:rFonts w:asciiTheme="majorHAnsi" w:hAnsiTheme="majorHAnsi"/>
          <w:sz w:val="24"/>
          <w:szCs w:val="24"/>
        </w:rPr>
        <w:lastRenderedPageBreak/>
        <w:t>Закріплення вивченого навчального матеріалу</w:t>
      </w:r>
      <w:bookmarkEnd w:id="7"/>
    </w:p>
    <w:p w:rsidR="00C3660C" w:rsidRPr="00995636" w:rsidRDefault="00C3660C" w:rsidP="00C3660C">
      <w:pPr>
        <w:pStyle w:val="10"/>
        <w:numPr>
          <w:ilvl w:val="0"/>
          <w:numId w:val="6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8" w:name="bookmark58"/>
      <w:r w:rsidRPr="00995636">
        <w:rPr>
          <w:rFonts w:asciiTheme="majorHAnsi" w:hAnsiTheme="majorHAnsi"/>
          <w:sz w:val="24"/>
          <w:szCs w:val="24"/>
        </w:rPr>
        <w:t xml:space="preserve">Опрацювання тестових завдань </w:t>
      </w:r>
      <w:r w:rsidRPr="00995636">
        <w:rPr>
          <w:rStyle w:val="95pt"/>
          <w:rFonts w:asciiTheme="majorHAnsi" w:hAnsiTheme="majorHAnsi"/>
          <w:sz w:val="24"/>
          <w:szCs w:val="24"/>
        </w:rPr>
        <w:t>«Ой ти, коте, коточок»</w:t>
      </w:r>
      <w:bookmarkEnd w:id="8"/>
    </w:p>
    <w:p w:rsidR="00C3660C" w:rsidRPr="00995636" w:rsidRDefault="00C3660C" w:rsidP="00C3660C">
      <w:pPr>
        <w:pStyle w:val="10"/>
        <w:numPr>
          <w:ilvl w:val="0"/>
          <w:numId w:val="7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заборонялося котику?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Лякати дівчат;</w:t>
      </w:r>
      <w:r w:rsidRPr="00995636">
        <w:rPr>
          <w:rFonts w:asciiTheme="majorHAnsi" w:hAnsiTheme="majorHAnsi"/>
          <w:sz w:val="24"/>
          <w:szCs w:val="24"/>
        </w:rPr>
        <w:t xml:space="preserve"> б) їсти сметану;</w:t>
      </w:r>
    </w:p>
    <w:p w:rsidR="00C3660C" w:rsidRPr="00995636" w:rsidRDefault="00C3660C" w:rsidP="00C3660C">
      <w:pPr>
        <w:pStyle w:val="10"/>
        <w:shd w:val="clear" w:color="auto" w:fill="auto"/>
        <w:tabs>
          <w:tab w:val="left" w:pos="12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в)виходити на двір.</w:t>
      </w:r>
    </w:p>
    <w:p w:rsidR="00C3660C" w:rsidRPr="00995636" w:rsidRDefault="00C3660C" w:rsidP="00C3660C">
      <w:pPr>
        <w:pStyle w:val="10"/>
        <w:numPr>
          <w:ilvl w:val="0"/>
          <w:numId w:val="7"/>
        </w:numPr>
        <w:shd w:val="clear" w:color="auto" w:fill="auto"/>
        <w:tabs>
          <w:tab w:val="left" w:pos="37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Яку квітку не будуть вплітати до вінка? а) Васильок; б) </w:t>
      </w:r>
      <w:r w:rsidRPr="00995636">
        <w:rPr>
          <w:rStyle w:val="a4"/>
          <w:rFonts w:asciiTheme="majorHAnsi" w:hAnsiTheme="majorHAnsi"/>
          <w:sz w:val="24"/>
          <w:szCs w:val="24"/>
        </w:rPr>
        <w:t>троянду</w:t>
      </w:r>
      <w:r w:rsidRPr="00995636">
        <w:rPr>
          <w:rFonts w:asciiTheme="majorHAnsi" w:hAnsiTheme="majorHAnsi"/>
          <w:sz w:val="24"/>
          <w:szCs w:val="24"/>
        </w:rPr>
        <w:t>; в) барвінок.</w:t>
      </w:r>
    </w:p>
    <w:p w:rsidR="00C3660C" w:rsidRPr="00995636" w:rsidRDefault="00C3660C" w:rsidP="00C3660C">
      <w:pPr>
        <w:pStyle w:val="10"/>
        <w:numPr>
          <w:ilvl w:val="0"/>
          <w:numId w:val="7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Дитяті пропонується спати до обіду, поки...</w:t>
      </w:r>
    </w:p>
    <w:p w:rsidR="00C3660C" w:rsidRPr="00995636" w:rsidRDefault="00C3660C" w:rsidP="00C3660C">
      <w:pPr>
        <w:pStyle w:val="10"/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>приготується смачна їжа;</w:t>
      </w:r>
    </w:p>
    <w:p w:rsidR="00C3660C" w:rsidRPr="00995636" w:rsidRDefault="00C3660C" w:rsidP="00C3660C">
      <w:pPr>
        <w:pStyle w:val="10"/>
        <w:shd w:val="clear" w:color="auto" w:fill="auto"/>
        <w:tabs>
          <w:tab w:val="left" w:pos="3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б)</w:t>
      </w:r>
      <w:r w:rsidRPr="00995636">
        <w:rPr>
          <w:rFonts w:asciiTheme="majorHAnsi" w:hAnsiTheme="majorHAnsi"/>
          <w:sz w:val="24"/>
          <w:szCs w:val="24"/>
        </w:rPr>
        <w:tab/>
        <w:t xml:space="preserve">батько не принесе цікавих іграшок; в) </w:t>
      </w:r>
      <w:r w:rsidRPr="00995636">
        <w:rPr>
          <w:rStyle w:val="a4"/>
          <w:rFonts w:asciiTheme="majorHAnsi" w:hAnsiTheme="majorHAnsi"/>
          <w:sz w:val="24"/>
          <w:szCs w:val="24"/>
        </w:rPr>
        <w:t>мати з міста прийде.</w:t>
      </w:r>
    </w:p>
    <w:p w:rsidR="00C3660C" w:rsidRPr="00995636" w:rsidRDefault="00C3660C" w:rsidP="00C3660C">
      <w:pPr>
        <w:pStyle w:val="10"/>
        <w:numPr>
          <w:ilvl w:val="0"/>
          <w:numId w:val="7"/>
        </w:numPr>
        <w:shd w:val="clear" w:color="auto" w:fill="auto"/>
        <w:tabs>
          <w:tab w:val="left" w:pos="38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У творі згадується про три квіточки, друга з них... а) </w:t>
      </w:r>
      <w:r w:rsidRPr="00995636">
        <w:rPr>
          <w:rStyle w:val="a4"/>
          <w:rFonts w:asciiTheme="majorHAnsi" w:hAnsiTheme="majorHAnsi"/>
          <w:sz w:val="24"/>
          <w:szCs w:val="24"/>
        </w:rPr>
        <w:t>сонлива</w:t>
      </w:r>
      <w:r w:rsidRPr="00995636">
        <w:rPr>
          <w:rFonts w:asciiTheme="majorHAnsi" w:hAnsiTheme="majorHAnsi"/>
          <w:sz w:val="24"/>
          <w:szCs w:val="24"/>
        </w:rPr>
        <w:t xml:space="preserve">; б) щаслива; в) </w:t>
      </w:r>
      <w:proofErr w:type="spellStart"/>
      <w:r w:rsidRPr="00995636">
        <w:rPr>
          <w:rFonts w:asciiTheme="majorHAnsi" w:hAnsiTheme="majorHAnsi"/>
          <w:sz w:val="24"/>
          <w:szCs w:val="24"/>
        </w:rPr>
        <w:t>зрослива</w:t>
      </w:r>
      <w:proofErr w:type="spellEnd"/>
      <w:r w:rsidRPr="00995636">
        <w:rPr>
          <w:rFonts w:asciiTheme="majorHAnsi" w:hAnsiTheme="majorHAnsi"/>
          <w:sz w:val="24"/>
          <w:szCs w:val="24"/>
        </w:rPr>
        <w:t>.</w:t>
      </w:r>
    </w:p>
    <w:p w:rsidR="00C3660C" w:rsidRPr="00995636" w:rsidRDefault="00C3660C" w:rsidP="00C3660C">
      <w:pPr>
        <w:pStyle w:val="10"/>
        <w:numPr>
          <w:ilvl w:val="0"/>
          <w:numId w:val="7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Від захворювання чого оберігається дитина? а) Очей; б) шлунку; в) </w:t>
      </w:r>
      <w:r w:rsidRPr="00995636">
        <w:rPr>
          <w:rStyle w:val="a4"/>
          <w:rFonts w:asciiTheme="majorHAnsi" w:hAnsiTheme="majorHAnsi"/>
          <w:sz w:val="24"/>
          <w:szCs w:val="24"/>
        </w:rPr>
        <w:t>серця.</w:t>
      </w:r>
    </w:p>
    <w:p w:rsidR="00C3660C" w:rsidRPr="00995636" w:rsidRDefault="00C3660C" w:rsidP="00C3660C">
      <w:pPr>
        <w:pStyle w:val="10"/>
        <w:numPr>
          <w:ilvl w:val="0"/>
          <w:numId w:val="7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Для чого в колисанці звертаються до кота? Бо він...</w:t>
      </w:r>
    </w:p>
    <w:p w:rsidR="00C3660C" w:rsidRPr="00995636" w:rsidRDefault="00C3660C" w:rsidP="00C3660C">
      <w:pPr>
        <w:pStyle w:val="10"/>
        <w:shd w:val="clear" w:color="auto" w:fill="auto"/>
        <w:tabs>
          <w:tab w:val="left" w:pos="3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 xml:space="preserve">пухнастий, муркоче і в такий спосіб </w:t>
      </w:r>
      <w:proofErr w:type="spellStart"/>
      <w:r w:rsidRPr="00995636">
        <w:rPr>
          <w:rFonts w:asciiTheme="majorHAnsi" w:hAnsiTheme="majorHAnsi"/>
          <w:sz w:val="24"/>
          <w:szCs w:val="24"/>
        </w:rPr>
        <w:t>присипля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дитину:</w:t>
      </w:r>
    </w:p>
    <w:p w:rsidR="00C3660C" w:rsidRPr="00995636" w:rsidRDefault="00C3660C" w:rsidP="00C3660C">
      <w:pPr>
        <w:pStyle w:val="101"/>
        <w:shd w:val="clear" w:color="auto" w:fill="auto"/>
        <w:tabs>
          <w:tab w:val="left" w:pos="39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Fonts w:asciiTheme="majorHAnsi" w:hAnsiTheme="majorHAnsi"/>
          <w:sz w:val="24"/>
          <w:szCs w:val="24"/>
        </w:rPr>
        <w:t>символізує оберег дому;</w:t>
      </w:r>
    </w:p>
    <w:p w:rsidR="00C3660C" w:rsidRPr="00995636" w:rsidRDefault="00C3660C" w:rsidP="00C3660C">
      <w:pPr>
        <w:pStyle w:val="10"/>
        <w:shd w:val="clear" w:color="auto" w:fill="auto"/>
        <w:tabs>
          <w:tab w:val="left" w:pos="3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є свійською твариною, яку полюбляють всі діти.</w:t>
      </w:r>
    </w:p>
    <w:p w:rsidR="00C3660C" w:rsidRPr="00995636" w:rsidRDefault="00C3660C" w:rsidP="00C3660C">
      <w:pPr>
        <w:pStyle w:val="10"/>
        <w:numPr>
          <w:ilvl w:val="0"/>
          <w:numId w:val="7"/>
        </w:numPr>
        <w:shd w:val="clear" w:color="auto" w:fill="auto"/>
        <w:tabs>
          <w:tab w:val="left" w:pos="37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Чого бажає мати своїй дитині?</w:t>
      </w:r>
    </w:p>
    <w:p w:rsidR="00C3660C" w:rsidRPr="00995636" w:rsidRDefault="00C3660C" w:rsidP="00C3660C">
      <w:pPr>
        <w:pStyle w:val="10"/>
        <w:shd w:val="clear" w:color="auto" w:fill="auto"/>
        <w:tabs>
          <w:tab w:val="left" w:pos="3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>Стати справжнім громадянином країни;</w:t>
      </w:r>
    </w:p>
    <w:p w:rsidR="00C3660C" w:rsidRPr="00995636" w:rsidRDefault="00C3660C" w:rsidP="00C3660C">
      <w:pPr>
        <w:pStyle w:val="10"/>
        <w:shd w:val="clear" w:color="auto" w:fill="auto"/>
        <w:tabs>
          <w:tab w:val="left" w:pos="395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б)</w:t>
      </w:r>
      <w:r w:rsidRPr="00995636">
        <w:rPr>
          <w:rFonts w:asciiTheme="majorHAnsi" w:hAnsiTheme="majorHAnsi"/>
          <w:sz w:val="24"/>
          <w:szCs w:val="24"/>
        </w:rPr>
        <w:tab/>
      </w:r>
      <w:r w:rsidRPr="00995636">
        <w:rPr>
          <w:rStyle w:val="a4"/>
          <w:rFonts w:asciiTheme="majorHAnsi" w:hAnsiTheme="majorHAnsi"/>
          <w:sz w:val="24"/>
          <w:szCs w:val="24"/>
        </w:rPr>
        <w:t>щоб мала щастя-долю;</w:t>
      </w:r>
      <w:r w:rsidRPr="00995636">
        <w:rPr>
          <w:rFonts w:asciiTheme="majorHAnsi" w:hAnsiTheme="majorHAnsi"/>
          <w:sz w:val="24"/>
          <w:szCs w:val="24"/>
        </w:rPr>
        <w:t xml:space="preserve"> в) була багатою і грамотною.</w:t>
      </w:r>
    </w:p>
    <w:p w:rsidR="00C3660C" w:rsidRPr="00995636" w:rsidRDefault="00C3660C" w:rsidP="00C3660C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«Ой ну, люлі, дитя, </w:t>
      </w:r>
      <w:proofErr w:type="spellStart"/>
      <w:r w:rsidRPr="00995636">
        <w:rPr>
          <w:rFonts w:asciiTheme="majorHAnsi" w:hAnsiTheme="majorHAnsi"/>
          <w:sz w:val="24"/>
          <w:szCs w:val="24"/>
        </w:rPr>
        <w:t>спать</w:t>
      </w:r>
      <w:proofErr w:type="spellEnd"/>
      <w:r w:rsidRPr="00995636">
        <w:rPr>
          <w:rFonts w:asciiTheme="majorHAnsi" w:hAnsiTheme="majorHAnsi"/>
          <w:sz w:val="24"/>
          <w:szCs w:val="24"/>
        </w:rPr>
        <w:t>»</w:t>
      </w:r>
    </w:p>
    <w:p w:rsidR="00C3660C" w:rsidRPr="00995636" w:rsidRDefault="00C3660C" w:rsidP="00C3660C">
      <w:pPr>
        <w:pStyle w:val="10"/>
        <w:numPr>
          <w:ilvl w:val="0"/>
          <w:numId w:val="8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Мати намагається приспати дитину, бо...</w:t>
      </w:r>
    </w:p>
    <w:p w:rsidR="00C3660C" w:rsidRPr="00995636" w:rsidRDefault="00C3660C" w:rsidP="00C3660C">
      <w:pPr>
        <w:pStyle w:val="10"/>
        <w:shd w:val="clear" w:color="auto" w:fill="auto"/>
        <w:tabs>
          <w:tab w:val="left" w:pos="37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>дуже втомилася через вередливість малечі;</w:t>
      </w:r>
    </w:p>
    <w:p w:rsidR="00C3660C" w:rsidRPr="00995636" w:rsidRDefault="00C3660C" w:rsidP="00C3660C">
      <w:pPr>
        <w:pStyle w:val="101"/>
        <w:shd w:val="clear" w:color="auto" w:fill="auto"/>
        <w:tabs>
          <w:tab w:val="left" w:pos="3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  <w:t xml:space="preserve">хотіла сама перепочити; в) </w:t>
      </w:r>
      <w:r w:rsidRPr="00995636">
        <w:rPr>
          <w:rFonts w:asciiTheme="majorHAnsi" w:hAnsiTheme="majorHAnsi"/>
          <w:sz w:val="24"/>
          <w:szCs w:val="24"/>
        </w:rPr>
        <w:t>їй необхідно було йти жито жати.</w:t>
      </w:r>
    </w:p>
    <w:p w:rsidR="00C3660C" w:rsidRPr="00995636" w:rsidRDefault="00C3660C" w:rsidP="00C3660C">
      <w:pPr>
        <w:pStyle w:val="10"/>
        <w:numPr>
          <w:ilvl w:val="0"/>
          <w:numId w:val="8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Скільки квіток вижала мати? а) Дві; б) </w:t>
      </w:r>
      <w:r w:rsidRPr="00995636">
        <w:rPr>
          <w:rStyle w:val="a4"/>
          <w:rFonts w:asciiTheme="majorHAnsi" w:hAnsiTheme="majorHAnsi"/>
          <w:sz w:val="24"/>
          <w:szCs w:val="24"/>
        </w:rPr>
        <w:t>три;</w:t>
      </w:r>
      <w:r w:rsidRPr="00995636">
        <w:rPr>
          <w:rFonts w:asciiTheme="majorHAnsi" w:hAnsiTheme="majorHAnsi"/>
          <w:sz w:val="24"/>
          <w:szCs w:val="24"/>
        </w:rPr>
        <w:t xml:space="preserve"> в) п’ять.</w:t>
      </w:r>
    </w:p>
    <w:p w:rsidR="00C3660C" w:rsidRPr="00995636" w:rsidRDefault="00C3660C" w:rsidP="00C3660C">
      <w:pPr>
        <w:pStyle w:val="10"/>
        <w:numPr>
          <w:ilvl w:val="0"/>
          <w:numId w:val="8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Якою була друга квітка, що вижала мати? а) Сонливою; б) щасливою; в) </w:t>
      </w:r>
      <w:r w:rsidRPr="00995636">
        <w:rPr>
          <w:rStyle w:val="a4"/>
          <w:rFonts w:asciiTheme="majorHAnsi" w:hAnsiTheme="majorHAnsi"/>
          <w:sz w:val="24"/>
          <w:szCs w:val="24"/>
        </w:rPr>
        <w:t>дрімливою.</w:t>
      </w:r>
    </w:p>
    <w:p w:rsidR="00C3660C" w:rsidRPr="00995636" w:rsidRDefault="00C3660C" w:rsidP="00C3660C">
      <w:pPr>
        <w:pStyle w:val="10"/>
        <w:numPr>
          <w:ilvl w:val="0"/>
          <w:numId w:val="8"/>
        </w:numPr>
        <w:shd w:val="clear" w:color="auto" w:fill="auto"/>
        <w:tabs>
          <w:tab w:val="left" w:pos="38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Чого бажає мати дитині, співаючи їй колискову?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Щастя-долі;</w:t>
      </w:r>
      <w:r w:rsidRPr="00995636">
        <w:rPr>
          <w:rFonts w:asciiTheme="majorHAnsi" w:hAnsiTheme="majorHAnsi"/>
          <w:sz w:val="24"/>
          <w:szCs w:val="24"/>
        </w:rPr>
        <w:t xml:space="preserve"> б) не бути ледачою; в) стати мудрою і розумною.</w:t>
      </w:r>
    </w:p>
    <w:p w:rsidR="00C3660C" w:rsidRPr="00995636" w:rsidRDefault="00C3660C" w:rsidP="00C3660C">
      <w:pPr>
        <w:pStyle w:val="10"/>
        <w:numPr>
          <w:ilvl w:val="0"/>
          <w:numId w:val="8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Який художній засіб використано в наступному рядку колискової: «Як квіт, червоніло»?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Епітет; б) метафора; в) </w:t>
      </w:r>
      <w:r w:rsidRPr="00995636">
        <w:rPr>
          <w:rStyle w:val="a4"/>
          <w:rFonts w:asciiTheme="majorHAnsi" w:hAnsiTheme="majorHAnsi"/>
          <w:sz w:val="24"/>
          <w:szCs w:val="24"/>
        </w:rPr>
        <w:t>порівняння.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Примітка.</w:t>
      </w:r>
      <w:r w:rsidRPr="00995636">
        <w:rPr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C3660C" w:rsidRPr="00995636" w:rsidRDefault="00C3660C" w:rsidP="00C3660C">
      <w:pPr>
        <w:pStyle w:val="10"/>
        <w:numPr>
          <w:ilvl w:val="0"/>
          <w:numId w:val="6"/>
        </w:numPr>
        <w:shd w:val="clear" w:color="auto" w:fill="auto"/>
        <w:tabs>
          <w:tab w:val="left" w:pos="2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9" w:name="bookmark59"/>
      <w:r w:rsidRPr="00995636">
        <w:rPr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95pt"/>
          <w:rFonts w:asciiTheme="majorHAnsi" w:hAnsiTheme="majorHAnsi"/>
          <w:sz w:val="24"/>
          <w:szCs w:val="24"/>
        </w:rPr>
        <w:t>Картка № 1</w:t>
      </w:r>
      <w:bookmarkEnd w:id="9"/>
    </w:p>
    <w:p w:rsidR="00C3660C" w:rsidRPr="00995636" w:rsidRDefault="00C3660C" w:rsidP="00C3660C">
      <w:pPr>
        <w:pStyle w:val="10"/>
        <w:numPr>
          <w:ilvl w:val="0"/>
          <w:numId w:val="9"/>
        </w:numPr>
        <w:shd w:val="clear" w:color="auto" w:fill="auto"/>
        <w:tabs>
          <w:tab w:val="left" w:pos="2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Поміркуйте, чому в минулому колискова співалася дитині для того, щоб не тільки її приспати, а й оберегти її від зла, сприяти її здоров’ю. Обґрунтуйте свою думку .</w:t>
      </w:r>
    </w:p>
    <w:p w:rsidR="00C3660C" w:rsidRPr="00995636" w:rsidRDefault="00C3660C" w:rsidP="00C3660C">
      <w:pPr>
        <w:pStyle w:val="10"/>
        <w:numPr>
          <w:ilvl w:val="0"/>
          <w:numId w:val="9"/>
        </w:numPr>
        <w:shd w:val="clear" w:color="auto" w:fill="auto"/>
        <w:tabs>
          <w:tab w:val="left" w:pos="2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У чому, на вашу думку, сенс щастя-долі, що бажає мати своїй дитині («Ой ну, люлі, дитя, </w:t>
      </w:r>
      <w:proofErr w:type="spellStart"/>
      <w:r w:rsidRPr="00995636">
        <w:rPr>
          <w:rFonts w:asciiTheme="majorHAnsi" w:hAnsiTheme="majorHAnsi"/>
          <w:sz w:val="24"/>
          <w:szCs w:val="24"/>
        </w:rPr>
        <w:t>спать</w:t>
      </w:r>
      <w:proofErr w:type="spellEnd"/>
      <w:r w:rsidRPr="00995636">
        <w:rPr>
          <w:rFonts w:asciiTheme="majorHAnsi" w:hAnsiTheme="majorHAnsi"/>
          <w:sz w:val="24"/>
          <w:szCs w:val="24"/>
        </w:rPr>
        <w:t>»)? Відповідь вмотивуйте.</w:t>
      </w:r>
    </w:p>
    <w:p w:rsidR="00C3660C" w:rsidRPr="00995636" w:rsidRDefault="00C3660C" w:rsidP="00C3660C">
      <w:pPr>
        <w:pStyle w:val="10"/>
        <w:numPr>
          <w:ilvl w:val="0"/>
          <w:numId w:val="9"/>
        </w:numPr>
        <w:shd w:val="clear" w:color="auto" w:fill="auto"/>
        <w:tabs>
          <w:tab w:val="left" w:pos="2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Яка рослина має магічну силу присипляти дитину? а) Калина; б) </w:t>
      </w:r>
      <w:r w:rsidRPr="00995636">
        <w:rPr>
          <w:rStyle w:val="a4"/>
          <w:rFonts w:asciiTheme="majorHAnsi" w:hAnsiTheme="majorHAnsi"/>
          <w:sz w:val="24"/>
          <w:szCs w:val="24"/>
        </w:rPr>
        <w:t>м’ята</w:t>
      </w:r>
      <w:r w:rsidRPr="00995636">
        <w:rPr>
          <w:rFonts w:asciiTheme="majorHAnsi" w:hAnsiTheme="majorHAnsi"/>
          <w:sz w:val="24"/>
          <w:szCs w:val="24"/>
        </w:rPr>
        <w:t>; в) ромашка.</w:t>
      </w:r>
    </w:p>
    <w:p w:rsidR="00C3660C" w:rsidRPr="00995636" w:rsidRDefault="00C3660C" w:rsidP="00C3660C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C3660C" w:rsidRPr="00995636" w:rsidRDefault="00C3660C" w:rsidP="00C3660C">
      <w:pPr>
        <w:pStyle w:val="10"/>
        <w:numPr>
          <w:ilvl w:val="0"/>
          <w:numId w:val="10"/>
        </w:numPr>
        <w:shd w:val="clear" w:color="auto" w:fill="auto"/>
        <w:tabs>
          <w:tab w:val="left" w:pos="2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Порівняйте колискову із іншими календарно-обрядовими творами. У чому відмінність?</w:t>
      </w:r>
    </w:p>
    <w:p w:rsidR="00C3660C" w:rsidRPr="00995636" w:rsidRDefault="00C3660C" w:rsidP="00C3660C">
      <w:pPr>
        <w:pStyle w:val="10"/>
        <w:numPr>
          <w:ilvl w:val="0"/>
          <w:numId w:val="10"/>
        </w:numPr>
        <w:shd w:val="clear" w:color="auto" w:fill="auto"/>
        <w:tabs>
          <w:tab w:val="left" w:pos="2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Для чого, на ваш погляд, у колискових іноді згадується про кота? До</w:t>
      </w:r>
      <w:r w:rsidRPr="00995636">
        <w:rPr>
          <w:rFonts w:asciiTheme="majorHAnsi" w:hAnsiTheme="majorHAnsi"/>
          <w:sz w:val="24"/>
          <w:szCs w:val="24"/>
        </w:rPr>
        <w:softHyphen/>
        <w:t>ведіть свої міркування.</w:t>
      </w:r>
    </w:p>
    <w:p w:rsidR="00C3660C" w:rsidRPr="00995636" w:rsidRDefault="00C3660C" w:rsidP="00C3660C">
      <w:pPr>
        <w:pStyle w:val="10"/>
        <w:numPr>
          <w:ilvl w:val="0"/>
          <w:numId w:val="10"/>
        </w:numPr>
        <w:shd w:val="clear" w:color="auto" w:fill="auto"/>
        <w:tabs>
          <w:tab w:val="left" w:pos="2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Слухачем колискових пісень є: а) котик; б) </w:t>
      </w:r>
      <w:r w:rsidRPr="00995636">
        <w:rPr>
          <w:rStyle w:val="a4"/>
          <w:rFonts w:asciiTheme="majorHAnsi" w:hAnsiTheme="majorHAnsi"/>
          <w:sz w:val="24"/>
          <w:szCs w:val="24"/>
        </w:rPr>
        <w:t>дитина</w:t>
      </w:r>
      <w:r w:rsidRPr="00995636">
        <w:rPr>
          <w:rFonts w:asciiTheme="majorHAnsi" w:hAnsiTheme="majorHAnsi"/>
          <w:sz w:val="24"/>
          <w:szCs w:val="24"/>
        </w:rPr>
        <w:t>; в) школяр.</w:t>
      </w:r>
    </w:p>
    <w:p w:rsidR="00C3660C" w:rsidRPr="00995636" w:rsidRDefault="00C3660C" w:rsidP="00C3660C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C3660C" w:rsidRPr="00995636" w:rsidRDefault="00C3660C" w:rsidP="00C3660C">
      <w:pPr>
        <w:pStyle w:val="10"/>
        <w:numPr>
          <w:ilvl w:val="0"/>
          <w:numId w:val="11"/>
        </w:numPr>
        <w:shd w:val="clear" w:color="auto" w:fill="auto"/>
        <w:tabs>
          <w:tab w:val="left" w:pos="2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Прослідкуйте, які материнські почуття і побажання виявлені в колис</w:t>
      </w:r>
      <w:r w:rsidRPr="00995636">
        <w:rPr>
          <w:rFonts w:asciiTheme="majorHAnsi" w:hAnsiTheme="majorHAnsi"/>
          <w:sz w:val="24"/>
          <w:szCs w:val="24"/>
        </w:rPr>
        <w:softHyphen/>
        <w:t xml:space="preserve">кових піснях «Ой ти, коте, коточок», «Ой ну, люлі, дитя, </w:t>
      </w:r>
      <w:proofErr w:type="spellStart"/>
      <w:r w:rsidRPr="00995636">
        <w:rPr>
          <w:rFonts w:asciiTheme="majorHAnsi" w:hAnsiTheme="majorHAnsi"/>
          <w:sz w:val="24"/>
          <w:szCs w:val="24"/>
        </w:rPr>
        <w:t>спать</w:t>
      </w:r>
      <w:proofErr w:type="spellEnd"/>
      <w:r w:rsidRPr="00995636">
        <w:rPr>
          <w:rFonts w:asciiTheme="majorHAnsi" w:hAnsiTheme="majorHAnsi"/>
          <w:sz w:val="24"/>
          <w:szCs w:val="24"/>
        </w:rPr>
        <w:t>». Дове</w:t>
      </w:r>
      <w:r w:rsidRPr="00995636">
        <w:rPr>
          <w:rFonts w:asciiTheme="majorHAnsi" w:hAnsiTheme="majorHAnsi"/>
          <w:sz w:val="24"/>
          <w:szCs w:val="24"/>
        </w:rPr>
        <w:softHyphen/>
        <w:t>діть це, посилаючись на зміст творів.</w:t>
      </w:r>
    </w:p>
    <w:p w:rsidR="00C3660C" w:rsidRPr="00995636" w:rsidRDefault="00C3660C" w:rsidP="00C3660C">
      <w:pPr>
        <w:pStyle w:val="10"/>
        <w:numPr>
          <w:ilvl w:val="0"/>
          <w:numId w:val="11"/>
        </w:numPr>
        <w:shd w:val="clear" w:color="auto" w:fill="auto"/>
        <w:tabs>
          <w:tab w:val="left" w:pos="2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Пофантазуйте, якби вам запропонували скласти колискову, що б ви у ній висловили дитині? Обґрунтуйте свої думки.</w:t>
      </w:r>
    </w:p>
    <w:p w:rsidR="00C3660C" w:rsidRPr="00995636" w:rsidRDefault="00C3660C" w:rsidP="00C3660C">
      <w:pPr>
        <w:pStyle w:val="10"/>
        <w:numPr>
          <w:ilvl w:val="0"/>
          <w:numId w:val="11"/>
        </w:numPr>
        <w:shd w:val="clear" w:color="auto" w:fill="auto"/>
        <w:tabs>
          <w:tab w:val="left" w:pos="2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 окремих колискових згадується про таких птахів:</w:t>
      </w:r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голуб і зозуля</w:t>
      </w:r>
      <w:r w:rsidRPr="00995636">
        <w:rPr>
          <w:rFonts w:asciiTheme="majorHAnsi" w:hAnsiTheme="majorHAnsi"/>
          <w:sz w:val="24"/>
          <w:szCs w:val="24"/>
        </w:rPr>
        <w:t>; б) горобець і жайворонок; в) сокіл і снігур.</w:t>
      </w:r>
    </w:p>
    <w:p w:rsidR="00C3660C" w:rsidRPr="00995636" w:rsidRDefault="00C3660C" w:rsidP="00C3660C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33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0" w:name="bookmark60"/>
      <w:r w:rsidRPr="00995636">
        <w:rPr>
          <w:rFonts w:asciiTheme="majorHAnsi" w:hAnsiTheme="majorHAnsi"/>
          <w:sz w:val="24"/>
          <w:szCs w:val="24"/>
        </w:rPr>
        <w:t>Підсумок уроку</w:t>
      </w:r>
      <w:bookmarkEnd w:id="10"/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Чуттєвий зв’язок, що від дня народження існує між матір’ю та ди</w:t>
      </w:r>
      <w:r w:rsidRPr="00995636">
        <w:rPr>
          <w:rFonts w:asciiTheme="majorHAnsi" w:hAnsiTheme="majorHAnsi"/>
          <w:sz w:val="24"/>
          <w:szCs w:val="24"/>
        </w:rPr>
        <w:softHyphen/>
        <w:t>тиною, дістає правильне відображення у зворушливо щирих і безпо</w:t>
      </w:r>
      <w:r w:rsidRPr="00995636">
        <w:rPr>
          <w:rFonts w:asciiTheme="majorHAnsi" w:hAnsiTheme="majorHAnsi"/>
          <w:sz w:val="24"/>
          <w:szCs w:val="24"/>
        </w:rPr>
        <w:softHyphen/>
        <w:t>середніх колисанках. Усю любов, ніжність, бажання бачити своє дитя щасливим, розумним, здоровим, гарним мати вкладає в невибагливі рядки і простеньку мелодію, організовану ритмом гойдання колиски. Монотонний тихесенький наспів і пестливі, лагідні слова мають заспо</w:t>
      </w:r>
      <w:r w:rsidRPr="00995636">
        <w:rPr>
          <w:rFonts w:asciiTheme="majorHAnsi" w:hAnsiTheme="majorHAnsi"/>
          <w:sz w:val="24"/>
          <w:szCs w:val="24"/>
        </w:rPr>
        <w:softHyphen/>
        <w:t>коїти, приспати дитину, тому м’якесенькими лапками підступає до ма</w:t>
      </w:r>
      <w:r w:rsidRPr="00995636">
        <w:rPr>
          <w:rFonts w:asciiTheme="majorHAnsi" w:hAnsiTheme="majorHAnsi"/>
          <w:sz w:val="24"/>
          <w:szCs w:val="24"/>
        </w:rPr>
        <w:softHyphen/>
        <w:t xml:space="preserve">льовничої колисочки пухнастий, волохатий, </w:t>
      </w:r>
      <w:proofErr w:type="spellStart"/>
      <w:r w:rsidRPr="00995636">
        <w:rPr>
          <w:rFonts w:asciiTheme="majorHAnsi" w:hAnsiTheme="majorHAnsi"/>
          <w:sz w:val="24"/>
          <w:szCs w:val="24"/>
        </w:rPr>
        <w:t>муркотливий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котик, голуби приносять на крилечках сон-дрімоту; і реальні котик, голуби, ластівоч</w:t>
      </w:r>
      <w:r w:rsidRPr="00995636">
        <w:rPr>
          <w:rFonts w:asciiTheme="majorHAnsi" w:hAnsiTheme="majorHAnsi"/>
          <w:sz w:val="24"/>
          <w:szCs w:val="24"/>
        </w:rPr>
        <w:softHyphen/>
        <w:t xml:space="preserve">ки, і фантастичні </w:t>
      </w:r>
      <w:proofErr w:type="spellStart"/>
      <w:r w:rsidRPr="00995636">
        <w:rPr>
          <w:rFonts w:asciiTheme="majorHAnsi" w:hAnsiTheme="majorHAnsi"/>
          <w:sz w:val="24"/>
          <w:szCs w:val="24"/>
        </w:rPr>
        <w:t>Сонко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і Дрімота в колискових піснях діють, як люди, що цілком відповідає дитячому первісному світосприйманню; ці пісні водночас є і першими </w:t>
      </w:r>
      <w:proofErr w:type="spellStart"/>
      <w:r w:rsidRPr="00995636">
        <w:rPr>
          <w:rFonts w:asciiTheme="majorHAnsi" w:hAnsiTheme="majorHAnsi"/>
          <w:sz w:val="24"/>
          <w:szCs w:val="24"/>
        </w:rPr>
        <w:t>уроками</w:t>
      </w:r>
      <w:proofErr w:type="spellEnd"/>
      <w:r w:rsidRPr="00995636">
        <w:rPr>
          <w:rFonts w:asciiTheme="majorHAnsi" w:hAnsiTheme="majorHAnsi"/>
          <w:sz w:val="24"/>
          <w:szCs w:val="24"/>
        </w:rPr>
        <w:t>, що в доступній формі знайомлять дити</w:t>
      </w:r>
      <w:r w:rsidRPr="00995636">
        <w:rPr>
          <w:rFonts w:asciiTheme="majorHAnsi" w:hAnsiTheme="majorHAnsi"/>
          <w:sz w:val="24"/>
          <w:szCs w:val="24"/>
        </w:rPr>
        <w:softHyphen/>
        <w:t>ну з побутовими речами і з моральними цінностями, заохочуючи до пра</w:t>
      </w:r>
      <w:r w:rsidRPr="00995636">
        <w:rPr>
          <w:rFonts w:asciiTheme="majorHAnsi" w:hAnsiTheme="majorHAnsi"/>
          <w:sz w:val="24"/>
          <w:szCs w:val="24"/>
        </w:rPr>
        <w:softHyphen/>
        <w:t>целюбності, порядку, доброти і справедливості.</w:t>
      </w:r>
    </w:p>
    <w:p w:rsidR="00C3660C" w:rsidRPr="00995636" w:rsidRDefault="00C3660C" w:rsidP="00C3660C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8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1" w:name="bookmark61"/>
      <w:r w:rsidRPr="00995636">
        <w:rPr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11"/>
    </w:p>
    <w:p w:rsidR="00C3660C" w:rsidRPr="00995636" w:rsidRDefault="00C3660C" w:rsidP="00C3660C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4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2" w:name="bookmark62"/>
      <w:r w:rsidRPr="00995636">
        <w:rPr>
          <w:rFonts w:asciiTheme="majorHAnsi" w:hAnsiTheme="majorHAnsi"/>
          <w:sz w:val="24"/>
          <w:szCs w:val="24"/>
        </w:rPr>
        <w:t>Домашнє завдання</w:t>
      </w:r>
      <w:bookmarkEnd w:id="12"/>
    </w:p>
    <w:p w:rsidR="00C3660C" w:rsidRPr="00995636" w:rsidRDefault="00C3660C" w:rsidP="00C3660C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Підготувати інформацію про створення національного гімну та його значення для держави.</w:t>
      </w:r>
    </w:p>
    <w:p w:rsidR="00890375" w:rsidRDefault="00890375">
      <w:bookmarkStart w:id="13" w:name="_GoBack"/>
      <w:bookmarkEnd w:id="1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347E6"/>
    <w:multiLevelType w:val="multilevel"/>
    <w:tmpl w:val="0D5008A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B65CD6"/>
    <w:multiLevelType w:val="multilevel"/>
    <w:tmpl w:val="7EE20A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B018B9"/>
    <w:multiLevelType w:val="multilevel"/>
    <w:tmpl w:val="356024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1E1077"/>
    <w:multiLevelType w:val="multilevel"/>
    <w:tmpl w:val="C4C435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D820B8"/>
    <w:multiLevelType w:val="multilevel"/>
    <w:tmpl w:val="EB54A0E4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970CC2"/>
    <w:multiLevelType w:val="multilevel"/>
    <w:tmpl w:val="45D45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6A6171"/>
    <w:multiLevelType w:val="multilevel"/>
    <w:tmpl w:val="D80258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9B76FC"/>
    <w:multiLevelType w:val="multilevel"/>
    <w:tmpl w:val="CA56E2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780B2E"/>
    <w:multiLevelType w:val="multilevel"/>
    <w:tmpl w:val="2934F4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B490CF2"/>
    <w:multiLevelType w:val="multilevel"/>
    <w:tmpl w:val="AC0E2C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3A13E7"/>
    <w:multiLevelType w:val="multilevel"/>
    <w:tmpl w:val="86C820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0"/>
  </w:num>
  <w:num w:numId="5">
    <w:abstractNumId w:val="4"/>
  </w:num>
  <w:num w:numId="6">
    <w:abstractNumId w:val="9"/>
  </w:num>
  <w:num w:numId="7">
    <w:abstractNumId w:val="5"/>
  </w:num>
  <w:num w:numId="8">
    <w:abstractNumId w:val="6"/>
  </w:num>
  <w:num w:numId="9">
    <w:abstractNumId w:val="8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60C"/>
    <w:rsid w:val="00890375"/>
    <w:rsid w:val="00C3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97CAF-BDA6-48B0-A742-931512654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C3660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3660C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3660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C3660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C3660C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2">
    <w:name w:val="Основной текст2"/>
    <w:basedOn w:val="a3"/>
    <w:rsid w:val="00C3660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C3660C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a4">
    <w:name w:val="Основной текст + Курсив"/>
    <w:basedOn w:val="a3"/>
    <w:rsid w:val="00C3660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C366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C3660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C3660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C3660C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C3660C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C3660C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C3660C"/>
    <w:pPr>
      <w:widowControl w:val="0"/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rsid w:val="00C3660C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C3660C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C3660C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9400</Words>
  <Characters>5358</Characters>
  <Application>Microsoft Office Word</Application>
  <DocSecurity>0</DocSecurity>
  <Lines>44</Lines>
  <Paragraphs>29</Paragraphs>
  <ScaleCrop>false</ScaleCrop>
  <Company/>
  <LinksUpToDate>false</LinksUpToDate>
  <CharactersWithSpaces>14729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2024-02-21T09:50:00Z</dcterms:created>
  <dcterms:modified xsi:type="dcterms:W3CDTF">2024-02-21T09:50:00Z</dcterms:modified>
</cp:coreProperties>
</file>