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AFE" w:rsidRPr="00995636" w:rsidRDefault="00725AFE" w:rsidP="00725AFE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18</w:t>
      </w:r>
    </w:p>
    <w:p w:rsidR="00725AFE" w:rsidRPr="00995636" w:rsidRDefault="00725AFE" w:rsidP="00725AFE">
      <w:pPr>
        <w:pStyle w:val="70"/>
        <w:shd w:val="clear" w:color="auto" w:fill="auto"/>
        <w:tabs>
          <w:tab w:val="left" w:pos="5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С.</w:t>
      </w: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ab/>
        <w:t>ЧЕРКАСЕНКО «МАЛЕНЬКИЙ ГОРБАНЬ».</w:t>
      </w:r>
    </w:p>
    <w:p w:rsidR="00725AFE" w:rsidRPr="00995636" w:rsidRDefault="00725AFE" w:rsidP="00725AFE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ТВІР ПРО КРАСУ І НЕЗАХИЩЕНІСТЬ ЛЮДСЬКОЇ ДУШІ</w:t>
      </w:r>
    </w:p>
    <w:p w:rsidR="00725AFE" w:rsidRPr="00995636" w:rsidRDefault="00725AFE" w:rsidP="00725AFE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Мета: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ознайомити учнів з життєвим і творчим шляхом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softHyphen/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; розпочати роботу щодо аналізу програмового твору письменника «Маленький горбань»; з’ясувати ідейно-те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матичне спрямування, особливості композиції тощо; роз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вивати культуру зв’язного мовлення, пам’ять, логічне мис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лення; вміння висловлювати власні міркування про красу зовнішню і красу людської душі (внутрішню); активізувати словник школярів; розвивати вміння раціонально вико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ристовувати навчальний час; виховувати почуття пошани до української літератури, її митців, зокрема до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; прищеплювати риси доброти, чуйності, поваги до дорослих; пунктуальність.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Тип уроку: засвоєння нових знань.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Обладнання: портрет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бібліотечка його творів.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хід уроку</w:t>
      </w:r>
    </w:p>
    <w:p w:rsidR="00725AFE" w:rsidRPr="00995636" w:rsidRDefault="00725AFE" w:rsidP="00725AF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0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150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725AFE" w:rsidRPr="00995636" w:rsidRDefault="00725AFE" w:rsidP="00725AF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6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151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Бесіда за питаннями: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Через що літературу вважають видом мистецтва, навіть життям?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Чого навчає нас література?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риси характеру ви поважаєте в людині?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Для чого письменники у своїх творах зображують як позитивних, так і негативних героїв?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5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Кого ви можете вважати особистістю? Наведіть приклад із відомо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го вам художнього твору, де героя можна назвати особистістю. Свій вибір обґрунтуйте.</w:t>
      </w:r>
    </w:p>
    <w:p w:rsidR="00725AFE" w:rsidRPr="00995636" w:rsidRDefault="00725AFE" w:rsidP="00725AF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31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152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Учні за бажанням зачитують власні міні-твори на тему «Моє став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лення до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Федька </w:t>
      </w:r>
      <w:r w:rsidRPr="00995636">
        <w:rPr>
          <w:rStyle w:val="31"/>
          <w:rFonts w:asciiTheme="majorHAnsi" w:hAnsiTheme="majorHAnsi"/>
          <w:sz w:val="24"/>
          <w:szCs w:val="24"/>
        </w:rPr>
        <w:t>і Толі», решта творів перевіряється вчителем особисто, визначається найкраща учнівська робота.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Подається приклад орієнтованого твору «Моє ставлення до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Федь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ка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і Толі».</w:t>
      </w:r>
    </w:p>
    <w:p w:rsidR="00725AFE" w:rsidRPr="00995636" w:rsidRDefault="00725AFE" w:rsidP="00725AFE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Найвищий суд — суд совісті.</w:t>
      </w:r>
    </w:p>
    <w:p w:rsidR="00725AFE" w:rsidRPr="00995636" w:rsidRDefault="00725AFE" w:rsidP="00725AFE">
      <w:pPr>
        <w:pStyle w:val="40"/>
        <w:shd w:val="clear" w:color="auto" w:fill="auto"/>
        <w:tabs>
          <w:tab w:val="left" w:pos="221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</w:t>
      </w:r>
      <w:r w:rsidRPr="00995636">
        <w:rPr>
          <w:rStyle w:val="49pt"/>
          <w:rFonts w:asciiTheme="majorHAnsi" w:hAnsiTheme="majorHAnsi"/>
          <w:sz w:val="24"/>
          <w:szCs w:val="24"/>
        </w:rPr>
        <w:tab/>
        <w:t>Гюго</w:t>
      </w:r>
    </w:p>
    <w:p w:rsidR="00725AFE" w:rsidRPr="00995636" w:rsidRDefault="00725AFE" w:rsidP="00725AFE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Ті, хто не відчуває сорому, вже не люди.</w:t>
      </w:r>
    </w:p>
    <w:p w:rsidR="00725AFE" w:rsidRPr="00995636" w:rsidRDefault="00725AFE" w:rsidP="00725AFE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Конфуцій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Нещодавно ми в класі читали оповідання Володимира Винниченка «Федько-халамидник».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Письменник розповідає про двох хлопців — Федька-халамидника, сина бідного робітника друкарні, і Толю, дитину з багатої сім’ї.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Федько-паливода був людиною чесною, ніколи не брехав, але любив бійки, заважав хлопцям спокійно гратися, робив чимало шкоди сусідам. Проте був він справжнім другом, не ховався за спинами інших і цим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за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служив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повагу серед однолітків: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«Не </w:t>
      </w:r>
      <w:r w:rsidRPr="00995636">
        <w:rPr>
          <w:rStyle w:val="31"/>
          <w:rFonts w:asciiTheme="majorHAnsi" w:hAnsiTheme="majorHAnsi"/>
          <w:sz w:val="24"/>
          <w:szCs w:val="24"/>
        </w:rPr>
        <w:t>любить також Федько й товаришів видавати».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Толя — син хазяїна будинку. «Це була дитина ніжна, делікатна, смир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на. Ходив завжди чистенький, чепурненький, на двір він виходив бояз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ко,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31"/>
          <w:rFonts w:asciiTheme="majorHAnsi" w:hAnsiTheme="majorHAnsi"/>
          <w:sz w:val="24"/>
          <w:szCs w:val="24"/>
        </w:rPr>
        <w:t>ніколи не розбишакував».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Аж ось одного ранку хлопці вирішили піти подивитися, як іде крига по річці. Толю ніхто не запрошував, він напросився йти сам. На березі було багато людей, і Федько на очах у всіх по крижинах перебрався з од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ного берега на інший. Толя вирішив , що і він так зможе, взяв палицю і пішов на кригу. Але коли з ним трапилась біда і Федько допоміг йому, то «він, як стріла, вилетів на берег». Опинившись у безпеці, цей делікат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ний хлопчик навіть не подав своєму рятівникові палиці. Він злякався, що може опинитися у воді.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Інші хлопці були не байдужими до чужого нещастя, кинулись до Федька і простягли йому палицю.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Коли розбишакуватий рятівник, весь синій від холоду, мокрий, сто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яв на березі, йому не дали змоги сказати правду.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 Толя, захищаючи себе від покарання, підло звалив усю провину на Федька і навіть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забув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подякувати за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те, </w:t>
      </w:r>
      <w:r w:rsidRPr="00995636">
        <w:rPr>
          <w:rStyle w:val="31"/>
          <w:rFonts w:asciiTheme="majorHAnsi" w:hAnsiTheme="majorHAnsi"/>
          <w:sz w:val="24"/>
          <w:szCs w:val="24"/>
        </w:rPr>
        <w:t>що той врятував його від смерті.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Вчинок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Федька, </w:t>
      </w:r>
      <w:r w:rsidRPr="00995636">
        <w:rPr>
          <w:rStyle w:val="31"/>
          <w:rFonts w:asciiTheme="majorHAnsi" w:hAnsiTheme="majorHAnsi"/>
          <w:sz w:val="24"/>
          <w:szCs w:val="24"/>
        </w:rPr>
        <w:t>безперечно, благородний. Він врятував хлопця не тільки від смерті, але й від батьківського покарання.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Толя виявив свою підлість, боягузливість і брехливість. Бо навіть коли Федько помер від запалення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легенів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він обдурив його матір і за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брав чижика. Толю не зупинило ні горе батьків, ні те, що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Федька </w:t>
      </w:r>
      <w:r w:rsidRPr="00995636">
        <w:rPr>
          <w:rStyle w:val="31"/>
          <w:rFonts w:asciiTheme="majorHAnsi" w:hAnsiTheme="majorHAnsi"/>
          <w:sz w:val="24"/>
          <w:szCs w:val="24"/>
        </w:rPr>
        <w:t>біль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ше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немє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. Він був черствою і байдужою до людського нещастя людиною.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Толина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поведінка викликала в мене обурення. Як міг він спокійно гра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тися із пташкою в ту саму мить, коли на цвинтарі ховали тіло того, хто врятував його нікчемне життя?!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Мені здається, що велике щастя мати поряд із собою такого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друга, </w:t>
      </w:r>
      <w:r w:rsidRPr="00995636">
        <w:rPr>
          <w:rStyle w:val="31"/>
          <w:rFonts w:asciiTheme="majorHAnsi" w:hAnsiTheme="majorHAnsi"/>
          <w:sz w:val="24"/>
          <w:szCs w:val="24"/>
        </w:rPr>
        <w:t>яким був Федько. Такі хлопці ніколи не зрадять, на них можна завжди покластися.</w:t>
      </w:r>
    </w:p>
    <w:p w:rsidR="00725AFE" w:rsidRPr="00995636" w:rsidRDefault="00725AFE" w:rsidP="00725AFE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7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153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3"/>
    </w:p>
    <w:p w:rsidR="00725AFE" w:rsidRPr="00995636" w:rsidRDefault="00725AFE" w:rsidP="00725AFE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У </w:t>
      </w:r>
      <w:proofErr w:type="spellStart"/>
      <w:r w:rsidRPr="00995636">
        <w:rPr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немає мертвих слів; в кожному образі — живе почуття. стиль легкий, прозорий..., а прості слова перейняті щирим почуттям,</w:t>
      </w:r>
    </w:p>
    <w:p w:rsidR="00725AFE" w:rsidRPr="00995636" w:rsidRDefault="00725AFE" w:rsidP="00725AFE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дають читачеві дуже суцільний настрій».</w:t>
      </w:r>
    </w:p>
    <w:p w:rsidR="00725AFE" w:rsidRPr="00995636" w:rsidRDefault="00725AFE" w:rsidP="00725AFE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Л. Старицька-Черняхівська</w:t>
      </w:r>
    </w:p>
    <w:p w:rsidR="00725AFE" w:rsidRPr="00995636" w:rsidRDefault="00725AFE" w:rsidP="00725AFE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...Якщо не жити, то бодай померти на Україні.</w:t>
      </w:r>
    </w:p>
    <w:p w:rsidR="00725AFE" w:rsidRPr="00995636" w:rsidRDefault="00725AFE" w:rsidP="00725AFE">
      <w:pPr>
        <w:pStyle w:val="40"/>
        <w:shd w:val="clear" w:color="auto" w:fill="auto"/>
        <w:tabs>
          <w:tab w:val="left" w:pos="221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С.</w:t>
      </w:r>
      <w:r w:rsidRPr="00995636">
        <w:rPr>
          <w:rStyle w:val="49pt"/>
          <w:rFonts w:asciiTheme="majorHAnsi" w:hAnsiTheme="majorHAnsi"/>
          <w:sz w:val="24"/>
          <w:szCs w:val="24"/>
        </w:rPr>
        <w:tab/>
      </w:r>
      <w:proofErr w:type="spellStart"/>
      <w:r w:rsidRPr="00995636">
        <w:rPr>
          <w:rStyle w:val="49pt"/>
          <w:rFonts w:asciiTheme="majorHAnsi" w:hAnsiTheme="majorHAnsi"/>
          <w:sz w:val="24"/>
          <w:szCs w:val="24"/>
        </w:rPr>
        <w:t>Черкасенко</w:t>
      </w:r>
      <w:proofErr w:type="spellEnd"/>
    </w:p>
    <w:p w:rsidR="00725AFE" w:rsidRPr="00995636" w:rsidRDefault="00725AFE" w:rsidP="00725AFE">
      <w:pPr>
        <w:pStyle w:val="10"/>
        <w:numPr>
          <w:ilvl w:val="0"/>
          <w:numId w:val="3"/>
        </w:numPr>
        <w:shd w:val="clear" w:color="auto" w:fill="auto"/>
        <w:tabs>
          <w:tab w:val="left" w:pos="21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sz w:val="24"/>
          <w:szCs w:val="24"/>
        </w:rPr>
        <w:t>Жит</w:t>
      </w:r>
      <w:r w:rsidRPr="00995636">
        <w:rPr>
          <w:rStyle w:val="31"/>
          <w:rFonts w:asciiTheme="majorHAnsi" w:hAnsiTheme="majorHAnsi"/>
          <w:sz w:val="24"/>
          <w:szCs w:val="24"/>
        </w:rPr>
        <w:t>тєв</w:t>
      </w:r>
      <w:r w:rsidRPr="00995636">
        <w:rPr>
          <w:rStyle w:val="41"/>
          <w:rFonts w:asciiTheme="majorHAnsi" w:hAnsiTheme="majorHAnsi"/>
          <w:sz w:val="24"/>
          <w:szCs w:val="24"/>
        </w:rPr>
        <w:t>ий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і творчий шлях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(матеріал для вчителя)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СПИРИДОН </w:t>
      </w:r>
      <w:r w:rsidRPr="00995636">
        <w:rPr>
          <w:rStyle w:val="31"/>
          <w:rFonts w:asciiTheme="majorHAnsi" w:hAnsiTheme="majorHAnsi"/>
          <w:sz w:val="24"/>
          <w:szCs w:val="24"/>
        </w:rPr>
        <w:t>ФЕОДОСІЙОВИЧ ЧЕРКАСЕНКО (1876-1940)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Доля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була до нього неприхильною — після понад два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дцятилітньої розлуки з батьківщиною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поет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ліг у чужу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землю, заплатив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ши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сповна за свої молодечі ілюзії. Він чесно виконав свій синівський обов’язок перед Україною, залишив по собі пам’ять оборонця її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тру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дового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люду, співця її волі й незалежності. Майже чотири десятиліття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не випускав з рук пера, вважаючи себе простим робітни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ком на ниві українського письменства, чорно працював для свого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наро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ду,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відтворюючи художнім словом його болі, радощі і надії.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Ім’я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стояло в одному ряду з такими визначними літера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турними постатями, як Олександр Олесь, В. Винниченко, М.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Черняв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ський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Г. Чупринка, М. Вороний.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— автор понад 30 збірок поезій, оповідань, драм, ро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манів. Остання книга його вибраних творів на Україні вийшла 1930 р. у Харкові. Відтоді спадщина письменника не видавалася, він був вилу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чений з літературного процесу.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 інструкції «згори», датованій 1954 роком, серед тисячі книг укра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їнських авторів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 xml:space="preserve">перелічувалися книги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а для подвійно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го контролю додавалася ще «керівна» вказівка: «Підлягають списанню в макулатуру також всі інші книги цього автора».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перший в українській літературі художньо змалював життя донецьких шахтарів, став на захист пригноблених і експлуатова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них, показав не лише тяжку працю шахтарів, а й їхню боротьбу, що від початкових стихійних форм набирала все більшої організованості. Він написав низку оповідань про страшну долю дітей на шахтах, і ці опові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дання є здобутком української дитячої літератури. П’єси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посіли чільне місце в репертуарі українських театрів 1910—1919 рр., ста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вилися в театрі М. Садовського.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Творчий шлях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розподіляється чітко на два періоди — відповідно до перебування письменника на Україні і в еміграції. В ці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лому ж у панорамі української літературної історії ХХ століття його 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чесне місце і помітний творчий внесок незаперечні.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Спиридон Феодосійович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народився 24 грудня 1876 року в містечку Новий Буг на Херсонщині (нині Миколаївська область) у се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лянській родині. Закінчив двокласну школу, потім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Новобузьку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учитель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ську семінарію, з 1895 року працював учителем. Семінарія була росій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ськомовним навчальним закладом, жодних знань з української мови й літератури не давала, тож перші поетичні спроби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були російськомовними. Знання української мови він виніс з рідної хати й українською літературою зацікавився пізніше, коли прочитав «Коб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зар», антологію української літератури «Вік» (1900) і познайомився з українським письменником Миколою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Чернявським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вчителював у різних народних школах Катерино-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славщини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(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Новопавлівка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, Василівка,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Улянівка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,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Юхів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). У 1901 році його переведено на посаду вчителя на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Лідіївські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рудники (колишня Юзівка), там він і прожив дев’ять років, навчаючи шахтарських дітей і проводя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чи серед шахтарів культосвітню роботу. Довголітня учительська праця у шахтарському середовищі дала початкуючому письменникові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вели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кий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запас життєвих спостережень, які він художньо реалізував у своїх поезіях, оповіданнях і п’єсах з шахтарського життя. З його творчістю у переважно селянську літературу потужним струменем вривається нова тема, така не схожа з традиційними селянськими.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— один з перших після І. Франка творить образ робітника в художній літерату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рі, що проходить складну еволюцію від учорашнього селянина через усі біди і спокуси класового переродження до повного усвідомлення свого нового становища і активної участі в організованій революційній бо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ротьбі. Журналіст із Києва, в якому легко пізнати автора, побувавши на великому заводі, побачив справжній образ робітника часів револю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ційно-визвольних бур: «І уявився мені робітник біля заводських печей, залитий увесь червоним сяйвом, упрілий, але гордий тим, що запалив таке велике Огнище, яке блискавкою прорізує чорну, важку пітьму ночі («На заводі». — «Рада». — 1907 р., 12 жовтня).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З 1910 року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— у Києві, працює в редакції педагогіч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ного журналу «Світло», в товаристві «Українська школа», пише фейле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тони, оповідання та статті до газети «Рада». У ній веде рубрику «З газет і журналів» і «З сучасних настроїв», у журналі «Літературно-науковий ві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сник» — «З українського життя», входить до реакції журналу «Дзвін».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Коли з початком Першої світової війни всі українські періодичні ви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дання було закрито, він іде працювати у театр М. Садовського, де обій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має різні адміністративні посади, допомагає головному режисеру орга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нізувати українське театральне життя в Києві.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У 1917—1918 роках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укладає читанки й букварі для українських шкіл («Буквар», «Рідна школа», «Читанка, I, II, III, IV», «Найпотрібніші правила правопису», «Граматика» та інші). У 1919 році Міністерство освіти УНР запропонувало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Черкасенку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готувати під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ручники для українських шкіл і з цією метою відрядило його до Відня, де він працював у різних видавництвах («Дзвін», «Українська школа», «Земля»), укладаючи та редагуючи українські книжки.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З 1923 року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в Ужгороді, тут він брав участь у місце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вому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культурному </w:t>
      </w:r>
      <w:r w:rsidRPr="00995636">
        <w:rPr>
          <w:rStyle w:val="31"/>
          <w:rFonts w:asciiTheme="majorHAnsi" w:hAnsiTheme="majorHAnsi"/>
          <w:sz w:val="24"/>
          <w:szCs w:val="24"/>
        </w:rPr>
        <w:t>театральному і літературному житті. Він зблизив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ся з прогресивними силами краю, чим накликав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на себе гнів властей.</w:t>
      </w:r>
    </w:p>
    <w:p w:rsidR="00725AFE" w:rsidRPr="00995636" w:rsidRDefault="00725AFE" w:rsidP="00725AFE">
      <w:pPr>
        <w:pStyle w:val="10"/>
        <w:shd w:val="clear" w:color="auto" w:fill="auto"/>
        <w:tabs>
          <w:tab w:val="left" w:pos="28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В.</w:t>
      </w:r>
      <w:r w:rsidRPr="00995636">
        <w:rPr>
          <w:rStyle w:val="31"/>
          <w:rFonts w:asciiTheme="majorHAnsi" w:hAnsiTheme="majorHAnsi"/>
          <w:sz w:val="24"/>
          <w:szCs w:val="24"/>
        </w:rPr>
        <w:tab/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Ґренджа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-Донський написав про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прихильну статтю, що з’явилася у січневому номері «Нашої землі» за 1927 рік. Це стало причиною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того, </w:t>
      </w:r>
      <w:r w:rsidRPr="00995636">
        <w:rPr>
          <w:rStyle w:val="31"/>
          <w:rFonts w:asciiTheme="majorHAnsi" w:hAnsiTheme="majorHAnsi"/>
          <w:sz w:val="24"/>
          <w:szCs w:val="24"/>
        </w:rPr>
        <w:t>що поліція звинуватила Спиридона Феодосійовича у співпраці з комуністами і запропонувала йому протягом трьох діб за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лишити край.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Письменник виїхав до Чехії і оселився в селі Горні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Черношіце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на околиці Праги, де й прожив до кінця життя. Він займав скромну кім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нату у місцевому готелі, дуже бідував. Останнє десятиліття його безпро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світного сидіння на чужині було отруєне чорними звістками про ста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лінський голодомор на Україні, про дикі репресії і знищення пам’яток української культури. Він був свідком боротьби за українську держав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ність на Карпатській Україні у 1939 році, у цій боротьбі втратив єдино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го сина, пережив початок Другої світової війни, яка принесла стільки страждань і втрат його рідному народу.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Одержавши у березні 1939 року звістку про загибель сина,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тяжко захворів. Доглядали його ченці. 8 лютого 1940 року пись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менника не стало. Поховали його на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Ольшанському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цвинтарі у Празі. На його могилі — скромний кам’яний хрест і скупий напис: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«Спиридон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31"/>
          <w:rFonts w:asciiTheme="majorHAnsi" w:hAnsiTheme="majorHAnsi"/>
          <w:sz w:val="24"/>
          <w:szCs w:val="24"/>
          <w:lang w:val="en-US"/>
        </w:rPr>
        <w:t xml:space="preserve">24.XII.1876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— </w:t>
      </w:r>
      <w:r w:rsidRPr="00995636">
        <w:rPr>
          <w:rStyle w:val="31"/>
          <w:rFonts w:asciiTheme="majorHAnsi" w:hAnsiTheme="majorHAnsi"/>
          <w:sz w:val="24"/>
          <w:szCs w:val="24"/>
          <w:lang w:val="en-US"/>
        </w:rPr>
        <w:t xml:space="preserve">8.II.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1940». Поряд — могили О. Олеся,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Ру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сової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, В.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Немировича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-Данченка.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Творчість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— це цілий материк літератури: поезія, дра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матургія, проза, публіцистика, сатира, літературна критика, журналіс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тика, педагогіка. Це був чесний талант, який, на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жаль,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не міг повністю реалізувати себе у тогочасних жорстоких і несприятливих обставинах. І як письменник, і як людина,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вистояв у тяжкому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двобою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світів, зберіг свій талант чистим. Якщо в 1915 році у вірші «Мрійник» він заявив: «Вродився мрійником — мрійником сконаю!», то сказав цими словами щиру правду. Мрією поета була Україна, і якщо ця мрія не здій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снилася або ж була втілена в життя у деформованому вигляді, то у цьо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му не його провина.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— співець Царства Праці. У тяжкій шахтарській і фабричній роботі він бачив не лише темні сторони, а й поезію. У піть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мі ночі, утомі, стражданні, розпачі, муці і смерті у підземному Царстві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Ночі гартуються ті сили, в яких виростають «вільні крила»; настане час, і їхня «вільна сила вдарить громом блискавиці».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— це ще стихійна сила, що поступово усвідомлює своє значення, вірить 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пере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могу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добра над злом. Поет стояв на класових позиціях, захищав інте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реси пригноблених, декларував настання нового світу, вільного від ви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зиску і горя.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Майже вся проза раннього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— це твори про шахтар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ське життя. Він першим в українській літературі звернувся до цієї теми і розробив її з високою художньою майстерністю. Шахтар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- ка — це не той ідеалізований, прямий і залізобетонний образ робітника, який ще недавно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запрограмовано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шукали і творили історики літератури.</w:t>
      </w:r>
    </w:p>
    <w:p w:rsidR="00725AFE" w:rsidRPr="00995636" w:rsidRDefault="00725AFE" w:rsidP="00725AFE">
      <w:pPr>
        <w:pStyle w:val="10"/>
        <w:shd w:val="clear" w:color="auto" w:fill="auto"/>
        <w:tabs>
          <w:tab w:val="left" w:pos="28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С.</w:t>
      </w:r>
      <w:r w:rsidRPr="00995636">
        <w:rPr>
          <w:rStyle w:val="31"/>
          <w:rFonts w:asciiTheme="majorHAnsi" w:hAnsiTheme="majorHAnsi"/>
          <w:sz w:val="24"/>
          <w:szCs w:val="24"/>
        </w:rPr>
        <w:tab/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йшов до свого образу не від ідеї, а від живої моделі, яку він щодня бачив на власні очі і душу якої відчув серцем художника. Всі твори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про шахтарів закорінені у життєвій правді, опра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цьовують такі сторони життя, які до того часу не були об’єктом худож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нього зображення.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Письменник у шахтарських оповіданнях відтворює глибоко трагічні події. За зовнішніми непривабливими інтер’єрами важких шахтарських буднів: грюкіт машин, холод, сморід, брутальна лайка — у нього висту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пають живі люди, кожний зі своїм мікросвітом мрій і бажань. Над усім тяжіє «чорний блиск». Цей підземний Молох, що підпорядковує працю шахтарів, забирає в жертву старих і малих.</w:t>
      </w:r>
    </w:p>
    <w:p w:rsidR="00725AFE" w:rsidRPr="00995636" w:rsidRDefault="00725AFE" w:rsidP="00725AFE">
      <w:pPr>
        <w:pStyle w:val="10"/>
        <w:shd w:val="clear" w:color="auto" w:fill="auto"/>
        <w:tabs>
          <w:tab w:val="left" w:pos="61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С.</w:t>
      </w:r>
      <w:r w:rsidRPr="00995636">
        <w:rPr>
          <w:rStyle w:val="31"/>
          <w:rFonts w:asciiTheme="majorHAnsi" w:hAnsiTheme="majorHAnsi"/>
          <w:sz w:val="24"/>
          <w:szCs w:val="24"/>
        </w:rPr>
        <w:tab/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бачив соціальні корені безвихідного становища шах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тарів, розумів, що причина в самій системі, виконавцем волі якої є різ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ні штейгери, інженери, десятники, дозорці.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У щоденній роботі шахтарі стикалися лише з нижчим елементом влади, тому й класові конфлікти відтворено на цьому рівні.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У літературній творчості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віддзеркалено трагічну долю України перших десятиліть нашого віку, її жертовну боротьбу за свої со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ціальні і національні ідеали. Йому боліла українська державна справа, але вона у нього проходила через серце художника, людини з народу, що хотіла бачити свій край вільним, без панів і попів.</w:t>
      </w:r>
    </w:p>
    <w:p w:rsidR="00725AFE" w:rsidRPr="00995636" w:rsidRDefault="00725AFE" w:rsidP="00725AFE">
      <w:pPr>
        <w:pStyle w:val="10"/>
        <w:numPr>
          <w:ilvl w:val="0"/>
          <w:numId w:val="3"/>
        </w:numPr>
        <w:shd w:val="clear" w:color="auto" w:fill="auto"/>
        <w:tabs>
          <w:tab w:val="left" w:pos="2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Збірка творів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«Маленький горбань та </w:t>
      </w:r>
      <w:r w:rsidRPr="00995636">
        <w:rPr>
          <w:rStyle w:val="41"/>
          <w:rFonts w:asciiTheme="majorHAnsi" w:hAnsiTheme="majorHAnsi"/>
          <w:sz w:val="24"/>
          <w:szCs w:val="24"/>
        </w:rPr>
        <w:t>інші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оповідання»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Вершинним здобутком малої прози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з шахтарського жит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тя є цикл оповідань про дітей і для дітей, написаний у 1910—1912 роках.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Ці оповідання спочатку друкувалися в періодичній пресі, а в 1912 році вийшли окремою книжкою «Маленький горбань та інші оповідан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ня» в серії «Ілюстрована бібліотека для дітей». Книжку присвячено «дітям праці, нужди й горя». П’ять оповідань збірки, крім уже дру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кованого у збірці «На шахті» «Воронька», відтворюють життя, пра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цю, злидні і горе шахтарських дітей. Як і їхні батьки, діти, прирече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ні на тяжку працю, безпросвітне животіння. Про навчання у школі вони не можуть і мріяти, їхня доля — каторжна праця. Від них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за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брано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дитинство, веселощі, ігри і кинуто в жахливі умови повільного вмирання. Діти бачать навколо себе тільки злидні і бруд, калічаться і гинуть на роботі, морально дичавіють. Письменник не згущує фар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би, його серце вчителя особливо чутливе до дитячих бід, він хотів би бачити бодай якийсь просвіток у цій темній ночі «нужди й горя», але перейти на світлий настрій не може, бо життя не дає для цього підстав.</w:t>
      </w:r>
    </w:p>
    <w:p w:rsidR="00725AFE" w:rsidRPr="00995636" w:rsidRDefault="00725AFE" w:rsidP="00725AFE">
      <w:pPr>
        <w:pStyle w:val="10"/>
        <w:numPr>
          <w:ilvl w:val="0"/>
          <w:numId w:val="3"/>
        </w:numPr>
        <w:shd w:val="clear" w:color="auto" w:fill="auto"/>
        <w:tabs>
          <w:tab w:val="left" w:pos="2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4" w:name="bookmark154"/>
      <w:r w:rsidRPr="00995636">
        <w:rPr>
          <w:rStyle w:val="31"/>
          <w:rFonts w:asciiTheme="majorHAnsi" w:hAnsiTheme="majorHAnsi"/>
          <w:sz w:val="24"/>
          <w:szCs w:val="24"/>
        </w:rPr>
        <w:t xml:space="preserve">Робота над твором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«Малий горбань»</w:t>
      </w:r>
      <w:bookmarkEnd w:id="4"/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41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Виразне вибіркове читання твору, переказування учнями найбільш цікавих, вразливих епізодів.</w:t>
      </w:r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4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зображання страждання шахтарського хлопчика Павлика через вади у стані здоров’я (горб), що сприяло негативному, зневажливому ставленню до нього сільських хлопців.</w:t>
      </w:r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44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уславлення дитячої доброти, щирості (Павло); засудження жорстокості у стосунках між дітьми, ставленні до природи, навколо-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шнього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світу.</w:t>
      </w:r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4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головне в житті людини — бути добрим, порядним, чемним, цінувати дружбу, взаємодопомогу; на зло відповідати добром (за законами Біблії).</w:t>
      </w:r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40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Жанр: соціально-побутове оповідання.</w:t>
      </w:r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4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Сюжет твору.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Павлик — малий горбань, хлопчик-каліка, що живе в убогій шахтар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ській халупі разом з матір’ю — вдовою і дідом Антипом. Він тягнеться до дітей, хоче з ними гратися, ділитися своїми радощами, але зазнає від своїх ровесників лише зневаги і знущання. Тяжко переживає Павлик своє каліцтво, гірко доводиться його матері, захищає внука дід Антип. Життя не озлоблює їх, вони залишаються добрими і чесними, терпля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че зносять біду.</w:t>
      </w:r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5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Композиція.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Оповідання складається з 6 розділів, пов’язаних між собою історією гіркої долі малого хлопчика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Павлика, </w:t>
      </w:r>
      <w:r w:rsidRPr="00995636">
        <w:rPr>
          <w:rStyle w:val="31"/>
          <w:rFonts w:asciiTheme="majorHAnsi" w:hAnsiTheme="majorHAnsi"/>
          <w:sz w:val="24"/>
          <w:szCs w:val="24"/>
        </w:rPr>
        <w:t>який втратив здоров’я через бать- ка-п’яницю і став горбатим.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Експозиція: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знайомство з героями твору; страждання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Павлика </w:t>
      </w:r>
      <w:r w:rsidRPr="00995636">
        <w:rPr>
          <w:rStyle w:val="31"/>
          <w:rFonts w:asciiTheme="majorHAnsi" w:hAnsiTheme="majorHAnsi"/>
          <w:sz w:val="24"/>
          <w:szCs w:val="24"/>
        </w:rPr>
        <w:t>че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рез горб.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Зав’язка: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рішення дітей піти на вигін по катран.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Кульмінація: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сварка, а потім побиття Захарком Павла за те, що остан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ній боронив від знищення пташині гнізда.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lastRenderedPageBreak/>
        <w:t>Розв’язка: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порозуміння між Захарком і Павлом.</w:t>
      </w:r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58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Герої твору: Павло (малий горбань), дід Антип, мати Павла, Захарко, мати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Захарка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(тітка Явдоха),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Пронька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, дівчата.</w:t>
      </w:r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5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Проблематика оповідання: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добро і зло;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є щастя;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взаємостосунки між дітьми;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сила і слабкість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втрачене здоров’я, його наслідки.</w:t>
      </w:r>
    </w:p>
    <w:p w:rsidR="00725AFE" w:rsidRPr="00995636" w:rsidRDefault="00725AFE" w:rsidP="00725AFE">
      <w:pPr>
        <w:pStyle w:val="10"/>
        <w:numPr>
          <w:ilvl w:val="1"/>
          <w:numId w:val="3"/>
        </w:numPr>
        <w:shd w:val="clear" w:color="auto" w:fill="auto"/>
        <w:tabs>
          <w:tab w:val="left" w:pos="6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Бесіда за питаннями:</w:t>
      </w:r>
    </w:p>
    <w:p w:rsidR="00725AFE" w:rsidRPr="00995636" w:rsidRDefault="00725AFE" w:rsidP="00725AFE">
      <w:pPr>
        <w:pStyle w:val="101"/>
        <w:numPr>
          <w:ilvl w:val="0"/>
          <w:numId w:val="1"/>
        </w:numPr>
        <w:shd w:val="clear" w:color="auto" w:fill="auto"/>
        <w:tabs>
          <w:tab w:val="left" w:pos="3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Які часи зображені у творі?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(Існування розподілу суспільства на бага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 xml:space="preserve">тих і бідних; мати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  <w:lang w:val="ru-RU"/>
        </w:rPr>
        <w:t xml:space="preserve">Павлика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— у пана в наймах</w:t>
      </w:r>
      <w:r w:rsidRPr="00995636">
        <w:rPr>
          <w:rStyle w:val="102"/>
          <w:rFonts w:asciiTheme="majorHAnsi" w:hAnsiTheme="majorHAnsi"/>
          <w:sz w:val="24"/>
          <w:szCs w:val="24"/>
        </w:rPr>
        <w:t>);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Яке значення у творі приділяється опису шахтарського села?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нас вражає Павло?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Павло повсякчас зазнає принижень з боку хлопців, зокрема Захарка?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Для чого письменник протиставляє у творі Павла і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Захарка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3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Яке значення має використання автором у творі усної народної твор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чості, зокрема казок? Чим казка захоплювала Павла?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свідчить про внутрішню красу Павла?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Чому, незважаючи на постійні приниження, образи, Павло не втра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чає рис доброти, чуйності, щирості?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Чим, на ваш погляд, пояснити причини жорстокої поведінки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За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харка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?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3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Чи схожі стосунки хлопців твору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«Малий горбань» і героїв оповідання В. Винниченка «Федько-халамидник»? Відпо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відь вмотивуйте.</w:t>
      </w:r>
    </w:p>
    <w:p w:rsidR="00725AFE" w:rsidRPr="00995636" w:rsidRDefault="00725AFE" w:rsidP="00725AFE">
      <w:pPr>
        <w:pStyle w:val="10"/>
        <w:numPr>
          <w:ilvl w:val="0"/>
          <w:numId w:val="1"/>
        </w:numPr>
        <w:shd w:val="clear" w:color="auto" w:fill="auto"/>
        <w:tabs>
          <w:tab w:val="left" w:pos="4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Чи можемо ми вважати, що у хлопців та дівчат із твору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- ка щасливе дитинство? Власну думку обґрунтуйте.</w:t>
      </w:r>
    </w:p>
    <w:p w:rsidR="00725AFE" w:rsidRPr="00995636" w:rsidRDefault="00725AFE" w:rsidP="00725AFE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59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155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матеріалу.</w:t>
      </w:r>
      <w:bookmarkEnd w:id="5"/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Літературна вікторина «Чи знайомий тобі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>?</w:t>
      </w:r>
    </w:p>
    <w:p w:rsidR="00725AFE" w:rsidRPr="00995636" w:rsidRDefault="00725AFE" w:rsidP="00725AFE">
      <w:pPr>
        <w:pStyle w:val="10"/>
        <w:numPr>
          <w:ilvl w:val="0"/>
          <w:numId w:val="5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В одному ряду з якими видатними літературними постатями стояло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ім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’я</w:t>
      </w:r>
    </w:p>
    <w:p w:rsidR="00725AFE" w:rsidRPr="00995636" w:rsidRDefault="00725AFE" w:rsidP="00725AFE">
      <w:pPr>
        <w:pStyle w:val="101"/>
        <w:shd w:val="clear" w:color="auto" w:fill="auto"/>
        <w:tabs>
          <w:tab w:val="left" w:pos="471"/>
          <w:tab w:val="left" w:pos="50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С.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proofErr w:type="spellStart"/>
      <w:r w:rsidRPr="00995636">
        <w:rPr>
          <w:rStyle w:val="102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 xml:space="preserve">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(О. Олесь, В.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  <w:lang w:val="ru-RU"/>
        </w:rPr>
        <w:t xml:space="preserve">Винниченко,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І. Чупринка, М. Вороний)</w:t>
      </w:r>
    </w:p>
    <w:p w:rsidR="00725AFE" w:rsidRPr="00995636" w:rsidRDefault="00725AFE" w:rsidP="00725AFE">
      <w:pPr>
        <w:pStyle w:val="10"/>
        <w:numPr>
          <w:ilvl w:val="0"/>
          <w:numId w:val="5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Автором творів яких літературних жанрів є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? </w:t>
      </w:r>
      <w:r w:rsidRPr="00995636">
        <w:rPr>
          <w:rStyle w:val="9pt"/>
          <w:rFonts w:asciiTheme="majorHAnsi" w:hAnsiTheme="majorHAnsi"/>
          <w:sz w:val="24"/>
          <w:szCs w:val="24"/>
        </w:rPr>
        <w:t>(Поезія, оповідання, драми, романи</w:t>
      </w:r>
      <w:r w:rsidRPr="00995636">
        <w:rPr>
          <w:rStyle w:val="31"/>
          <w:rFonts w:asciiTheme="majorHAnsi" w:hAnsiTheme="majorHAnsi"/>
          <w:sz w:val="24"/>
          <w:szCs w:val="24"/>
        </w:rPr>
        <w:t>... )</w:t>
      </w:r>
    </w:p>
    <w:p w:rsidR="00725AFE" w:rsidRPr="00995636" w:rsidRDefault="00725AFE" w:rsidP="00725AFE">
      <w:pPr>
        <w:pStyle w:val="10"/>
        <w:numPr>
          <w:ilvl w:val="0"/>
          <w:numId w:val="5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В якому театрі п’єси С. </w:t>
      </w:r>
      <w:proofErr w:type="spellStart"/>
      <w:r w:rsidRPr="00995636">
        <w:rPr>
          <w:rStyle w:val="31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31"/>
          <w:rFonts w:asciiTheme="majorHAnsi" w:hAnsiTheme="majorHAnsi"/>
          <w:sz w:val="24"/>
          <w:szCs w:val="24"/>
        </w:rPr>
        <w:t xml:space="preserve"> посіли чільне місце? (У </w:t>
      </w:r>
      <w:r w:rsidRPr="00995636">
        <w:rPr>
          <w:rStyle w:val="9pt"/>
          <w:rFonts w:asciiTheme="majorHAnsi" w:hAnsiTheme="majorHAnsi"/>
          <w:sz w:val="24"/>
          <w:szCs w:val="24"/>
        </w:rPr>
        <w:t>театрі М. Садовського)</w:t>
      </w:r>
    </w:p>
    <w:p w:rsidR="00725AFE" w:rsidRPr="00995636" w:rsidRDefault="00725AFE" w:rsidP="00725AFE">
      <w:pPr>
        <w:pStyle w:val="101"/>
        <w:numPr>
          <w:ilvl w:val="0"/>
          <w:numId w:val="5"/>
        </w:numPr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На які періоди можна розподілити творчий шлях С. </w:t>
      </w:r>
      <w:proofErr w:type="spellStart"/>
      <w:r w:rsidRPr="00995636">
        <w:rPr>
          <w:rStyle w:val="102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 xml:space="preserve">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(На два — відповідно: перебування письменника в Україні і в еміграції)</w:t>
      </w:r>
    </w:p>
    <w:p w:rsidR="00725AFE" w:rsidRPr="00995636" w:rsidRDefault="00725AFE" w:rsidP="00725AFE">
      <w:pPr>
        <w:pStyle w:val="101"/>
        <w:numPr>
          <w:ilvl w:val="0"/>
          <w:numId w:val="5"/>
        </w:numPr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Родом письменник із ...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(Херсонщини, нині Миколаївська область)</w:t>
      </w:r>
    </w:p>
    <w:p w:rsidR="00725AFE" w:rsidRPr="00995636" w:rsidRDefault="00725AFE" w:rsidP="00725AFE">
      <w:pPr>
        <w:pStyle w:val="10"/>
        <w:numPr>
          <w:ilvl w:val="0"/>
          <w:numId w:val="5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Яку початкову освіту здобув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Спиридон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Феодосійович? </w:t>
      </w:r>
      <w:r w:rsidRPr="00995636">
        <w:rPr>
          <w:rStyle w:val="9pt"/>
          <w:rFonts w:asciiTheme="majorHAnsi" w:hAnsiTheme="majorHAnsi"/>
          <w:sz w:val="24"/>
          <w:szCs w:val="24"/>
        </w:rPr>
        <w:t>(Двокласна школа)</w:t>
      </w:r>
    </w:p>
    <w:p w:rsidR="00725AFE" w:rsidRPr="00995636" w:rsidRDefault="00725AFE" w:rsidP="00725AFE">
      <w:pPr>
        <w:pStyle w:val="10"/>
        <w:numPr>
          <w:ilvl w:val="0"/>
          <w:numId w:val="5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Ким тривалий час працював письменник? </w:t>
      </w:r>
      <w:r w:rsidRPr="00995636">
        <w:rPr>
          <w:rStyle w:val="9pt"/>
          <w:rFonts w:asciiTheme="majorHAnsi" w:hAnsiTheme="majorHAnsi"/>
          <w:sz w:val="24"/>
          <w:szCs w:val="24"/>
        </w:rPr>
        <w:t>(Учителем)</w:t>
      </w:r>
    </w:p>
    <w:p w:rsidR="00725AFE" w:rsidRPr="00995636" w:rsidRDefault="00725AFE" w:rsidP="00725AFE">
      <w:pPr>
        <w:pStyle w:val="101"/>
        <w:numPr>
          <w:ilvl w:val="0"/>
          <w:numId w:val="5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Українською літературою С. </w:t>
      </w:r>
      <w:proofErr w:type="spellStart"/>
      <w:r w:rsidRPr="00995636">
        <w:rPr>
          <w:rStyle w:val="102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 xml:space="preserve"> захопився, прочитавши ...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(«Кобзар», антологію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lastRenderedPageBreak/>
        <w:t>української літератури «Вік», а також твори укра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 xml:space="preserve">їнського письменника М.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Чернявського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>)</w:t>
      </w:r>
    </w:p>
    <w:p w:rsidR="00725AFE" w:rsidRPr="00995636" w:rsidRDefault="00725AFE" w:rsidP="00725AFE">
      <w:pPr>
        <w:pStyle w:val="10"/>
        <w:numPr>
          <w:ilvl w:val="0"/>
          <w:numId w:val="5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Головною темою творів письменника є... </w:t>
      </w:r>
      <w:r w:rsidRPr="00995636">
        <w:rPr>
          <w:rStyle w:val="9pt"/>
          <w:rFonts w:asciiTheme="majorHAnsi" w:hAnsiTheme="majorHAnsi"/>
          <w:sz w:val="24"/>
          <w:szCs w:val="24"/>
        </w:rPr>
        <w:t>(Зображення шахтарського життя</w:t>
      </w:r>
      <w:r w:rsidRPr="00995636">
        <w:rPr>
          <w:rStyle w:val="31"/>
          <w:rFonts w:asciiTheme="majorHAnsi" w:hAnsiTheme="majorHAnsi"/>
          <w:sz w:val="24"/>
          <w:szCs w:val="24"/>
        </w:rPr>
        <w:t>)</w:t>
      </w:r>
    </w:p>
    <w:p w:rsidR="00725AFE" w:rsidRPr="00995636" w:rsidRDefault="00725AFE" w:rsidP="00725AFE">
      <w:pPr>
        <w:pStyle w:val="101"/>
        <w:numPr>
          <w:ilvl w:val="0"/>
          <w:numId w:val="5"/>
        </w:numPr>
        <w:shd w:val="clear" w:color="auto" w:fill="auto"/>
        <w:tabs>
          <w:tab w:val="left" w:pos="5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Протягом 1917—1918 років С. </w:t>
      </w:r>
      <w:proofErr w:type="spellStart"/>
      <w:r w:rsidRPr="00995636">
        <w:rPr>
          <w:rStyle w:val="102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 xml:space="preserve"> укладає...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(Читанки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йбукварі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 для українських шкіл, наприклад «Буквар», «Рідна школа», «Граматика», «Найпотрібніші правила правопису»)</w:t>
      </w:r>
    </w:p>
    <w:p w:rsidR="00725AFE" w:rsidRPr="00995636" w:rsidRDefault="00725AFE" w:rsidP="00725AFE">
      <w:pPr>
        <w:pStyle w:val="101"/>
        <w:numPr>
          <w:ilvl w:val="0"/>
          <w:numId w:val="5"/>
        </w:numPr>
        <w:shd w:val="clear" w:color="auto" w:fill="auto"/>
        <w:tabs>
          <w:tab w:val="left" w:pos="5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Чому письменник вимушений залишити Україну і виїхати за кордон?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(Через зближення з прогресивними силами краю (співпраця з комуніста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ми), чим письменник накликав на себе гнів властей)</w:t>
      </w:r>
    </w:p>
    <w:p w:rsidR="00725AFE" w:rsidRPr="00995636" w:rsidRDefault="00725AFE" w:rsidP="00725AFE">
      <w:pPr>
        <w:pStyle w:val="101"/>
        <w:numPr>
          <w:ilvl w:val="0"/>
          <w:numId w:val="5"/>
        </w:numPr>
        <w:shd w:val="clear" w:color="auto" w:fill="auto"/>
        <w:tabs>
          <w:tab w:val="left" w:pos="57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 С. </w:t>
      </w:r>
      <w:proofErr w:type="spellStart"/>
      <w:r w:rsidRPr="00995636">
        <w:rPr>
          <w:rStyle w:val="102"/>
          <w:rFonts w:asciiTheme="majorHAnsi" w:hAnsiTheme="majorHAnsi"/>
          <w:sz w:val="24"/>
          <w:szCs w:val="24"/>
        </w:rPr>
        <w:t>Черкасенко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 xml:space="preserve"> ставився до працівників шахт і </w:t>
      </w:r>
      <w:proofErr w:type="spellStart"/>
      <w:r w:rsidRPr="00995636">
        <w:rPr>
          <w:rStyle w:val="102"/>
          <w:rFonts w:asciiTheme="majorHAnsi" w:hAnsiTheme="majorHAnsi"/>
          <w:sz w:val="24"/>
          <w:szCs w:val="24"/>
        </w:rPr>
        <w:t>фабрик</w:t>
      </w:r>
      <w:proofErr w:type="spellEnd"/>
      <w:r w:rsidRPr="00995636">
        <w:rPr>
          <w:rStyle w:val="102"/>
          <w:rFonts w:asciiTheme="majorHAnsi" w:hAnsiTheme="majorHAnsi"/>
          <w:sz w:val="24"/>
          <w:szCs w:val="24"/>
        </w:rPr>
        <w:t xml:space="preserve">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(Він сто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яв на класових позиціях, захищав інтереси пригноблених, декларував на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стання нового світу, вільного від визиску і горя)</w:t>
      </w:r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725AFE" w:rsidRPr="00995636" w:rsidRDefault="00725AFE" w:rsidP="00725AFE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663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156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6"/>
    </w:p>
    <w:p w:rsidR="00725AFE" w:rsidRPr="00995636" w:rsidRDefault="00725AFE" w:rsidP="00725AFE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65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157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7"/>
    </w:p>
    <w:p w:rsidR="00725AFE" w:rsidRPr="00995636" w:rsidRDefault="00725AFE" w:rsidP="00725AF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Скласти план оповідання, дібрати цитати до характеристики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обра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зу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Павла.</w:t>
      </w:r>
    </w:p>
    <w:p w:rsidR="00890375" w:rsidRDefault="00890375">
      <w:bookmarkStart w:id="8" w:name="_GoBack"/>
      <w:bookmarkEnd w:id="8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B076D"/>
    <w:multiLevelType w:val="multilevel"/>
    <w:tmpl w:val="14C8B5C2"/>
    <w:lvl w:ilvl="0">
      <w:start w:val="6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477A42"/>
    <w:multiLevelType w:val="multilevel"/>
    <w:tmpl w:val="ECC62D6A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085223"/>
    <w:multiLevelType w:val="multilevel"/>
    <w:tmpl w:val="99642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A256AB"/>
    <w:multiLevelType w:val="multilevel"/>
    <w:tmpl w:val="41BC2CA4"/>
    <w:lvl w:ilvl="0">
      <w:start w:val="7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C6407A"/>
    <w:multiLevelType w:val="multilevel"/>
    <w:tmpl w:val="B810D9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F21C0F"/>
    <w:multiLevelType w:val="multilevel"/>
    <w:tmpl w:val="2B6AD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AFE"/>
    <w:rsid w:val="00725AFE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25038-2F29-4A10-8A07-A75074A4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725A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25AFE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25AF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725AF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25AFE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725AF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725AF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725AF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725AF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725AFE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725AF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725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725AF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725AFE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Основной текст4"/>
    <w:basedOn w:val="a3"/>
    <w:rsid w:val="00725AF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725AFE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725AFE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725AFE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725AFE"/>
    <w:pPr>
      <w:widowControl w:val="0"/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725AFE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101">
    <w:name w:val="Основной текст (10)"/>
    <w:basedOn w:val="a"/>
    <w:link w:val="100"/>
    <w:rsid w:val="00725AFE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12175</Words>
  <Characters>6941</Characters>
  <Application>Microsoft Office Word</Application>
  <DocSecurity>0</DocSecurity>
  <Lines>57</Lines>
  <Paragraphs>38</Paragraphs>
  <ScaleCrop>false</ScaleCrop>
  <Company/>
  <LinksUpToDate>false</LinksUpToDate>
  <CharactersWithSpaces>19078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2024-02-21T09:56:00Z</dcterms:created>
  <dcterms:modified xsi:type="dcterms:W3CDTF">2024-02-21T09:57:00Z</dcterms:modified>
</cp:coreProperties>
</file>