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29B9" w:rsidRPr="00995636" w:rsidRDefault="00B929B9" w:rsidP="00B929B9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Урок № 45</w:t>
      </w:r>
    </w:p>
    <w:p w:rsidR="00B929B9" w:rsidRPr="00995636" w:rsidRDefault="00B929B9" w:rsidP="00B929B9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РОЗВИТОК ЗВ’ЯЗНОГО МОВЛЕННЯ. ПИСЬМОВИЙ ТВІР-РОЗДУМ ЗА ПОВІСТЮ В. БЛИЗНЕЦЯ «ЗВУК ПАВУТИНКИ» НА ТЕМУ «ЯКА КРАСА ВРЯТУЄ СВІТ?» (ПРО КРАСУ ЗОВНІШНЮ І КРАСУ ЛЮДСЬКОЇ ДУШІ)</w:t>
      </w:r>
    </w:p>
    <w:p w:rsidR="00B929B9" w:rsidRPr="00995636" w:rsidRDefault="00B929B9" w:rsidP="00B929B9">
      <w:pPr>
        <w:tabs>
          <w:tab w:val="left" w:pos="1263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Мета:</w:t>
      </w:r>
      <w:r w:rsidRPr="00995636">
        <w:rPr>
          <w:rStyle w:val="1210pt"/>
          <w:rFonts w:asciiTheme="majorHAnsi" w:eastAsia="Courier New" w:hAnsiTheme="majorHAnsi"/>
        </w:rPr>
        <w:tab/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вчити учнів писати твори-роздуми на прикладі повісті</w:t>
      </w:r>
    </w:p>
    <w:p w:rsidR="00B929B9" w:rsidRPr="00995636" w:rsidRDefault="00B929B9" w:rsidP="00B929B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В. Близнеця «Звук павутинки»; вдосконалювати вміння школярів у письмовій формі висловлювати власні думки, зокрема про красу людської душі і зовнішню красу; роз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вивати творчі здібності, спостережливість, уміння узагаль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 xml:space="preserve">нювати, </w:t>
      </w:r>
      <w:proofErr w:type="spellStart"/>
      <w:r w:rsidRPr="00995636">
        <w:rPr>
          <w:rStyle w:val="12"/>
          <w:rFonts w:asciiTheme="majorHAnsi" w:eastAsia="Courier New" w:hAnsiTheme="majorHAnsi"/>
          <w:b w:val="0"/>
          <w:bCs w:val="0"/>
        </w:rPr>
        <w:t>співставляти</w:t>
      </w:r>
      <w:proofErr w:type="spellEnd"/>
      <w:r w:rsidRPr="00995636">
        <w:rPr>
          <w:rStyle w:val="12"/>
          <w:rFonts w:asciiTheme="majorHAnsi" w:eastAsia="Courier New" w:hAnsiTheme="majorHAnsi"/>
          <w:b w:val="0"/>
          <w:bCs w:val="0"/>
        </w:rPr>
        <w:t>; робити власні висновки; обґрунто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 xml:space="preserve">вувати, </w:t>
      </w:r>
      <w:proofErr w:type="spellStart"/>
      <w:r w:rsidRPr="00995636">
        <w:rPr>
          <w:rStyle w:val="12"/>
          <w:rFonts w:asciiTheme="majorHAnsi" w:eastAsia="Courier New" w:hAnsiTheme="majorHAnsi"/>
          <w:b w:val="0"/>
          <w:bCs w:val="0"/>
        </w:rPr>
        <w:t>вмотивувовати</w:t>
      </w:r>
      <w:proofErr w:type="spellEnd"/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свої судження; виховувати красою слова повагу до рідної мови, культури країни; прищеплю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вати інтерес до наслідків власної праці.</w:t>
      </w:r>
    </w:p>
    <w:p w:rsidR="00B929B9" w:rsidRPr="00995636" w:rsidRDefault="00B929B9" w:rsidP="00B929B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Тип уроку: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застосування знань і вмінь.</w:t>
      </w:r>
    </w:p>
    <w:p w:rsidR="00B929B9" w:rsidRPr="00995636" w:rsidRDefault="00B929B9" w:rsidP="00B929B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Обладнання: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таблиця «Типи мовлення та їх ознаки», поради щодо на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писання твору.</w:t>
      </w:r>
    </w:p>
    <w:p w:rsidR="00B929B9" w:rsidRPr="00995636" w:rsidRDefault="00B929B9" w:rsidP="00B929B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0"/>
          <w:rFonts w:asciiTheme="majorHAnsi" w:eastAsia="Courier New" w:hAnsiTheme="majorHAnsi"/>
          <w:b w:val="0"/>
          <w:bCs w:val="0"/>
        </w:rPr>
        <w:t>хід уроку</w:t>
      </w:r>
    </w:p>
    <w:p w:rsidR="00B929B9" w:rsidRPr="00995636" w:rsidRDefault="00B929B9" w:rsidP="00B929B9">
      <w:pPr>
        <w:pStyle w:val="110"/>
        <w:numPr>
          <w:ilvl w:val="0"/>
          <w:numId w:val="3"/>
        </w:numPr>
        <w:shd w:val="clear" w:color="auto" w:fill="auto"/>
        <w:tabs>
          <w:tab w:val="left" w:pos="487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1FranklinGothicMedium10pt"/>
          <w:rFonts w:asciiTheme="majorHAnsi" w:hAnsiTheme="majorHAnsi"/>
          <w:sz w:val="24"/>
          <w:szCs w:val="24"/>
        </w:rPr>
        <w:t>Організаційний момент</w:t>
      </w:r>
    </w:p>
    <w:p w:rsidR="00B929B9" w:rsidRPr="00995636" w:rsidRDefault="00B929B9" w:rsidP="00B929B9">
      <w:pPr>
        <w:pStyle w:val="110"/>
        <w:numPr>
          <w:ilvl w:val="0"/>
          <w:numId w:val="3"/>
        </w:numPr>
        <w:shd w:val="clear" w:color="auto" w:fill="auto"/>
        <w:tabs>
          <w:tab w:val="left" w:pos="545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1FranklinGothicMedium10pt"/>
          <w:rFonts w:asciiTheme="majorHAnsi" w:hAnsiTheme="majorHAnsi"/>
          <w:sz w:val="24"/>
          <w:szCs w:val="24"/>
        </w:rPr>
        <w:t>Актуалізація опорних знань</w:t>
      </w:r>
    </w:p>
    <w:p w:rsidR="00B929B9" w:rsidRPr="00995636" w:rsidRDefault="00B929B9" w:rsidP="00B929B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Бесіда за питаннями:</w:t>
      </w:r>
    </w:p>
    <w:p w:rsidR="00B929B9" w:rsidRPr="00995636" w:rsidRDefault="00B929B9" w:rsidP="00B929B9">
      <w:pPr>
        <w:numPr>
          <w:ilvl w:val="0"/>
          <w:numId w:val="1"/>
        </w:numPr>
        <w:tabs>
          <w:tab w:val="left" w:pos="48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 ви розумієте під красою?</w:t>
      </w:r>
    </w:p>
    <w:p w:rsidR="00B929B9" w:rsidRPr="00995636" w:rsidRDefault="00B929B9" w:rsidP="00B929B9">
      <w:pPr>
        <w:numPr>
          <w:ilvl w:val="0"/>
          <w:numId w:val="1"/>
        </w:numPr>
        <w:tabs>
          <w:tab w:val="left" w:pos="48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Від чого залежать людські смаки щодо визначення краси?</w:t>
      </w:r>
    </w:p>
    <w:p w:rsidR="00B929B9" w:rsidRPr="00995636" w:rsidRDefault="00B929B9" w:rsidP="00B929B9">
      <w:pPr>
        <w:pStyle w:val="101"/>
        <w:numPr>
          <w:ilvl w:val="0"/>
          <w:numId w:val="1"/>
        </w:numPr>
        <w:shd w:val="clear" w:color="auto" w:fill="auto"/>
        <w:tabs>
          <w:tab w:val="left" w:pos="4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95pt"/>
          <w:rFonts w:asciiTheme="majorHAnsi" w:hAnsiTheme="majorHAnsi"/>
          <w:sz w:val="24"/>
          <w:szCs w:val="24"/>
        </w:rPr>
        <w:t>Що мають люди на увазі, говорячи про красу зовнішню і красу люд</w:t>
      </w:r>
      <w:r w:rsidRPr="00995636">
        <w:rPr>
          <w:rStyle w:val="1095pt"/>
          <w:rFonts w:asciiTheme="majorHAnsi" w:hAnsiTheme="majorHAnsi"/>
          <w:sz w:val="24"/>
          <w:szCs w:val="24"/>
        </w:rPr>
        <w:softHyphen/>
        <w:t xml:space="preserve">ської душі? 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(Зовнішність — одяг, зріст, статура, обличчя, волосся, хода...; людської душі — риси характеру, поведінка, ставлення людини до оточуючих...)</w:t>
      </w:r>
    </w:p>
    <w:p w:rsidR="00B929B9" w:rsidRPr="00995636" w:rsidRDefault="00B929B9" w:rsidP="00B929B9">
      <w:pPr>
        <w:numPr>
          <w:ilvl w:val="0"/>
          <w:numId w:val="1"/>
        </w:numPr>
        <w:tabs>
          <w:tab w:val="left" w:pos="47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Якій красі ви надаєте перевагу? Чому?</w:t>
      </w:r>
    </w:p>
    <w:p w:rsidR="00B929B9" w:rsidRPr="00995636" w:rsidRDefault="00B929B9" w:rsidP="00B929B9">
      <w:pPr>
        <w:numPr>
          <w:ilvl w:val="0"/>
          <w:numId w:val="1"/>
        </w:numPr>
        <w:tabs>
          <w:tab w:val="left" w:pos="39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Якою красою, на ваш погляд, наділений Льонька? Чому у творі В. Близнеця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«Звук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павутинки» обмаль зазначено про його портрет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 xml:space="preserve">ну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характеристику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і зовнішність?</w:t>
      </w:r>
    </w:p>
    <w:p w:rsidR="00B929B9" w:rsidRPr="00995636" w:rsidRDefault="00B929B9" w:rsidP="00B929B9">
      <w:pPr>
        <w:numPr>
          <w:ilvl w:val="0"/>
          <w:numId w:val="1"/>
        </w:numPr>
        <w:tabs>
          <w:tab w:val="left" w:pos="39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Чим питання краси світу є актуальним на сьогодні?</w:t>
      </w:r>
    </w:p>
    <w:p w:rsidR="00B929B9" w:rsidRPr="00995636" w:rsidRDefault="00B929B9" w:rsidP="00B929B9">
      <w:pPr>
        <w:pStyle w:val="110"/>
        <w:numPr>
          <w:ilvl w:val="0"/>
          <w:numId w:val="3"/>
        </w:numPr>
        <w:shd w:val="clear" w:color="auto" w:fill="auto"/>
        <w:tabs>
          <w:tab w:val="left" w:pos="537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1FranklinGothicMedium10pt"/>
          <w:rFonts w:asciiTheme="majorHAnsi" w:hAnsiTheme="majorHAnsi"/>
          <w:sz w:val="24"/>
          <w:szCs w:val="24"/>
        </w:rPr>
        <w:t>Оголошення теми, мети уроку.</w:t>
      </w:r>
    </w:p>
    <w:p w:rsidR="00B929B9" w:rsidRPr="00995636" w:rsidRDefault="00B929B9" w:rsidP="00B929B9">
      <w:pPr>
        <w:pStyle w:val="110"/>
        <w:shd w:val="clear" w:color="auto" w:fill="auto"/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1FranklinGothicMedium10pt"/>
          <w:rFonts w:asciiTheme="majorHAnsi" w:hAnsiTheme="majorHAnsi"/>
          <w:sz w:val="24"/>
          <w:szCs w:val="24"/>
        </w:rPr>
        <w:t>Мотивація навчальної діяльності</w:t>
      </w:r>
    </w:p>
    <w:p w:rsidR="00B929B9" w:rsidRPr="00995636" w:rsidRDefault="00B929B9" w:rsidP="00B929B9">
      <w:pPr>
        <w:pStyle w:val="110"/>
        <w:numPr>
          <w:ilvl w:val="0"/>
          <w:numId w:val="3"/>
        </w:numPr>
        <w:shd w:val="clear" w:color="auto" w:fill="auto"/>
        <w:tabs>
          <w:tab w:val="left" w:pos="532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1FranklinGothicMedium10pt"/>
          <w:rFonts w:asciiTheme="majorHAnsi" w:hAnsiTheme="majorHAnsi"/>
          <w:sz w:val="24"/>
          <w:szCs w:val="24"/>
        </w:rPr>
        <w:t>Основний зміст уроку</w:t>
      </w:r>
    </w:p>
    <w:p w:rsidR="00B929B9" w:rsidRPr="00995636" w:rsidRDefault="00B929B9" w:rsidP="00B929B9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Не краса красить, а розум. </w:t>
      </w:r>
      <w:r w:rsidRPr="00995636">
        <w:rPr>
          <w:rStyle w:val="89pt"/>
          <w:rFonts w:asciiTheme="majorHAnsi" w:hAnsiTheme="majorHAnsi"/>
          <w:sz w:val="24"/>
          <w:szCs w:val="24"/>
        </w:rPr>
        <w:t>Народне прислів’я</w:t>
      </w:r>
    </w:p>
    <w:p w:rsidR="00B929B9" w:rsidRPr="00995636" w:rsidRDefault="00B929B9" w:rsidP="00B929B9">
      <w:pPr>
        <w:keepNext/>
        <w:keepLines/>
        <w:numPr>
          <w:ilvl w:val="0"/>
          <w:numId w:val="4"/>
        </w:numPr>
        <w:tabs>
          <w:tab w:val="left" w:pos="436"/>
        </w:tabs>
        <w:spacing w:before="120"/>
        <w:ind w:firstLine="102"/>
        <w:jc w:val="both"/>
        <w:outlineLvl w:val="3"/>
        <w:rPr>
          <w:rFonts w:asciiTheme="majorHAnsi" w:hAnsiTheme="majorHAnsi"/>
        </w:rPr>
      </w:pPr>
      <w:bookmarkStart w:id="0" w:name="bookmark399"/>
      <w:r w:rsidRPr="00995636">
        <w:rPr>
          <w:rStyle w:val="41"/>
          <w:rFonts w:asciiTheme="majorHAnsi" w:eastAsia="Courier New" w:hAnsiTheme="majorHAnsi"/>
        </w:rPr>
        <w:t>Обговорення прислів’їв про красу</w:t>
      </w:r>
      <w:bookmarkEnd w:id="0"/>
    </w:p>
    <w:p w:rsidR="00B929B9" w:rsidRPr="00995636" w:rsidRDefault="00B929B9" w:rsidP="00B929B9">
      <w:pPr>
        <w:numPr>
          <w:ilvl w:val="0"/>
          <w:numId w:val="1"/>
        </w:numPr>
        <w:tabs>
          <w:tab w:val="left" w:pos="40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Гарна, як тополя.</w:t>
      </w:r>
    </w:p>
    <w:p w:rsidR="00B929B9" w:rsidRPr="00995636" w:rsidRDefault="00B929B9" w:rsidP="00B929B9">
      <w:pPr>
        <w:numPr>
          <w:ilvl w:val="0"/>
          <w:numId w:val="1"/>
        </w:numPr>
        <w:tabs>
          <w:tab w:val="left" w:pos="40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Рожа і межи кропивою зостанеться рожею.</w:t>
      </w:r>
    </w:p>
    <w:p w:rsidR="00B929B9" w:rsidRPr="00995636" w:rsidRDefault="00B929B9" w:rsidP="00B929B9">
      <w:pPr>
        <w:numPr>
          <w:ilvl w:val="0"/>
          <w:numId w:val="1"/>
        </w:numPr>
        <w:tabs>
          <w:tab w:val="left" w:pos="40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Таке хороше, як калина.</w:t>
      </w:r>
    </w:p>
    <w:p w:rsidR="00B929B9" w:rsidRPr="00995636" w:rsidRDefault="00B929B9" w:rsidP="00B929B9">
      <w:pPr>
        <w:numPr>
          <w:ilvl w:val="0"/>
          <w:numId w:val="1"/>
        </w:numPr>
        <w:tabs>
          <w:tab w:val="left" w:pos="39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Де врода, там і сила.</w:t>
      </w:r>
    </w:p>
    <w:p w:rsidR="00B929B9" w:rsidRPr="00995636" w:rsidRDefault="00B929B9" w:rsidP="00B929B9">
      <w:pPr>
        <w:numPr>
          <w:ilvl w:val="0"/>
          <w:numId w:val="1"/>
        </w:numPr>
        <w:tabs>
          <w:tab w:val="left" w:pos="39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Хороший, хороший! Був би ще кращий, та вже нікуди.</w:t>
      </w:r>
    </w:p>
    <w:p w:rsidR="00B929B9" w:rsidRPr="00995636" w:rsidRDefault="00B929B9" w:rsidP="00B929B9">
      <w:pPr>
        <w:numPr>
          <w:ilvl w:val="0"/>
          <w:numId w:val="1"/>
        </w:numPr>
        <w:tabs>
          <w:tab w:val="left" w:pos="40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З краси не пити воду.</w:t>
      </w:r>
    </w:p>
    <w:p w:rsidR="00B929B9" w:rsidRPr="00995636" w:rsidRDefault="00B929B9" w:rsidP="00B929B9">
      <w:pPr>
        <w:numPr>
          <w:ilvl w:val="0"/>
          <w:numId w:val="1"/>
        </w:numPr>
        <w:tabs>
          <w:tab w:val="left" w:pos="40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Красу на тарілці не краяти.</w:t>
      </w:r>
    </w:p>
    <w:p w:rsidR="00B929B9" w:rsidRPr="00995636" w:rsidRDefault="00B929B9" w:rsidP="00B929B9">
      <w:pPr>
        <w:numPr>
          <w:ilvl w:val="0"/>
          <w:numId w:val="1"/>
        </w:numPr>
        <w:tabs>
          <w:tab w:val="left" w:pos="40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Гарний, як спить та ще й лицем до стіни лежить.</w:t>
      </w:r>
    </w:p>
    <w:p w:rsidR="00B929B9" w:rsidRPr="00995636" w:rsidRDefault="00B929B9" w:rsidP="00B929B9">
      <w:pPr>
        <w:numPr>
          <w:ilvl w:val="0"/>
          <w:numId w:val="1"/>
        </w:numPr>
        <w:tabs>
          <w:tab w:val="left" w:pos="40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Красива, як свиня в порошу.</w:t>
      </w:r>
    </w:p>
    <w:p w:rsidR="00B929B9" w:rsidRPr="00995636" w:rsidRDefault="00B929B9" w:rsidP="00B929B9">
      <w:pPr>
        <w:numPr>
          <w:ilvl w:val="0"/>
          <w:numId w:val="1"/>
        </w:numPr>
        <w:tabs>
          <w:tab w:val="left" w:pos="40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Така гарна пика, що як виглянув із вікна, то три дні собаки гавкали.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Завдання.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Розподіліть подані прислів’я відповідно до їх значень.</w:t>
      </w:r>
    </w:p>
    <w:p w:rsidR="00B929B9" w:rsidRPr="00995636" w:rsidRDefault="00B929B9" w:rsidP="00B929B9">
      <w:pPr>
        <w:framePr w:w="6590" w:wrap="notBeside" w:vAnchor="text" w:hAnchor="text" w:xAlign="center" w:y="1"/>
        <w:spacing w:before="120"/>
        <w:ind w:firstLine="102"/>
        <w:rPr>
          <w:rFonts w:asciiTheme="majorHAnsi" w:hAnsiTheme="majorHAnsi"/>
        </w:rPr>
      </w:pPr>
      <w:r w:rsidRPr="00995636">
        <w:rPr>
          <w:rFonts w:asciiTheme="majorHAnsi" w:hAnsiTheme="majorHAnsi"/>
        </w:rPr>
        <w:lastRenderedPageBreak/>
        <w:t>2. Робота над таблицею «</w:t>
      </w:r>
      <w:r w:rsidRPr="00995636">
        <w:rPr>
          <w:rStyle w:val="2"/>
          <w:rFonts w:asciiTheme="majorHAnsi" w:eastAsia="Courier New" w:hAnsiTheme="majorHAnsi"/>
        </w:rPr>
        <w:t>Типи</w:t>
      </w:r>
      <w:r w:rsidRPr="00995636">
        <w:rPr>
          <w:rFonts w:asciiTheme="majorHAnsi" w:hAnsiTheme="majorHAnsi"/>
        </w:rPr>
        <w:t xml:space="preserve"> мовлення та їх ознаки»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46"/>
        <w:gridCol w:w="1646"/>
        <w:gridCol w:w="1642"/>
        <w:gridCol w:w="1656"/>
      </w:tblGrid>
      <w:tr w:rsidR="00B929B9" w:rsidRPr="00995636" w:rsidTr="00634307">
        <w:trPr>
          <w:trHeight w:hRule="exact" w:val="720"/>
          <w:jc w:val="center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29B9" w:rsidRPr="00995636" w:rsidRDefault="00B929B9" w:rsidP="00634307">
            <w:pPr>
              <w:pStyle w:val="10"/>
              <w:framePr w:w="6590" w:wrap="notBeside" w:vAnchor="text" w:hAnchor="text" w:xAlign="center" w:y="1"/>
              <w:shd w:val="clear" w:color="auto" w:fill="auto"/>
              <w:spacing w:before="120" w:after="0" w:line="240" w:lineRule="auto"/>
              <w:ind w:firstLine="102"/>
              <w:jc w:val="left"/>
              <w:rPr>
                <w:rFonts w:asciiTheme="majorHAnsi" w:hAnsiTheme="majorHAnsi"/>
                <w:sz w:val="24"/>
                <w:szCs w:val="24"/>
              </w:rPr>
            </w:pPr>
            <w:r w:rsidRPr="00995636">
              <w:rPr>
                <w:rStyle w:val="85pt"/>
                <w:rFonts w:asciiTheme="majorHAnsi" w:hAnsiTheme="majorHAnsi"/>
                <w:sz w:val="24"/>
                <w:szCs w:val="24"/>
              </w:rPr>
              <w:t>Типи мовлення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29B9" w:rsidRPr="00995636" w:rsidRDefault="00B929B9" w:rsidP="00634307">
            <w:pPr>
              <w:pStyle w:val="10"/>
              <w:framePr w:w="6590" w:wrap="notBeside" w:vAnchor="text" w:hAnchor="text" w:xAlign="center" w:y="1"/>
              <w:shd w:val="clear" w:color="auto" w:fill="auto"/>
              <w:spacing w:before="120" w:after="0" w:line="240" w:lineRule="auto"/>
              <w:ind w:firstLine="102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995636">
              <w:rPr>
                <w:rStyle w:val="85pt"/>
                <w:rFonts w:asciiTheme="majorHAnsi" w:hAnsiTheme="majorHAnsi"/>
                <w:sz w:val="24"/>
                <w:szCs w:val="24"/>
              </w:rPr>
              <w:t>Основна функція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29B9" w:rsidRPr="00995636" w:rsidRDefault="00B929B9" w:rsidP="00634307">
            <w:pPr>
              <w:pStyle w:val="10"/>
              <w:framePr w:w="6590" w:wrap="notBeside" w:vAnchor="text" w:hAnchor="text" w:xAlign="center" w:y="1"/>
              <w:shd w:val="clear" w:color="auto" w:fill="auto"/>
              <w:spacing w:before="120" w:after="0" w:line="240" w:lineRule="auto"/>
              <w:ind w:firstLine="102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995636">
              <w:rPr>
                <w:rStyle w:val="85pt"/>
                <w:rFonts w:asciiTheme="majorHAnsi" w:hAnsiTheme="majorHAnsi"/>
                <w:sz w:val="24"/>
                <w:szCs w:val="24"/>
              </w:rPr>
              <w:t>На яке питання дається відповідь у висловлюванні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929B9" w:rsidRPr="00995636" w:rsidRDefault="00B929B9" w:rsidP="00634307">
            <w:pPr>
              <w:pStyle w:val="10"/>
              <w:framePr w:w="6590" w:wrap="notBeside" w:vAnchor="text" w:hAnchor="text" w:xAlign="center" w:y="1"/>
              <w:shd w:val="clear" w:color="auto" w:fill="auto"/>
              <w:spacing w:before="120" w:after="0" w:line="240" w:lineRule="auto"/>
              <w:ind w:firstLine="102"/>
              <w:rPr>
                <w:rFonts w:asciiTheme="majorHAnsi" w:hAnsiTheme="majorHAnsi"/>
                <w:sz w:val="24"/>
                <w:szCs w:val="24"/>
              </w:rPr>
            </w:pPr>
            <w:r w:rsidRPr="00995636">
              <w:rPr>
                <w:rStyle w:val="85pt"/>
                <w:rFonts w:asciiTheme="majorHAnsi" w:hAnsiTheme="majorHAnsi"/>
                <w:sz w:val="24"/>
                <w:szCs w:val="24"/>
              </w:rPr>
              <w:t>Будова</w:t>
            </w:r>
          </w:p>
          <w:p w:rsidR="00B929B9" w:rsidRPr="00995636" w:rsidRDefault="00B929B9" w:rsidP="00634307">
            <w:pPr>
              <w:pStyle w:val="10"/>
              <w:framePr w:w="6590" w:wrap="notBeside" w:vAnchor="text" w:hAnchor="text" w:xAlign="center" w:y="1"/>
              <w:shd w:val="clear" w:color="auto" w:fill="auto"/>
              <w:spacing w:before="120" w:after="0" w:line="240" w:lineRule="auto"/>
              <w:ind w:firstLine="102"/>
              <w:jc w:val="left"/>
              <w:rPr>
                <w:rFonts w:asciiTheme="majorHAnsi" w:hAnsiTheme="majorHAnsi"/>
                <w:sz w:val="24"/>
                <w:szCs w:val="24"/>
              </w:rPr>
            </w:pPr>
            <w:r w:rsidRPr="00995636">
              <w:rPr>
                <w:rStyle w:val="85pt"/>
                <w:rFonts w:asciiTheme="majorHAnsi" w:hAnsiTheme="majorHAnsi"/>
                <w:sz w:val="24"/>
                <w:szCs w:val="24"/>
              </w:rPr>
              <w:t>висловлювання</w:t>
            </w:r>
          </w:p>
        </w:tc>
      </w:tr>
      <w:tr w:rsidR="00B929B9" w:rsidRPr="00995636" w:rsidTr="00634307">
        <w:trPr>
          <w:trHeight w:hRule="exact" w:val="720"/>
          <w:jc w:val="center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29B9" w:rsidRPr="00995636" w:rsidRDefault="00B929B9" w:rsidP="00634307">
            <w:pPr>
              <w:pStyle w:val="10"/>
              <w:framePr w:w="6590" w:wrap="notBeside" w:vAnchor="text" w:hAnchor="text" w:xAlign="center" w:y="1"/>
              <w:shd w:val="clear" w:color="auto" w:fill="auto"/>
              <w:spacing w:before="120" w:after="0" w:line="240" w:lineRule="auto"/>
              <w:ind w:firstLine="102"/>
              <w:jc w:val="left"/>
              <w:rPr>
                <w:rFonts w:asciiTheme="majorHAnsi" w:hAnsiTheme="majorHAnsi"/>
                <w:sz w:val="24"/>
                <w:szCs w:val="24"/>
              </w:rPr>
            </w:pPr>
            <w:r w:rsidRPr="00995636">
              <w:rPr>
                <w:rStyle w:val="9pt"/>
                <w:rFonts w:asciiTheme="majorHAnsi" w:hAnsiTheme="majorHAnsi"/>
                <w:sz w:val="24"/>
                <w:szCs w:val="24"/>
              </w:rPr>
              <w:t>Розповідь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29B9" w:rsidRPr="00995636" w:rsidRDefault="00B929B9" w:rsidP="00634307">
            <w:pPr>
              <w:pStyle w:val="10"/>
              <w:framePr w:w="6590" w:wrap="notBeside" w:vAnchor="text" w:hAnchor="text" w:xAlign="center" w:y="1"/>
              <w:shd w:val="clear" w:color="auto" w:fill="auto"/>
              <w:spacing w:before="120" w:after="0" w:line="240" w:lineRule="auto"/>
              <w:ind w:firstLine="102"/>
              <w:jc w:val="left"/>
              <w:rPr>
                <w:rFonts w:asciiTheme="majorHAnsi" w:hAnsiTheme="majorHAnsi"/>
                <w:sz w:val="24"/>
                <w:szCs w:val="24"/>
              </w:rPr>
            </w:pPr>
            <w:r w:rsidRPr="00995636">
              <w:rPr>
                <w:rStyle w:val="9pt"/>
                <w:rFonts w:asciiTheme="majorHAnsi" w:hAnsiTheme="majorHAnsi"/>
                <w:sz w:val="24"/>
                <w:szCs w:val="24"/>
              </w:rPr>
              <w:t>Повідомлення про події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29B9" w:rsidRPr="00995636" w:rsidRDefault="00B929B9" w:rsidP="00634307">
            <w:pPr>
              <w:pStyle w:val="10"/>
              <w:framePr w:w="6590" w:wrap="notBeside" w:vAnchor="text" w:hAnchor="text" w:xAlign="center" w:y="1"/>
              <w:shd w:val="clear" w:color="auto" w:fill="auto"/>
              <w:spacing w:before="120" w:after="0" w:line="240" w:lineRule="auto"/>
              <w:ind w:firstLine="102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995636">
              <w:rPr>
                <w:rStyle w:val="9pt"/>
                <w:rFonts w:asciiTheme="majorHAnsi" w:hAnsiTheme="majorHAnsi"/>
                <w:sz w:val="24"/>
                <w:szCs w:val="24"/>
              </w:rPr>
              <w:t>Що робить пер</w:t>
            </w:r>
            <w:r w:rsidRPr="00995636">
              <w:rPr>
                <w:rStyle w:val="9pt"/>
                <w:rFonts w:asciiTheme="majorHAnsi" w:hAnsiTheme="majorHAnsi"/>
                <w:sz w:val="24"/>
                <w:szCs w:val="24"/>
              </w:rPr>
              <w:softHyphen/>
              <w:t>сонаж?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929B9" w:rsidRPr="00995636" w:rsidRDefault="00B929B9" w:rsidP="00634307">
            <w:pPr>
              <w:pStyle w:val="10"/>
              <w:framePr w:w="6590" w:wrap="notBeside" w:vAnchor="text" w:hAnchor="text" w:xAlign="center" w:y="1"/>
              <w:shd w:val="clear" w:color="auto" w:fill="auto"/>
              <w:spacing w:before="120" w:after="0" w:line="240" w:lineRule="auto"/>
              <w:ind w:firstLine="102"/>
              <w:jc w:val="left"/>
              <w:rPr>
                <w:rFonts w:asciiTheme="majorHAnsi" w:hAnsiTheme="majorHAnsi"/>
                <w:sz w:val="24"/>
                <w:szCs w:val="24"/>
              </w:rPr>
            </w:pPr>
            <w:r w:rsidRPr="00995636">
              <w:rPr>
                <w:rStyle w:val="9pt"/>
                <w:rFonts w:asciiTheme="majorHAnsi" w:hAnsiTheme="majorHAnsi"/>
                <w:sz w:val="24"/>
                <w:szCs w:val="24"/>
              </w:rPr>
              <w:t>Експозиція, зав’язка, кульмі</w:t>
            </w:r>
            <w:r w:rsidRPr="00995636">
              <w:rPr>
                <w:rStyle w:val="9pt"/>
                <w:rFonts w:asciiTheme="majorHAnsi" w:hAnsiTheme="majorHAnsi"/>
                <w:sz w:val="24"/>
                <w:szCs w:val="24"/>
              </w:rPr>
              <w:softHyphen/>
              <w:t>нація, розв’язка</w:t>
            </w:r>
          </w:p>
        </w:tc>
      </w:tr>
      <w:tr w:rsidR="00B929B9" w:rsidRPr="00995636" w:rsidTr="00634307">
        <w:trPr>
          <w:trHeight w:hRule="exact" w:val="1157"/>
          <w:jc w:val="center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29B9" w:rsidRPr="00995636" w:rsidRDefault="00B929B9" w:rsidP="00634307">
            <w:pPr>
              <w:pStyle w:val="10"/>
              <w:framePr w:w="6590" w:wrap="notBeside" w:vAnchor="text" w:hAnchor="text" w:xAlign="center" w:y="1"/>
              <w:shd w:val="clear" w:color="auto" w:fill="auto"/>
              <w:spacing w:before="120" w:after="0" w:line="240" w:lineRule="auto"/>
              <w:ind w:firstLine="102"/>
              <w:jc w:val="left"/>
              <w:rPr>
                <w:rFonts w:asciiTheme="majorHAnsi" w:hAnsiTheme="majorHAnsi"/>
                <w:sz w:val="24"/>
                <w:szCs w:val="24"/>
              </w:rPr>
            </w:pPr>
            <w:r w:rsidRPr="00995636">
              <w:rPr>
                <w:rStyle w:val="9pt"/>
                <w:rFonts w:asciiTheme="majorHAnsi" w:hAnsiTheme="majorHAnsi"/>
                <w:sz w:val="24"/>
                <w:szCs w:val="24"/>
              </w:rPr>
              <w:t>Опис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29B9" w:rsidRPr="00995636" w:rsidRDefault="00B929B9" w:rsidP="00634307">
            <w:pPr>
              <w:pStyle w:val="10"/>
              <w:framePr w:w="6590" w:wrap="notBeside" w:vAnchor="text" w:hAnchor="text" w:xAlign="center" w:y="1"/>
              <w:shd w:val="clear" w:color="auto" w:fill="auto"/>
              <w:spacing w:before="120" w:after="0" w:line="240" w:lineRule="auto"/>
              <w:ind w:firstLine="102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995636">
              <w:rPr>
                <w:rStyle w:val="9pt"/>
                <w:rFonts w:asciiTheme="majorHAnsi" w:hAnsiTheme="majorHAnsi"/>
                <w:sz w:val="24"/>
                <w:szCs w:val="24"/>
              </w:rPr>
              <w:t>Словесне зобра</w:t>
            </w:r>
            <w:r w:rsidRPr="00995636">
              <w:rPr>
                <w:rStyle w:val="9pt"/>
                <w:rFonts w:asciiTheme="majorHAnsi" w:hAnsiTheme="majorHAnsi"/>
                <w:sz w:val="24"/>
                <w:szCs w:val="24"/>
              </w:rPr>
              <w:softHyphen/>
              <w:t>ження предмета, істот, явищ при</w:t>
            </w:r>
            <w:r w:rsidRPr="00995636">
              <w:rPr>
                <w:rStyle w:val="9pt"/>
                <w:rFonts w:asciiTheme="majorHAnsi" w:hAnsiTheme="majorHAnsi"/>
                <w:sz w:val="24"/>
                <w:szCs w:val="24"/>
              </w:rPr>
              <w:softHyphen/>
              <w:t>роди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29B9" w:rsidRPr="00995636" w:rsidRDefault="00B929B9" w:rsidP="00634307">
            <w:pPr>
              <w:pStyle w:val="10"/>
              <w:framePr w:w="6590" w:wrap="notBeside" w:vAnchor="text" w:hAnchor="text" w:xAlign="center" w:y="1"/>
              <w:shd w:val="clear" w:color="auto" w:fill="auto"/>
              <w:spacing w:before="120" w:after="0" w:line="240" w:lineRule="auto"/>
              <w:ind w:firstLine="102"/>
              <w:jc w:val="left"/>
              <w:rPr>
                <w:rFonts w:asciiTheme="majorHAnsi" w:hAnsiTheme="majorHAnsi"/>
                <w:sz w:val="24"/>
                <w:szCs w:val="24"/>
              </w:rPr>
            </w:pPr>
            <w:r w:rsidRPr="00995636">
              <w:rPr>
                <w:rStyle w:val="9pt"/>
                <w:rFonts w:asciiTheme="majorHAnsi" w:hAnsiTheme="majorHAnsi"/>
                <w:sz w:val="24"/>
                <w:szCs w:val="24"/>
              </w:rPr>
              <w:t>Яким є предмет, істота, місце</w:t>
            </w:r>
            <w:r w:rsidRPr="00995636">
              <w:rPr>
                <w:rStyle w:val="9pt"/>
                <w:rFonts w:asciiTheme="majorHAnsi" w:hAnsiTheme="majorHAnsi"/>
                <w:sz w:val="24"/>
                <w:szCs w:val="24"/>
              </w:rPr>
              <w:softHyphen/>
              <w:t>вість, явище при</w:t>
            </w:r>
            <w:r w:rsidRPr="00995636">
              <w:rPr>
                <w:rStyle w:val="9pt"/>
                <w:rFonts w:asciiTheme="majorHAnsi" w:hAnsiTheme="majorHAnsi"/>
                <w:sz w:val="24"/>
                <w:szCs w:val="24"/>
              </w:rPr>
              <w:softHyphen/>
              <w:t>роди?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929B9" w:rsidRPr="00995636" w:rsidRDefault="00B929B9" w:rsidP="00634307">
            <w:pPr>
              <w:pStyle w:val="10"/>
              <w:framePr w:w="6590" w:wrap="notBeside" w:vAnchor="text" w:hAnchor="text" w:xAlign="center" w:y="1"/>
              <w:shd w:val="clear" w:color="auto" w:fill="auto"/>
              <w:spacing w:before="120" w:after="0" w:line="240" w:lineRule="auto"/>
              <w:ind w:firstLine="102"/>
              <w:jc w:val="left"/>
              <w:rPr>
                <w:rFonts w:asciiTheme="majorHAnsi" w:hAnsiTheme="majorHAnsi"/>
                <w:sz w:val="24"/>
                <w:szCs w:val="24"/>
              </w:rPr>
            </w:pPr>
            <w:r w:rsidRPr="00995636">
              <w:rPr>
                <w:rStyle w:val="9pt"/>
                <w:rFonts w:asciiTheme="majorHAnsi" w:hAnsiTheme="majorHAnsi"/>
                <w:sz w:val="24"/>
                <w:szCs w:val="24"/>
              </w:rPr>
              <w:t>Певна послі</w:t>
            </w:r>
            <w:r w:rsidRPr="00995636">
              <w:rPr>
                <w:rStyle w:val="9pt"/>
                <w:rFonts w:asciiTheme="majorHAnsi" w:hAnsiTheme="majorHAnsi"/>
                <w:sz w:val="24"/>
                <w:szCs w:val="24"/>
              </w:rPr>
              <w:softHyphen/>
              <w:t>довність ознак, що відображу</w:t>
            </w:r>
            <w:r w:rsidRPr="00995636">
              <w:rPr>
                <w:rStyle w:val="9pt"/>
                <w:rFonts w:asciiTheme="majorHAnsi" w:hAnsiTheme="majorHAnsi"/>
                <w:sz w:val="24"/>
                <w:szCs w:val="24"/>
              </w:rPr>
              <w:softHyphen/>
              <w:t>ють, предмет ви</w:t>
            </w:r>
            <w:r w:rsidRPr="00995636">
              <w:rPr>
                <w:rStyle w:val="9pt"/>
                <w:rFonts w:asciiTheme="majorHAnsi" w:hAnsiTheme="majorHAnsi"/>
                <w:sz w:val="24"/>
                <w:szCs w:val="24"/>
              </w:rPr>
              <w:softHyphen/>
              <w:t>словлювання</w:t>
            </w:r>
          </w:p>
        </w:tc>
      </w:tr>
      <w:tr w:rsidR="00B929B9" w:rsidRPr="00995636" w:rsidTr="00634307">
        <w:trPr>
          <w:trHeight w:hRule="exact" w:val="797"/>
          <w:jc w:val="center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29B9" w:rsidRPr="00995636" w:rsidRDefault="00B929B9" w:rsidP="00634307">
            <w:pPr>
              <w:pStyle w:val="10"/>
              <w:framePr w:w="6590" w:wrap="notBeside" w:vAnchor="text" w:hAnchor="text" w:xAlign="center" w:y="1"/>
              <w:shd w:val="clear" w:color="auto" w:fill="auto"/>
              <w:spacing w:before="120" w:after="0" w:line="240" w:lineRule="auto"/>
              <w:ind w:firstLine="102"/>
              <w:jc w:val="left"/>
              <w:rPr>
                <w:rFonts w:asciiTheme="majorHAnsi" w:hAnsiTheme="majorHAnsi"/>
                <w:sz w:val="24"/>
                <w:szCs w:val="24"/>
              </w:rPr>
            </w:pPr>
            <w:r w:rsidRPr="00995636">
              <w:rPr>
                <w:rStyle w:val="9pt"/>
                <w:rFonts w:asciiTheme="majorHAnsi" w:hAnsiTheme="majorHAnsi"/>
                <w:sz w:val="24"/>
                <w:szCs w:val="24"/>
              </w:rPr>
              <w:t>Роздум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29B9" w:rsidRPr="00995636" w:rsidRDefault="00B929B9" w:rsidP="00634307">
            <w:pPr>
              <w:pStyle w:val="10"/>
              <w:framePr w:w="6590" w:wrap="notBeside" w:vAnchor="text" w:hAnchor="text" w:xAlign="center" w:y="1"/>
              <w:shd w:val="clear" w:color="auto" w:fill="auto"/>
              <w:spacing w:before="120" w:after="0" w:line="240" w:lineRule="auto"/>
              <w:ind w:firstLine="102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995636">
              <w:rPr>
                <w:rStyle w:val="9pt"/>
                <w:rFonts w:asciiTheme="majorHAnsi" w:hAnsiTheme="majorHAnsi"/>
                <w:sz w:val="24"/>
                <w:szCs w:val="24"/>
              </w:rPr>
              <w:t>Доведення або пояснення чо</w:t>
            </w:r>
            <w:r w:rsidRPr="00995636">
              <w:rPr>
                <w:rStyle w:val="9pt"/>
                <w:rFonts w:asciiTheme="majorHAnsi" w:hAnsiTheme="majorHAnsi"/>
                <w:sz w:val="24"/>
                <w:szCs w:val="24"/>
              </w:rPr>
              <w:softHyphen/>
              <w:t>гось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29B9" w:rsidRPr="00995636" w:rsidRDefault="00B929B9" w:rsidP="00634307">
            <w:pPr>
              <w:pStyle w:val="10"/>
              <w:framePr w:w="6590" w:wrap="notBeside" w:vAnchor="text" w:hAnchor="text" w:xAlign="center" w:y="1"/>
              <w:shd w:val="clear" w:color="auto" w:fill="auto"/>
              <w:spacing w:before="120" w:after="0" w:line="240" w:lineRule="auto"/>
              <w:ind w:firstLine="102"/>
              <w:jc w:val="left"/>
              <w:rPr>
                <w:rFonts w:asciiTheme="majorHAnsi" w:hAnsiTheme="majorHAnsi"/>
                <w:sz w:val="24"/>
                <w:szCs w:val="24"/>
              </w:rPr>
            </w:pPr>
            <w:r w:rsidRPr="00995636">
              <w:rPr>
                <w:rStyle w:val="9pt"/>
                <w:rFonts w:asciiTheme="majorHAnsi" w:hAnsiTheme="majorHAnsi"/>
                <w:sz w:val="24"/>
                <w:szCs w:val="24"/>
              </w:rPr>
              <w:t>Чому предмет чи особа такі? Які причини подій?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29B9" w:rsidRPr="00995636" w:rsidRDefault="00B929B9" w:rsidP="00634307">
            <w:pPr>
              <w:pStyle w:val="10"/>
              <w:framePr w:w="6590" w:wrap="notBeside" w:vAnchor="text" w:hAnchor="text" w:xAlign="center" w:y="1"/>
              <w:shd w:val="clear" w:color="auto" w:fill="auto"/>
              <w:spacing w:before="120" w:after="0" w:line="240" w:lineRule="auto"/>
              <w:ind w:firstLine="102"/>
              <w:jc w:val="left"/>
              <w:rPr>
                <w:rFonts w:asciiTheme="majorHAnsi" w:hAnsiTheme="majorHAnsi"/>
                <w:sz w:val="24"/>
                <w:szCs w:val="24"/>
              </w:rPr>
            </w:pPr>
            <w:r w:rsidRPr="00995636">
              <w:rPr>
                <w:rStyle w:val="9pt"/>
                <w:rFonts w:asciiTheme="majorHAnsi" w:hAnsiTheme="majorHAnsi"/>
                <w:sz w:val="24"/>
                <w:szCs w:val="24"/>
              </w:rPr>
              <w:t>Теза, аргументи, висновки</w:t>
            </w:r>
          </w:p>
        </w:tc>
      </w:tr>
    </w:tbl>
    <w:p w:rsidR="00B929B9" w:rsidRPr="00995636" w:rsidRDefault="00B929B9" w:rsidP="00B929B9">
      <w:pPr>
        <w:spacing w:before="120"/>
        <w:ind w:firstLine="102"/>
        <w:rPr>
          <w:rFonts w:asciiTheme="majorHAnsi" w:hAnsiTheme="majorHAnsi"/>
        </w:rPr>
      </w:pPr>
    </w:p>
    <w:p w:rsidR="00B929B9" w:rsidRPr="00995636" w:rsidRDefault="00B929B9" w:rsidP="00B929B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Пояснення вчителя залежить від типу висловлювання. Тексти можуть належати до різних типів мовлення: опису, розповіді чи роздуму (мірку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вання). Тексти цих типів мовлення відрізняються один від одного струк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турою, засобами зв’язку між складовими частинами. В описі мовиться про ознаки предмета, особи, місцевості, явища природи тощо, у розпо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віді — про послідовні в часі дії, в роздумі — про причини ознак і подій.</w:t>
      </w:r>
    </w:p>
    <w:p w:rsidR="00B929B9" w:rsidRPr="00995636" w:rsidRDefault="00B929B9" w:rsidP="00B929B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Текст </w:t>
      </w:r>
      <w:proofErr w:type="spellStart"/>
      <w:r w:rsidRPr="00995636">
        <w:rPr>
          <w:rStyle w:val="12"/>
          <w:rFonts w:asciiTheme="majorHAnsi" w:eastAsia="Courier New" w:hAnsiTheme="majorHAnsi"/>
          <w:b w:val="0"/>
          <w:bCs w:val="0"/>
        </w:rPr>
        <w:t>рідко</w:t>
      </w:r>
      <w:proofErr w:type="spellEnd"/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буває однотипним. У ньому можуть поєднуватися різні типи мовлення. Наприклад: розповідь з елементами опису, розповідь з елементами роздуму та ін.</w:t>
      </w:r>
    </w:p>
    <w:p w:rsidR="00B929B9" w:rsidRPr="00995636" w:rsidRDefault="00B929B9" w:rsidP="00B929B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Все це повинен знати кожний школяр, починаючи роботу над влас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ним твором.</w:t>
      </w:r>
    </w:p>
    <w:p w:rsidR="00B929B9" w:rsidRPr="00995636" w:rsidRDefault="00B929B9" w:rsidP="00B929B9">
      <w:pPr>
        <w:keepNext/>
        <w:keepLines/>
        <w:numPr>
          <w:ilvl w:val="0"/>
          <w:numId w:val="2"/>
        </w:numPr>
        <w:tabs>
          <w:tab w:val="left" w:pos="290"/>
        </w:tabs>
        <w:spacing w:before="120"/>
        <w:ind w:firstLine="102"/>
        <w:outlineLvl w:val="3"/>
        <w:rPr>
          <w:rFonts w:asciiTheme="majorHAnsi" w:hAnsiTheme="majorHAnsi"/>
        </w:rPr>
      </w:pPr>
      <w:bookmarkStart w:id="1" w:name="bookmark400"/>
      <w:r w:rsidRPr="00995636">
        <w:rPr>
          <w:rStyle w:val="41"/>
          <w:rFonts w:asciiTheme="majorHAnsi" w:eastAsia="Courier New" w:hAnsiTheme="majorHAnsi"/>
        </w:rPr>
        <w:t>Поради щодо написання твору</w:t>
      </w:r>
      <w:bookmarkEnd w:id="1"/>
    </w:p>
    <w:p w:rsidR="00B929B9" w:rsidRPr="00995636" w:rsidRDefault="00B929B9" w:rsidP="00B929B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Скласти твір на літературну тему — це не просто написати відгук чи рецензію, а виконати творчу роботу, збагнути глибину філософії письменника, дати оцінку його творінню.</w:t>
      </w:r>
    </w:p>
    <w:p w:rsidR="00B929B9" w:rsidRPr="00995636" w:rsidRDefault="00B929B9" w:rsidP="00B929B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Метафізичні вимоги щодо написання твору можна визначити так:</w:t>
      </w:r>
    </w:p>
    <w:p w:rsidR="00B929B9" w:rsidRPr="00995636" w:rsidRDefault="00B929B9" w:rsidP="00B929B9">
      <w:pPr>
        <w:numPr>
          <w:ilvl w:val="0"/>
          <w:numId w:val="1"/>
        </w:numPr>
        <w:tabs>
          <w:tab w:val="left" w:pos="242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проблемність теми;</w:t>
      </w:r>
    </w:p>
    <w:p w:rsidR="00B929B9" w:rsidRPr="00995636" w:rsidRDefault="00B929B9" w:rsidP="00B929B9">
      <w:pPr>
        <w:numPr>
          <w:ilvl w:val="0"/>
          <w:numId w:val="1"/>
        </w:numPr>
        <w:tabs>
          <w:tab w:val="left" w:pos="242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обсяг твору;</w:t>
      </w:r>
    </w:p>
    <w:p w:rsidR="00B929B9" w:rsidRPr="00995636" w:rsidRDefault="00B929B9" w:rsidP="00B929B9">
      <w:pPr>
        <w:numPr>
          <w:ilvl w:val="0"/>
          <w:numId w:val="1"/>
        </w:numPr>
        <w:tabs>
          <w:tab w:val="left" w:pos="242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план викладу матеріалу;</w:t>
      </w:r>
    </w:p>
    <w:p w:rsidR="00B929B9" w:rsidRPr="00995636" w:rsidRDefault="00B929B9" w:rsidP="00B929B9">
      <w:pPr>
        <w:numPr>
          <w:ilvl w:val="0"/>
          <w:numId w:val="1"/>
        </w:numPr>
        <w:tabs>
          <w:tab w:val="left" w:pos="238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логіка змісту і глибина розкриття теми;</w:t>
      </w:r>
    </w:p>
    <w:p w:rsidR="00B929B9" w:rsidRPr="00995636" w:rsidRDefault="00B929B9" w:rsidP="00B929B9">
      <w:pPr>
        <w:numPr>
          <w:ilvl w:val="0"/>
          <w:numId w:val="1"/>
        </w:numPr>
        <w:tabs>
          <w:tab w:val="left" w:pos="242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авторська позиція і власна;</w:t>
      </w:r>
    </w:p>
    <w:p w:rsidR="00B929B9" w:rsidRPr="00995636" w:rsidRDefault="00B929B9" w:rsidP="00B929B9">
      <w:pPr>
        <w:numPr>
          <w:ilvl w:val="0"/>
          <w:numId w:val="1"/>
        </w:numPr>
        <w:tabs>
          <w:tab w:val="left" w:pos="242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висновки;</w:t>
      </w:r>
    </w:p>
    <w:p w:rsidR="00B929B9" w:rsidRPr="00995636" w:rsidRDefault="00B929B9" w:rsidP="00B929B9">
      <w:pPr>
        <w:numPr>
          <w:ilvl w:val="0"/>
          <w:numId w:val="1"/>
        </w:numPr>
        <w:tabs>
          <w:tab w:val="left" w:pos="242"/>
        </w:tabs>
        <w:spacing w:before="120"/>
        <w:ind w:firstLine="102"/>
        <w:rPr>
          <w:rFonts w:asciiTheme="majorHAnsi" w:hAnsiTheme="majorHAnsi"/>
        </w:rPr>
      </w:pPr>
      <w:proofErr w:type="spellStart"/>
      <w:r w:rsidRPr="00995636">
        <w:rPr>
          <w:rStyle w:val="12"/>
          <w:rFonts w:asciiTheme="majorHAnsi" w:eastAsia="Courier New" w:hAnsiTheme="majorHAnsi"/>
          <w:b w:val="0"/>
          <w:bCs w:val="0"/>
        </w:rPr>
        <w:t>мовне</w:t>
      </w:r>
      <w:proofErr w:type="spellEnd"/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оформлення.</w:t>
      </w:r>
    </w:p>
    <w:p w:rsidR="00B929B9" w:rsidRPr="00995636" w:rsidRDefault="00B929B9" w:rsidP="00B929B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Отже, перш ніж приступити до написання твору, ми повинні ви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значити і розкрити проблему, що випливає з його заголовку. Це й буде змістом твору.</w:t>
      </w:r>
    </w:p>
    <w:p w:rsidR="00B929B9" w:rsidRPr="00995636" w:rsidRDefault="00B929B9" w:rsidP="00B929B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 правило, у вступі вказується час написання художнього твору, відбувається знайомство з особистістю автора, з його позицією в оцінці подій і фактів, про які ми довідаємося з твору.</w:t>
      </w:r>
    </w:p>
    <w:p w:rsidR="00B929B9" w:rsidRPr="00995636" w:rsidRDefault="00B929B9" w:rsidP="00B929B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Основна частина — це безпосереднє розкриття теми. Не слід забу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вати, що назва твору лейтмотивом проходить через увесь текст, логіка мислення учня повинна розвиватися від конкретної деталі до узагаль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нення або навпаки — від загального до конкретного.</w:t>
      </w:r>
    </w:p>
    <w:p w:rsidR="00B929B9" w:rsidRPr="00995636" w:rsidRDefault="00B929B9" w:rsidP="00B929B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Вступ і висновки можуть бути меншими за обсягом, але не можна скорочувати основну частину, бо тоді розкриття теми твору не буде до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статнім.</w:t>
      </w:r>
    </w:p>
    <w:p w:rsidR="00B929B9" w:rsidRPr="00995636" w:rsidRDefault="00B929B9" w:rsidP="00B929B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Твір написано. Слід повернутися до заголовка та уважно перечитати зміст. Треба пам’ятати, що письмова робота вимагає орфографічної гра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мотності, дотримання правил пунктуації, стилістичної вправності. Знан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 xml:space="preserve">ня ж української лексики допоможе учням глибоко, доступно, зрозуміло і </w:t>
      </w:r>
      <w:proofErr w:type="spellStart"/>
      <w:r w:rsidRPr="00995636">
        <w:rPr>
          <w:rStyle w:val="12"/>
          <w:rFonts w:asciiTheme="majorHAnsi" w:eastAsia="Courier New" w:hAnsiTheme="majorHAnsi"/>
          <w:b w:val="0"/>
          <w:bCs w:val="0"/>
        </w:rPr>
        <w:t>грамотно</w:t>
      </w:r>
      <w:proofErr w:type="spellEnd"/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викласти власні думки. Твір повинен відповідати таким ви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могам: глибока змістовність, самостійність аналізу; глибоке розкриття теми; емоційність і стислість; образність вислову; оригінальність; сти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лістична довершеність, лексичне багатство; орфографічна і пунктуацій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на грамотність; логічні висновки, охайність.</w:t>
      </w:r>
    </w:p>
    <w:p w:rsidR="00B929B9" w:rsidRPr="00995636" w:rsidRDefault="00B929B9" w:rsidP="00B929B9">
      <w:pPr>
        <w:keepNext/>
        <w:keepLines/>
        <w:numPr>
          <w:ilvl w:val="0"/>
          <w:numId w:val="2"/>
        </w:numPr>
        <w:tabs>
          <w:tab w:val="left" w:pos="250"/>
        </w:tabs>
        <w:spacing w:before="120"/>
        <w:ind w:firstLine="102"/>
        <w:outlineLvl w:val="3"/>
        <w:rPr>
          <w:rFonts w:asciiTheme="majorHAnsi" w:hAnsiTheme="majorHAnsi"/>
        </w:rPr>
      </w:pPr>
      <w:bookmarkStart w:id="2" w:name="bookmark401"/>
      <w:r w:rsidRPr="00995636">
        <w:rPr>
          <w:rStyle w:val="41"/>
          <w:rFonts w:asciiTheme="majorHAnsi" w:eastAsia="Courier New" w:hAnsiTheme="majorHAnsi"/>
        </w:rPr>
        <w:t>Написання учнями твору</w:t>
      </w:r>
      <w:bookmarkEnd w:id="2"/>
    </w:p>
    <w:p w:rsidR="00B929B9" w:rsidRPr="00995636" w:rsidRDefault="00B929B9" w:rsidP="00B929B9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Зразок творчої роботи</w:t>
      </w:r>
    </w:p>
    <w:p w:rsidR="00B929B9" w:rsidRPr="00995636" w:rsidRDefault="00B929B9" w:rsidP="00B929B9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lastRenderedPageBreak/>
        <w:t xml:space="preserve">...Який </w:t>
      </w:r>
      <w:proofErr w:type="spellStart"/>
      <w:r w:rsidRPr="00995636">
        <w:rPr>
          <w:rFonts w:asciiTheme="majorHAnsi" w:hAnsiTheme="majorHAnsi"/>
          <w:sz w:val="24"/>
          <w:szCs w:val="24"/>
        </w:rPr>
        <w:t>світ!Скільки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 кругом живого народу!</w:t>
      </w:r>
    </w:p>
    <w:p w:rsidR="00B929B9" w:rsidRPr="00995636" w:rsidRDefault="00B929B9" w:rsidP="00B929B9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В. Близнець</w:t>
      </w:r>
    </w:p>
    <w:p w:rsidR="00B929B9" w:rsidRPr="00995636" w:rsidRDefault="00B929B9" w:rsidP="00B929B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Природа, рідна земля, батьківська оселя назавжди залишається в пам’яті кожної людини. З дитинства нас привчають поважати людей, цінувати красу довкілля. Гарячою любов’ю до землі, повагою до чарів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 xml:space="preserve">ної української природи пронизана повість В. Близнеця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«Звук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павутин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ки». Це один з найкращих творів улюбленого письменника багатьох читачів.</w:t>
      </w:r>
    </w:p>
    <w:p w:rsidR="00B929B9" w:rsidRPr="00995636" w:rsidRDefault="00B929B9" w:rsidP="00B929B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Головний герой твору — Льонька, живе з мамою в хаті, що часто за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тікає від дощу. Хлопець цілими днями перебуває на природі, сприймаю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чи її як істоту, йому все цікаво: «...там були свої комашині школи, були палаци війська і відбувались великі святкові паради з музикою і пісня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ми...». «Який світ!» — проголошує хлопець, бо довкілля дійсно для ньо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го дивовижне.</w:t>
      </w:r>
    </w:p>
    <w:p w:rsidR="00B929B9" w:rsidRPr="00995636" w:rsidRDefault="00B929B9" w:rsidP="00B929B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Льонька любить </w:t>
      </w:r>
      <w:proofErr w:type="spellStart"/>
      <w:r w:rsidRPr="00995636">
        <w:rPr>
          <w:rStyle w:val="12"/>
          <w:rFonts w:asciiTheme="majorHAnsi" w:eastAsia="Courier New" w:hAnsiTheme="majorHAnsi"/>
          <w:b w:val="0"/>
          <w:bCs w:val="0"/>
        </w:rPr>
        <w:t>Рекса</w:t>
      </w:r>
      <w:proofErr w:type="spellEnd"/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, поважно ставиться до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Адама,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полюбляє спіл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куватися з Ніною, допомагає матері по господарству.</w:t>
      </w:r>
    </w:p>
    <w:p w:rsidR="00B929B9" w:rsidRPr="00995636" w:rsidRDefault="00B929B9" w:rsidP="00B929B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Мати хвилюється, що її син постійно перебуває на самоті. Хлопцю ніколи сумувати, він повсякчас спостерігає за красою природи. «Збиваю ногами росу, і вона розсипає намисто — вишневі, райдужні бризки» — хлопець отримує від цього насолоду.</w:t>
      </w:r>
    </w:p>
    <w:p w:rsidR="00B929B9" w:rsidRPr="00995636" w:rsidRDefault="00B929B9" w:rsidP="00B929B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Дзюрчання річки </w:t>
      </w:r>
      <w:proofErr w:type="spellStart"/>
      <w:r w:rsidRPr="00995636">
        <w:rPr>
          <w:rStyle w:val="12"/>
          <w:rFonts w:asciiTheme="majorHAnsi" w:eastAsia="Courier New" w:hAnsiTheme="majorHAnsi"/>
          <w:b w:val="0"/>
          <w:bCs w:val="0"/>
        </w:rPr>
        <w:t>Лопотухи</w:t>
      </w:r>
      <w:proofErr w:type="spellEnd"/>
      <w:r w:rsidRPr="00995636">
        <w:rPr>
          <w:rStyle w:val="12"/>
          <w:rFonts w:asciiTheme="majorHAnsi" w:eastAsia="Courier New" w:hAnsiTheme="majorHAnsi"/>
          <w:b w:val="0"/>
          <w:bCs w:val="0"/>
        </w:rPr>
        <w:t>, сюрчання коників, вироблення ластів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ками свого гніздечка, музика павутинки, спів пташок — усе захоплює хлопця.</w:t>
      </w:r>
    </w:p>
    <w:p w:rsidR="00B929B9" w:rsidRPr="00995636" w:rsidRDefault="00B929B9" w:rsidP="00B929B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Знайомство та дружба Льоньки з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Адамом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суттєво вплинули на фор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мування світосприйняття хлопця. Вчений учить свого друга долати жит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 xml:space="preserve">тєві перешкоди, навіть коли це складно. «Йду на дно, а гребусь, щоб і на останній хвилі — </w:t>
      </w:r>
      <w:proofErr w:type="spellStart"/>
      <w:r w:rsidRPr="00995636">
        <w:rPr>
          <w:rStyle w:val="12"/>
          <w:rFonts w:asciiTheme="majorHAnsi" w:eastAsia="Courier New" w:hAnsiTheme="majorHAnsi"/>
          <w:b w:val="0"/>
          <w:bCs w:val="0"/>
        </w:rPr>
        <w:t>жить</w:t>
      </w:r>
      <w:proofErr w:type="spellEnd"/>
      <w:r w:rsidRPr="00995636">
        <w:rPr>
          <w:rStyle w:val="12"/>
          <w:rFonts w:asciiTheme="majorHAnsi" w:eastAsia="Courier New" w:hAnsiTheme="majorHAnsi"/>
          <w:b w:val="0"/>
          <w:bCs w:val="0"/>
        </w:rPr>
        <w:t>», — говорить смертельно хворий Адам.</w:t>
      </w:r>
    </w:p>
    <w:p w:rsidR="00B929B9" w:rsidRPr="00995636" w:rsidRDefault="00B929B9" w:rsidP="00B929B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Цікавим другом для Льоньки є Ніна. Хлопець розмірковує над влас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ним призначенням у цьому світі. Він не вірить, щоб «люди вмирали зо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всім». Ніна на ці роздуми дає йому цікаву відповідь: «з добрих людей виростає щось добре — яблуні, бузок..., а хто злий, завидющий, то буде реп’яхом, кропивою.»</w:t>
      </w:r>
    </w:p>
    <w:p w:rsidR="00B929B9" w:rsidRPr="00995636" w:rsidRDefault="00B929B9" w:rsidP="00B929B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І Льонька починає розуміти, що кожна людина повинна не тільки любити цей світ, красу довкілля, а й уміти оберігати його від жорстокос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ті, зла, підступності...</w:t>
      </w:r>
    </w:p>
    <w:p w:rsidR="00B929B9" w:rsidRPr="00995636" w:rsidRDefault="00B929B9" w:rsidP="00B929B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Отже, тільки добра, чуйна людина спроможна захистити красу на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вколишнього світу. Такою людиною, на мій погляд, є Льонька. Саме він є прикладом для багатьох моїх однокласників.</w:t>
      </w:r>
    </w:p>
    <w:p w:rsidR="00B929B9" w:rsidRPr="00995636" w:rsidRDefault="00B929B9" w:rsidP="00B929B9">
      <w:pPr>
        <w:pStyle w:val="110"/>
        <w:numPr>
          <w:ilvl w:val="0"/>
          <w:numId w:val="3"/>
        </w:numPr>
        <w:shd w:val="clear" w:color="auto" w:fill="auto"/>
        <w:tabs>
          <w:tab w:val="left" w:pos="614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1FranklinGothicMedium10pt"/>
          <w:rFonts w:asciiTheme="majorHAnsi" w:hAnsiTheme="majorHAnsi"/>
          <w:sz w:val="24"/>
          <w:szCs w:val="24"/>
        </w:rPr>
        <w:t>Підсумок уроку</w:t>
      </w:r>
    </w:p>
    <w:p w:rsidR="00B929B9" w:rsidRPr="00995636" w:rsidRDefault="00B929B9" w:rsidP="00B929B9">
      <w:pPr>
        <w:pStyle w:val="110"/>
        <w:numPr>
          <w:ilvl w:val="0"/>
          <w:numId w:val="3"/>
        </w:numPr>
        <w:shd w:val="clear" w:color="auto" w:fill="auto"/>
        <w:tabs>
          <w:tab w:val="left" w:pos="666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1FranklinGothicMedium10pt"/>
          <w:rFonts w:asciiTheme="majorHAnsi" w:hAnsiTheme="majorHAnsi"/>
          <w:sz w:val="24"/>
          <w:szCs w:val="24"/>
        </w:rPr>
        <w:t>Домашнє завдання</w:t>
      </w:r>
    </w:p>
    <w:p w:rsidR="00B929B9" w:rsidRPr="00995636" w:rsidRDefault="00B929B9" w:rsidP="00B929B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Закінчити написання твору, підготуватися до позакласного читання за твором В. Близнеця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«Женя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і Синько».</w:t>
      </w:r>
    </w:p>
    <w:p w:rsidR="00890375" w:rsidRDefault="00890375">
      <w:bookmarkStart w:id="3" w:name="_GoBack"/>
      <w:bookmarkEnd w:id="3"/>
    </w:p>
    <w:sectPr w:rsidR="008903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AE6047"/>
    <w:multiLevelType w:val="multilevel"/>
    <w:tmpl w:val="975AD2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EA76C17"/>
    <w:multiLevelType w:val="multilevel"/>
    <w:tmpl w:val="D8C0EE8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B7374A8"/>
    <w:multiLevelType w:val="multilevel"/>
    <w:tmpl w:val="2C52B084"/>
    <w:lvl w:ilvl="0">
      <w:start w:val="1"/>
      <w:numFmt w:val="upperRoman"/>
      <w:lvlText w:val="%1."/>
      <w:lvlJc w:val="left"/>
      <w:rPr>
        <w:rFonts w:ascii="Franklin Gothic Medium" w:eastAsia="Franklin Gothic Medium" w:hAnsi="Franklin Gothic Medium" w:cs="Franklin Gothic Medium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9993344"/>
    <w:multiLevelType w:val="multilevel"/>
    <w:tmpl w:val="EE6AE9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9B9"/>
    <w:rsid w:val="00890375"/>
    <w:rsid w:val="00B92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76123B-1D36-4198-AA5F-123B9AA7C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929B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0"/>
    <w:rsid w:val="00B929B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B929B9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B929B9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B929B9"/>
    <w:rPr>
      <w:rFonts w:ascii="Times New Roman" w:eastAsia="Times New Roman" w:hAnsi="Times New Roman" w:cs="Times New Roman"/>
      <w:b/>
      <w:bCs/>
      <w:i/>
      <w:iCs/>
      <w:sz w:val="16"/>
      <w:szCs w:val="16"/>
      <w:shd w:val="clear" w:color="auto" w:fill="FFFFFF"/>
    </w:rPr>
  </w:style>
  <w:style w:type="character" w:customStyle="1" w:styleId="100">
    <w:name w:val="Основной текст (10)_"/>
    <w:basedOn w:val="a0"/>
    <w:link w:val="101"/>
    <w:rsid w:val="00B929B9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11">
    <w:name w:val="Основной текст (11)_"/>
    <w:basedOn w:val="a0"/>
    <w:link w:val="110"/>
    <w:rsid w:val="00B929B9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109pt">
    <w:name w:val="Основной текст (10) + 9 pt;Полужирный"/>
    <w:basedOn w:val="100"/>
    <w:rsid w:val="00B929B9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29pt">
    <w:name w:val="Основной текст (12) + 9 pt;Курсив"/>
    <w:basedOn w:val="a0"/>
    <w:rsid w:val="00B929B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12">
    <w:name w:val="Основной текст (12)"/>
    <w:basedOn w:val="a0"/>
    <w:rsid w:val="00B929B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120">
    <w:name w:val="Основной текст (12) + Малые прописные"/>
    <w:basedOn w:val="a0"/>
    <w:rsid w:val="00B929B9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13">
    <w:name w:val="Основной текст (13)_"/>
    <w:basedOn w:val="a0"/>
    <w:link w:val="130"/>
    <w:rsid w:val="00B929B9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1095pt">
    <w:name w:val="Основной текст (10) + 9;5 pt;Полужирный;Не курсив"/>
    <w:basedOn w:val="100"/>
    <w:rsid w:val="00B929B9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1FranklinGothicMedium10pt">
    <w:name w:val="Основной текст (11) + Franklin Gothic Medium;10 pt;Не полужирный"/>
    <w:basedOn w:val="11"/>
    <w:rsid w:val="00B929B9"/>
    <w:rPr>
      <w:rFonts w:ascii="Franklin Gothic Medium" w:eastAsia="Franklin Gothic Medium" w:hAnsi="Franklin Gothic Medium" w:cs="Franklin Gothic Medium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1">
    <w:name w:val="Заголовок №4"/>
    <w:basedOn w:val="a0"/>
    <w:rsid w:val="00B92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1210pt">
    <w:name w:val="Основной текст (12) + 10 pt;Не полужирный"/>
    <w:basedOn w:val="a0"/>
    <w:rsid w:val="00B929B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7105pt">
    <w:name w:val="Основной текст (7) + 10;5 pt"/>
    <w:basedOn w:val="7"/>
    <w:rsid w:val="00B929B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49pt">
    <w:name w:val="Основной текст (4) + 9 pt;Не полужирный"/>
    <w:basedOn w:val="4"/>
    <w:rsid w:val="00B929B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89pt">
    <w:name w:val="Основной текст (8) + 9 pt;Не полужирный;Не курсив"/>
    <w:basedOn w:val="8"/>
    <w:rsid w:val="00B929B9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2">
    <w:name w:val="Подпись к таблице (2)"/>
    <w:basedOn w:val="a0"/>
    <w:rsid w:val="00B92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uk-UA"/>
    </w:rPr>
  </w:style>
  <w:style w:type="character" w:customStyle="1" w:styleId="85pt">
    <w:name w:val="Основной текст + 8;5 pt;Полужирный"/>
    <w:basedOn w:val="a3"/>
    <w:rsid w:val="00B929B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9pt">
    <w:name w:val="Основной текст + 9 pt"/>
    <w:basedOn w:val="a3"/>
    <w:rsid w:val="00B929B9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paragraph" w:customStyle="1" w:styleId="10">
    <w:name w:val="Основной текст10"/>
    <w:basedOn w:val="a"/>
    <w:link w:val="a3"/>
    <w:rsid w:val="00B929B9"/>
    <w:pPr>
      <w:shd w:val="clear" w:color="auto" w:fill="FFFFFF"/>
      <w:spacing w:before="1080" w:after="180" w:line="0" w:lineRule="atLeast"/>
      <w:ind w:hanging="1240"/>
      <w:jc w:val="center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40">
    <w:name w:val="Основной текст (4)"/>
    <w:basedOn w:val="a"/>
    <w:link w:val="4"/>
    <w:rsid w:val="00B929B9"/>
    <w:pPr>
      <w:shd w:val="clear" w:color="auto" w:fill="FFFFFF"/>
      <w:spacing w:before="120" w:line="221" w:lineRule="exact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en-US"/>
    </w:rPr>
  </w:style>
  <w:style w:type="paragraph" w:customStyle="1" w:styleId="70">
    <w:name w:val="Основной текст (7)"/>
    <w:basedOn w:val="a"/>
    <w:link w:val="7"/>
    <w:rsid w:val="00B929B9"/>
    <w:pPr>
      <w:shd w:val="clear" w:color="auto" w:fill="FFFFFF"/>
      <w:spacing w:before="360" w:line="264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80">
    <w:name w:val="Основной текст (8)"/>
    <w:basedOn w:val="a"/>
    <w:link w:val="8"/>
    <w:rsid w:val="00B929B9"/>
    <w:pPr>
      <w:shd w:val="clear" w:color="auto" w:fill="FFFFFF"/>
      <w:spacing w:before="60" w:after="60" w:line="0" w:lineRule="atLeast"/>
      <w:jc w:val="right"/>
    </w:pPr>
    <w:rPr>
      <w:rFonts w:ascii="Times New Roman" w:eastAsia="Times New Roman" w:hAnsi="Times New Roman" w:cs="Times New Roman"/>
      <w:b/>
      <w:bCs/>
      <w:i/>
      <w:iCs/>
      <w:color w:val="auto"/>
      <w:sz w:val="16"/>
      <w:szCs w:val="16"/>
      <w:lang w:eastAsia="en-US"/>
    </w:rPr>
  </w:style>
  <w:style w:type="paragraph" w:customStyle="1" w:styleId="101">
    <w:name w:val="Основной текст (10)"/>
    <w:basedOn w:val="a"/>
    <w:link w:val="100"/>
    <w:rsid w:val="00B929B9"/>
    <w:pPr>
      <w:shd w:val="clear" w:color="auto" w:fill="FFFFFF"/>
      <w:spacing w:line="24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eastAsia="en-US"/>
    </w:rPr>
  </w:style>
  <w:style w:type="paragraph" w:customStyle="1" w:styleId="110">
    <w:name w:val="Основной текст (11)"/>
    <w:basedOn w:val="a"/>
    <w:link w:val="11"/>
    <w:rsid w:val="00B929B9"/>
    <w:pPr>
      <w:shd w:val="clear" w:color="auto" w:fill="FFFFFF"/>
      <w:spacing w:before="120" w:after="120" w:line="0" w:lineRule="atLeast"/>
      <w:jc w:val="both"/>
    </w:pPr>
    <w:rPr>
      <w:rFonts w:ascii="Arial" w:eastAsia="Arial" w:hAnsi="Arial" w:cs="Arial"/>
      <w:b/>
      <w:bCs/>
      <w:color w:val="auto"/>
      <w:sz w:val="19"/>
      <w:szCs w:val="19"/>
      <w:lang w:eastAsia="en-US"/>
    </w:rPr>
  </w:style>
  <w:style w:type="paragraph" w:customStyle="1" w:styleId="130">
    <w:name w:val="Основной текст (13)"/>
    <w:basedOn w:val="a"/>
    <w:link w:val="13"/>
    <w:rsid w:val="00B929B9"/>
    <w:pPr>
      <w:shd w:val="clear" w:color="auto" w:fill="FFFFFF"/>
      <w:spacing w:line="278" w:lineRule="exact"/>
      <w:ind w:hanging="280"/>
    </w:pPr>
    <w:rPr>
      <w:rFonts w:ascii="Times New Roman" w:eastAsia="Times New Roman" w:hAnsi="Times New Roman" w:cs="Times New Roman"/>
      <w:b/>
      <w:bCs/>
      <w:i/>
      <w:iCs/>
      <w:color w:val="auto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4592</Words>
  <Characters>2618</Characters>
  <Application>Microsoft Office Word</Application>
  <DocSecurity>0</DocSecurity>
  <Lines>21</Lines>
  <Paragraphs>14</Paragraphs>
  <ScaleCrop>false</ScaleCrop>
  <Company/>
  <LinksUpToDate>false</LinksUpToDate>
  <CharactersWithSpaces>7196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2024-02-21T10:10:00Z</dcterms:created>
  <dcterms:modified xsi:type="dcterms:W3CDTF">2024-02-21T10:11:00Z</dcterms:modified>
</cp:coreProperties>
</file>