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29E" w:rsidRDefault="00E8029E" w:rsidP="00E8029E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Урок 27</w:t>
      </w:r>
    </w:p>
    <w:p w:rsidR="00E8029E" w:rsidRDefault="00E8029E" w:rsidP="00E8029E">
      <w:pPr>
        <w:ind w:right="-18"/>
        <w:jc w:val="both"/>
        <w:rPr>
          <w:b/>
          <w:i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Тема. Музичні можливості комп'ютера. Робота з музичним редактором.</w:t>
      </w:r>
    </w:p>
    <w:p w:rsidR="00E8029E" w:rsidRPr="00277FEC" w:rsidRDefault="00E8029E" w:rsidP="00E8029E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Мета:</w:t>
      </w:r>
      <w:r>
        <w:rPr>
          <w:b/>
          <w:sz w:val="32"/>
          <w:szCs w:val="32"/>
          <w:lang w:val="uk-UA"/>
        </w:rPr>
        <w:t xml:space="preserve"> </w:t>
      </w:r>
      <w:r w:rsidRPr="007F0FAF">
        <w:rPr>
          <w:sz w:val="28"/>
          <w:szCs w:val="28"/>
          <w:lang w:val="uk-UA"/>
        </w:rPr>
        <w:t>1.</w:t>
      </w:r>
      <w:r>
        <w:rPr>
          <w:b/>
          <w:sz w:val="32"/>
          <w:szCs w:val="32"/>
          <w:lang w:val="uk-UA"/>
        </w:rPr>
        <w:t xml:space="preserve"> </w:t>
      </w:r>
      <w:r w:rsidRPr="00B232BB">
        <w:rPr>
          <w:sz w:val="28"/>
          <w:szCs w:val="28"/>
          <w:lang w:val="uk-UA"/>
        </w:rPr>
        <w:t>Сформувати</w:t>
      </w:r>
      <w:r>
        <w:rPr>
          <w:sz w:val="28"/>
          <w:szCs w:val="28"/>
          <w:lang w:val="uk-UA"/>
        </w:rPr>
        <w:t xml:space="preserve"> поняття музичного речення, ноти, вокальної та інструментальної музики</w:t>
      </w:r>
      <w:r w:rsidRPr="00277FEC">
        <w:rPr>
          <w:sz w:val="28"/>
          <w:szCs w:val="28"/>
          <w:lang w:val="uk-UA"/>
        </w:rPr>
        <w:t>.</w:t>
      </w:r>
    </w:p>
    <w:p w:rsidR="00E8029E" w:rsidRDefault="00E8029E" w:rsidP="00E8029E">
      <w:pPr>
        <w:ind w:left="374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Відпрацювати навички прослуховування музичних творів за допомогою музичного редактора.</w:t>
      </w:r>
    </w:p>
    <w:p w:rsidR="00E8029E" w:rsidRDefault="00E8029E" w:rsidP="00E8029E">
      <w:pPr>
        <w:ind w:left="360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Розвивати естетичні почуття та гармонію; </w:t>
      </w:r>
    </w:p>
    <w:p w:rsidR="00E8029E" w:rsidRDefault="00E8029E" w:rsidP="00E8029E">
      <w:pPr>
        <w:numPr>
          <w:ilvl w:val="0"/>
          <w:numId w:val="2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Виховувати музичну культуру . </w:t>
      </w:r>
    </w:p>
    <w:p w:rsidR="00E8029E" w:rsidRDefault="00E8029E" w:rsidP="00E8029E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Обладнання.</w:t>
      </w:r>
      <w:r>
        <w:rPr>
          <w:b/>
          <w:sz w:val="32"/>
          <w:szCs w:val="32"/>
          <w:lang w:val="uk-UA"/>
        </w:rPr>
        <w:t xml:space="preserve"> </w:t>
      </w:r>
      <w:r w:rsidRPr="008D6359">
        <w:rPr>
          <w:sz w:val="28"/>
          <w:szCs w:val="28"/>
          <w:lang w:val="uk-UA"/>
        </w:rPr>
        <w:t>музичний</w:t>
      </w:r>
      <w:r w:rsidRPr="008D635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редактор, підручник, робочий зошит.</w:t>
      </w:r>
    </w:p>
    <w:p w:rsidR="00E8029E" w:rsidRDefault="00E8029E" w:rsidP="00E8029E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Хід уроку </w:t>
      </w:r>
    </w:p>
    <w:p w:rsidR="00E8029E" w:rsidRDefault="00E8029E" w:rsidP="00E8029E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Організаційний момент. </w:t>
      </w:r>
      <w:r>
        <w:rPr>
          <w:b/>
          <w:color w:val="000000"/>
          <w:sz w:val="28"/>
          <w:szCs w:val="28"/>
          <w:lang w:val="uk-UA"/>
        </w:rPr>
        <w:t>Техніка безпеки.</w:t>
      </w:r>
    </w:p>
    <w:p w:rsidR="00E8029E" w:rsidRPr="008C3CD4" w:rsidRDefault="00E8029E" w:rsidP="00E8029E">
      <w:pPr>
        <w:pStyle w:val="ListParagraph"/>
        <w:numPr>
          <w:ilvl w:val="0"/>
          <w:numId w:val="1"/>
        </w:numPr>
        <w:tabs>
          <w:tab w:val="left" w:pos="720"/>
          <w:tab w:val="left" w:pos="1815"/>
        </w:tabs>
        <w:ind w:left="0" w:firstLine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C3CD4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 час роботи з комп’ютером руки повинні бути: </w:t>
      </w:r>
    </w:p>
    <w:p w:rsidR="00E8029E" w:rsidRDefault="00E8029E" w:rsidP="00E8029E">
      <w:pPr>
        <w:pStyle w:val="ListParagraph"/>
        <w:tabs>
          <w:tab w:val="left" w:pos="1815"/>
        </w:tabs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а) мокрими та брудними;</w:t>
      </w:r>
    </w:p>
    <w:p w:rsidR="00E8029E" w:rsidRDefault="00E8029E" w:rsidP="00E8029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чистими і сухими;</w:t>
      </w:r>
    </w:p>
    <w:p w:rsidR="00E8029E" w:rsidRDefault="00E8029E" w:rsidP="00E8029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свій варіант.</w:t>
      </w:r>
    </w:p>
    <w:p w:rsidR="00E8029E" w:rsidRDefault="00E8029E" w:rsidP="00E8029E">
      <w:pPr>
        <w:pStyle w:val="ListParagraph"/>
        <w:numPr>
          <w:ilvl w:val="0"/>
          <w:numId w:val="3"/>
        </w:numPr>
        <w:ind w:left="0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Сидіти потрібно за комп’ютером на відстані: </w:t>
      </w:r>
    </w:p>
    <w:p w:rsidR="00E8029E" w:rsidRDefault="00E8029E" w:rsidP="00E8029E">
      <w:pPr>
        <w:pStyle w:val="ListParagraph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а) </w:t>
      </w:r>
      <w:smartTag w:uri="urn:schemas-microsoft-com:office:smarttags" w:element="metricconverter">
        <w:smartTagPr>
          <w:attr w:name="ProductID" w:val="50 см"/>
        </w:smartTagPr>
        <w:r>
          <w:rPr>
            <w:rFonts w:ascii="Times New Roman" w:hAnsi="Times New Roman"/>
            <w:sz w:val="28"/>
            <w:szCs w:val="28"/>
            <w:lang w:val="uk-UA"/>
          </w:rPr>
          <w:t>50 см</w:t>
        </w:r>
      </w:smartTag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E8029E" w:rsidRDefault="00E8029E" w:rsidP="00E8029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</w:t>
      </w:r>
      <w:smartTag w:uri="urn:schemas-microsoft-com:office:smarttags" w:element="metricconverter">
        <w:smartTagPr>
          <w:attr w:name="ProductID" w:val="20 см"/>
        </w:smartTagPr>
        <w:r>
          <w:rPr>
            <w:sz w:val="28"/>
            <w:szCs w:val="28"/>
            <w:lang w:val="uk-UA"/>
          </w:rPr>
          <w:t>20 см</w:t>
        </w:r>
      </w:smartTag>
      <w:r>
        <w:rPr>
          <w:sz w:val="28"/>
          <w:szCs w:val="28"/>
          <w:lang w:val="uk-UA"/>
        </w:rPr>
        <w:t>;</w:t>
      </w:r>
    </w:p>
    <w:p w:rsidR="00E8029E" w:rsidRDefault="00E8029E" w:rsidP="00E8029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свій варіант.</w:t>
      </w:r>
    </w:p>
    <w:p w:rsidR="00E8029E" w:rsidRDefault="00E8029E" w:rsidP="00E8029E">
      <w:pPr>
        <w:pStyle w:val="ListParagraph"/>
        <w:numPr>
          <w:ilvl w:val="0"/>
          <w:numId w:val="3"/>
        </w:numPr>
        <w:ind w:left="0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Принесене шкільне приладдя можна класти:</w:t>
      </w:r>
    </w:p>
    <w:p w:rsidR="00E8029E" w:rsidRDefault="00E8029E" w:rsidP="00E8029E">
      <w:pPr>
        <w:pStyle w:val="ListParagraph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а) на клавіатуру;</w:t>
      </w:r>
    </w:p>
    <w:p w:rsidR="00E8029E" w:rsidRDefault="00E8029E" w:rsidP="00E8029E">
      <w:pPr>
        <w:tabs>
          <w:tab w:val="left" w:pos="94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на стіл;</w:t>
      </w:r>
    </w:p>
    <w:p w:rsidR="00E8029E" w:rsidRDefault="00E8029E" w:rsidP="00E8029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свій варіант.</w:t>
      </w:r>
    </w:p>
    <w:p w:rsidR="00E8029E" w:rsidRDefault="00E8029E" w:rsidP="00E8029E">
      <w:pPr>
        <w:pStyle w:val="ListParagraph"/>
        <w:numPr>
          <w:ilvl w:val="0"/>
          <w:numId w:val="3"/>
        </w:numPr>
        <w:ind w:left="0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Показувати на моніторі потрібно: </w:t>
      </w:r>
    </w:p>
    <w:p w:rsidR="00E8029E" w:rsidRDefault="00E8029E" w:rsidP="00E8029E">
      <w:pPr>
        <w:pStyle w:val="ListParagraph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а) указкою;</w:t>
      </w:r>
    </w:p>
    <w:p w:rsidR="00E8029E" w:rsidRDefault="00E8029E" w:rsidP="00E8029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пальцем;</w:t>
      </w:r>
    </w:p>
    <w:p w:rsidR="00E8029E" w:rsidRDefault="00E8029E" w:rsidP="00E8029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свій варіант.</w:t>
      </w:r>
    </w:p>
    <w:p w:rsidR="00E8029E" w:rsidRDefault="00E8029E" w:rsidP="00E8029E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Перевірка домашнього завдання. </w:t>
      </w:r>
    </w:p>
    <w:p w:rsidR="00E8029E" w:rsidRDefault="00E8029E" w:rsidP="00E8029E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ІІІ. Актуалізація знань </w:t>
      </w:r>
    </w:p>
    <w:p w:rsidR="00E8029E" w:rsidRDefault="00E8029E" w:rsidP="00E8029E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За допомогою чого записують музику?</w:t>
      </w:r>
    </w:p>
    <w:p w:rsidR="00E8029E" w:rsidRDefault="00E8029E" w:rsidP="00E8029E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Що спільного між музикою і мовою?</w:t>
      </w:r>
    </w:p>
    <w:p w:rsidR="00E8029E" w:rsidRDefault="00E8029E" w:rsidP="00E8029E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Вивчення нового матеріалу. </w:t>
      </w:r>
    </w:p>
    <w:p w:rsidR="00E8029E" w:rsidRPr="001727B2" w:rsidRDefault="00E8029E" w:rsidP="00E8029E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 w:rsidRPr="001727B2">
        <w:rPr>
          <w:b/>
          <w:i/>
          <w:sz w:val="28"/>
          <w:szCs w:val="28"/>
          <w:lang w:val="uk-UA"/>
        </w:rPr>
        <w:t xml:space="preserve">1. Вступна бесіда. </w:t>
      </w:r>
    </w:p>
    <w:p w:rsidR="00E8029E" w:rsidRDefault="00E8029E" w:rsidP="00E8029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Який чудовий світ музики! Він оточує нас з раннього дитинства. А чи знаєш ти, що спільного між музикою і мовою? </w:t>
      </w:r>
    </w:p>
    <w:p w:rsidR="00E8029E" w:rsidRDefault="00E8029E" w:rsidP="00E8029E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2. Робота з підручником, ст. 54. </w:t>
      </w:r>
    </w:p>
    <w:p w:rsidR="00E8029E" w:rsidRPr="006E4A0E" w:rsidRDefault="00E8029E" w:rsidP="00E8029E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E8029E" w:rsidRDefault="00E8029E" w:rsidP="00E8029E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№1,2  робочого зошита</w:t>
      </w:r>
    </w:p>
    <w:p w:rsidR="00E8029E" w:rsidRDefault="00E8029E" w:rsidP="00E8029E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4. Фізкультхвилинка. </w:t>
      </w:r>
    </w:p>
    <w:p w:rsidR="00E8029E" w:rsidRPr="00BF596F" w:rsidRDefault="00E8029E" w:rsidP="00E8029E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BF596F">
        <w:rPr>
          <w:i/>
          <w:sz w:val="28"/>
          <w:szCs w:val="28"/>
        </w:rPr>
        <w:t>Крильця</w:t>
      </w:r>
      <w:proofErr w:type="spellEnd"/>
      <w:r w:rsidRPr="00BF596F">
        <w:rPr>
          <w:i/>
          <w:sz w:val="28"/>
          <w:szCs w:val="28"/>
        </w:rPr>
        <w:t xml:space="preserve"> пташки </w:t>
      </w:r>
      <w:proofErr w:type="spellStart"/>
      <w:r w:rsidRPr="00BF596F">
        <w:rPr>
          <w:i/>
          <w:sz w:val="28"/>
          <w:szCs w:val="28"/>
        </w:rPr>
        <w:t>розправляють</w:t>
      </w:r>
      <w:proofErr w:type="spellEnd"/>
      <w:r w:rsidRPr="00BF596F">
        <w:rPr>
          <w:i/>
          <w:sz w:val="28"/>
          <w:szCs w:val="28"/>
        </w:rPr>
        <w:t>,</w:t>
      </w:r>
    </w:p>
    <w:p w:rsidR="00E8029E" w:rsidRPr="00BF596F" w:rsidRDefault="00E8029E" w:rsidP="00E8029E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BF596F">
        <w:rPr>
          <w:i/>
          <w:sz w:val="28"/>
          <w:szCs w:val="28"/>
        </w:rPr>
        <w:t>Їх</w:t>
      </w:r>
      <w:proofErr w:type="spellEnd"/>
      <w:r w:rsidRPr="00BF596F">
        <w:rPr>
          <w:i/>
          <w:sz w:val="28"/>
          <w:szCs w:val="28"/>
        </w:rPr>
        <w:t xml:space="preserve"> до </w:t>
      </w:r>
      <w:proofErr w:type="spellStart"/>
      <w:r w:rsidRPr="00BF596F">
        <w:rPr>
          <w:i/>
          <w:sz w:val="28"/>
          <w:szCs w:val="28"/>
        </w:rPr>
        <w:t>сонця</w:t>
      </w:r>
      <w:proofErr w:type="spellEnd"/>
      <w:r w:rsidRPr="00BF596F">
        <w:rPr>
          <w:i/>
          <w:sz w:val="28"/>
          <w:szCs w:val="28"/>
        </w:rPr>
        <w:t xml:space="preserve"> </w:t>
      </w:r>
      <w:proofErr w:type="spellStart"/>
      <w:r w:rsidRPr="00BF596F">
        <w:rPr>
          <w:i/>
          <w:sz w:val="28"/>
          <w:szCs w:val="28"/>
        </w:rPr>
        <w:t>підіймають</w:t>
      </w:r>
      <w:proofErr w:type="spellEnd"/>
      <w:r w:rsidRPr="00BF596F">
        <w:rPr>
          <w:i/>
          <w:sz w:val="28"/>
          <w:szCs w:val="28"/>
        </w:rPr>
        <w:t>.</w:t>
      </w:r>
    </w:p>
    <w:p w:rsidR="00E8029E" w:rsidRPr="00BF596F" w:rsidRDefault="00E8029E" w:rsidP="00E8029E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BF596F">
        <w:rPr>
          <w:i/>
          <w:sz w:val="28"/>
          <w:szCs w:val="28"/>
        </w:rPr>
        <w:t>Потім</w:t>
      </w:r>
      <w:proofErr w:type="spellEnd"/>
      <w:r w:rsidRPr="00BF596F">
        <w:rPr>
          <w:i/>
          <w:sz w:val="28"/>
          <w:szCs w:val="28"/>
        </w:rPr>
        <w:t xml:space="preserve"> </w:t>
      </w:r>
      <w:proofErr w:type="spellStart"/>
      <w:r w:rsidRPr="00BF596F">
        <w:rPr>
          <w:i/>
          <w:sz w:val="28"/>
          <w:szCs w:val="28"/>
        </w:rPr>
        <w:t>можна</w:t>
      </w:r>
      <w:proofErr w:type="spellEnd"/>
      <w:r w:rsidRPr="00BF596F">
        <w:rPr>
          <w:i/>
          <w:sz w:val="28"/>
          <w:szCs w:val="28"/>
        </w:rPr>
        <w:t xml:space="preserve"> </w:t>
      </w:r>
      <w:proofErr w:type="spellStart"/>
      <w:r w:rsidRPr="00BF596F">
        <w:rPr>
          <w:i/>
          <w:sz w:val="28"/>
          <w:szCs w:val="28"/>
        </w:rPr>
        <w:t>політати</w:t>
      </w:r>
      <w:proofErr w:type="spellEnd"/>
    </w:p>
    <w:p w:rsidR="00E8029E" w:rsidRPr="00BF596F" w:rsidRDefault="00E8029E" w:rsidP="00E8029E">
      <w:pPr>
        <w:ind w:left="2398" w:firstLine="425"/>
        <w:jc w:val="both"/>
        <w:rPr>
          <w:i/>
          <w:sz w:val="28"/>
          <w:szCs w:val="28"/>
        </w:rPr>
      </w:pPr>
      <w:r w:rsidRPr="00BF596F">
        <w:rPr>
          <w:i/>
          <w:sz w:val="28"/>
          <w:szCs w:val="28"/>
        </w:rPr>
        <w:t xml:space="preserve">І </w:t>
      </w:r>
      <w:proofErr w:type="spellStart"/>
      <w:r w:rsidRPr="00BF596F">
        <w:rPr>
          <w:i/>
          <w:sz w:val="28"/>
          <w:szCs w:val="28"/>
        </w:rPr>
        <w:t>комашок</w:t>
      </w:r>
      <w:proofErr w:type="spellEnd"/>
      <w:r w:rsidRPr="00BF596F">
        <w:rPr>
          <w:i/>
          <w:sz w:val="28"/>
          <w:szCs w:val="28"/>
        </w:rPr>
        <w:t xml:space="preserve"> </w:t>
      </w:r>
      <w:proofErr w:type="spellStart"/>
      <w:r w:rsidRPr="00BF596F">
        <w:rPr>
          <w:i/>
          <w:sz w:val="28"/>
          <w:szCs w:val="28"/>
        </w:rPr>
        <w:t>поганяти</w:t>
      </w:r>
      <w:proofErr w:type="spellEnd"/>
      <w:r w:rsidRPr="00BF596F">
        <w:rPr>
          <w:i/>
          <w:sz w:val="28"/>
          <w:szCs w:val="28"/>
        </w:rPr>
        <w:t>.</w:t>
      </w:r>
    </w:p>
    <w:p w:rsidR="00E8029E" w:rsidRPr="00BF596F" w:rsidRDefault="00E8029E" w:rsidP="00E8029E">
      <w:pPr>
        <w:ind w:left="2398" w:firstLine="425"/>
        <w:jc w:val="both"/>
        <w:rPr>
          <w:i/>
          <w:sz w:val="28"/>
          <w:szCs w:val="28"/>
        </w:rPr>
      </w:pPr>
      <w:r w:rsidRPr="00BF596F">
        <w:rPr>
          <w:i/>
          <w:sz w:val="28"/>
          <w:szCs w:val="28"/>
        </w:rPr>
        <w:t xml:space="preserve">На </w:t>
      </w:r>
      <w:proofErr w:type="spellStart"/>
      <w:r w:rsidRPr="00BF596F">
        <w:rPr>
          <w:i/>
          <w:sz w:val="28"/>
          <w:szCs w:val="28"/>
        </w:rPr>
        <w:t>галявину</w:t>
      </w:r>
      <w:proofErr w:type="spellEnd"/>
      <w:r w:rsidRPr="00BF596F">
        <w:rPr>
          <w:i/>
          <w:sz w:val="28"/>
          <w:szCs w:val="28"/>
        </w:rPr>
        <w:t xml:space="preserve"> </w:t>
      </w:r>
      <w:proofErr w:type="spellStart"/>
      <w:r w:rsidRPr="00BF596F">
        <w:rPr>
          <w:i/>
          <w:sz w:val="28"/>
          <w:szCs w:val="28"/>
        </w:rPr>
        <w:t>злетілись</w:t>
      </w:r>
      <w:proofErr w:type="spellEnd"/>
      <w:r w:rsidRPr="00BF596F">
        <w:rPr>
          <w:i/>
          <w:sz w:val="28"/>
          <w:szCs w:val="28"/>
        </w:rPr>
        <w:t>,</w:t>
      </w:r>
    </w:p>
    <w:p w:rsidR="00E8029E" w:rsidRPr="00BF596F" w:rsidRDefault="00E8029E" w:rsidP="00E8029E">
      <w:pPr>
        <w:ind w:left="2398" w:firstLine="425"/>
        <w:jc w:val="both"/>
        <w:rPr>
          <w:i/>
          <w:sz w:val="28"/>
          <w:szCs w:val="28"/>
        </w:rPr>
      </w:pPr>
      <w:r w:rsidRPr="00BF596F">
        <w:rPr>
          <w:i/>
          <w:sz w:val="28"/>
          <w:szCs w:val="28"/>
        </w:rPr>
        <w:t xml:space="preserve">Там зернят вони </w:t>
      </w:r>
      <w:proofErr w:type="spellStart"/>
      <w:r w:rsidRPr="00BF596F">
        <w:rPr>
          <w:i/>
          <w:sz w:val="28"/>
          <w:szCs w:val="28"/>
        </w:rPr>
        <w:t>наїлись</w:t>
      </w:r>
      <w:proofErr w:type="spellEnd"/>
      <w:r w:rsidRPr="00BF596F">
        <w:rPr>
          <w:i/>
          <w:sz w:val="28"/>
          <w:szCs w:val="28"/>
        </w:rPr>
        <w:t>.</w:t>
      </w:r>
    </w:p>
    <w:p w:rsidR="00E8029E" w:rsidRPr="00BF596F" w:rsidRDefault="00E8029E" w:rsidP="00E8029E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BF596F">
        <w:rPr>
          <w:i/>
          <w:sz w:val="28"/>
          <w:szCs w:val="28"/>
        </w:rPr>
        <w:lastRenderedPageBreak/>
        <w:t>Потім</w:t>
      </w:r>
      <w:proofErr w:type="spellEnd"/>
      <w:r w:rsidRPr="00BF596F">
        <w:rPr>
          <w:i/>
          <w:sz w:val="28"/>
          <w:szCs w:val="28"/>
        </w:rPr>
        <w:t xml:space="preserve"> </w:t>
      </w:r>
      <w:proofErr w:type="spellStart"/>
      <w:r w:rsidRPr="00BF596F">
        <w:rPr>
          <w:i/>
          <w:sz w:val="28"/>
          <w:szCs w:val="28"/>
        </w:rPr>
        <w:t>знову</w:t>
      </w:r>
      <w:proofErr w:type="spellEnd"/>
      <w:r w:rsidRPr="00BF596F">
        <w:rPr>
          <w:i/>
          <w:sz w:val="28"/>
          <w:szCs w:val="28"/>
        </w:rPr>
        <w:t xml:space="preserve"> </w:t>
      </w:r>
      <w:proofErr w:type="spellStart"/>
      <w:r w:rsidRPr="00BF596F">
        <w:rPr>
          <w:i/>
          <w:sz w:val="28"/>
          <w:szCs w:val="28"/>
        </w:rPr>
        <w:t>полетіли</w:t>
      </w:r>
      <w:proofErr w:type="spellEnd"/>
    </w:p>
    <w:p w:rsidR="00E8029E" w:rsidRPr="00BF596F" w:rsidRDefault="00E8029E" w:rsidP="00E8029E">
      <w:pPr>
        <w:ind w:left="2398" w:firstLine="425"/>
        <w:jc w:val="both"/>
        <w:rPr>
          <w:i/>
          <w:sz w:val="28"/>
          <w:szCs w:val="28"/>
        </w:rPr>
      </w:pPr>
      <w:r w:rsidRPr="00BF596F">
        <w:rPr>
          <w:i/>
          <w:sz w:val="28"/>
          <w:szCs w:val="28"/>
        </w:rPr>
        <w:t xml:space="preserve">І за </w:t>
      </w:r>
      <w:proofErr w:type="spellStart"/>
      <w:r w:rsidRPr="00BF596F">
        <w:rPr>
          <w:i/>
          <w:sz w:val="28"/>
          <w:szCs w:val="28"/>
        </w:rPr>
        <w:t>парти</w:t>
      </w:r>
      <w:proofErr w:type="spellEnd"/>
      <w:r w:rsidRPr="00BF596F">
        <w:rPr>
          <w:i/>
          <w:sz w:val="28"/>
          <w:szCs w:val="28"/>
        </w:rPr>
        <w:t xml:space="preserve"> </w:t>
      </w:r>
      <w:proofErr w:type="spellStart"/>
      <w:r w:rsidRPr="00BF596F">
        <w:rPr>
          <w:i/>
          <w:sz w:val="28"/>
          <w:szCs w:val="28"/>
        </w:rPr>
        <w:t>хутко</w:t>
      </w:r>
      <w:proofErr w:type="spellEnd"/>
      <w:r w:rsidRPr="00BF596F">
        <w:rPr>
          <w:i/>
          <w:sz w:val="28"/>
          <w:szCs w:val="28"/>
        </w:rPr>
        <w:t xml:space="preserve"> </w:t>
      </w:r>
      <w:proofErr w:type="spellStart"/>
      <w:r w:rsidRPr="00BF596F">
        <w:rPr>
          <w:i/>
          <w:sz w:val="28"/>
          <w:szCs w:val="28"/>
        </w:rPr>
        <w:t>сіли</w:t>
      </w:r>
      <w:proofErr w:type="spellEnd"/>
      <w:r w:rsidRPr="00BF596F">
        <w:rPr>
          <w:i/>
          <w:sz w:val="28"/>
          <w:szCs w:val="28"/>
        </w:rPr>
        <w:t>.</w:t>
      </w:r>
    </w:p>
    <w:p w:rsidR="00E8029E" w:rsidRDefault="00E8029E" w:rsidP="00E8029E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Робота </w:t>
      </w:r>
      <w:r>
        <w:rPr>
          <w:b/>
          <w:color w:val="000000"/>
          <w:sz w:val="28"/>
          <w:szCs w:val="28"/>
          <w:lang w:val="uk-UA"/>
        </w:rPr>
        <w:t>з комп’ютером.</w:t>
      </w:r>
    </w:p>
    <w:p w:rsidR="00E8029E" w:rsidRDefault="00E8029E" w:rsidP="00E8029E">
      <w:pPr>
        <w:shd w:val="clear" w:color="auto" w:fill="FFFFFF"/>
        <w:ind w:right="24" w:firstLine="426"/>
        <w:jc w:val="both"/>
        <w:rPr>
          <w:sz w:val="28"/>
          <w:szCs w:val="28"/>
        </w:rPr>
      </w:pPr>
      <w:r>
        <w:rPr>
          <w:spacing w:val="-6"/>
          <w:sz w:val="28"/>
          <w:szCs w:val="28"/>
          <w:lang w:val="uk-UA"/>
        </w:rPr>
        <w:t xml:space="preserve">Сьогодні ти матимеш можливість прослухати різні музичні твори. А </w:t>
      </w:r>
      <w:r>
        <w:rPr>
          <w:spacing w:val="-9"/>
          <w:sz w:val="28"/>
          <w:szCs w:val="28"/>
          <w:lang w:val="uk-UA"/>
        </w:rPr>
        <w:t xml:space="preserve">допоможе тобі в цьому музичний редактор </w:t>
      </w:r>
      <w:r>
        <w:rPr>
          <w:b/>
          <w:bCs/>
          <w:spacing w:val="-9"/>
          <w:sz w:val="28"/>
          <w:szCs w:val="28"/>
          <w:lang w:val="uk-UA"/>
        </w:rPr>
        <w:t>Мелодія.</w:t>
      </w:r>
    </w:p>
    <w:p w:rsidR="00E8029E" w:rsidRDefault="00E8029E" w:rsidP="00E8029E">
      <w:pPr>
        <w:shd w:val="clear" w:color="auto" w:fill="FFFFFF"/>
        <w:ind w:right="24" w:firstLine="426"/>
        <w:jc w:val="both"/>
        <w:rPr>
          <w:b/>
          <w:bCs/>
          <w:i/>
          <w:iCs/>
          <w:spacing w:val="-11"/>
          <w:sz w:val="28"/>
          <w:szCs w:val="28"/>
          <w:lang w:val="uk-UA"/>
        </w:rPr>
      </w:pPr>
      <w:r>
        <w:rPr>
          <w:spacing w:val="-6"/>
          <w:sz w:val="28"/>
          <w:szCs w:val="28"/>
          <w:lang w:val="uk-UA"/>
        </w:rPr>
        <w:t>Відкрий музичний редактор. Завантаж до нього мелодію за допомо</w:t>
      </w:r>
      <w:r>
        <w:rPr>
          <w:spacing w:val="-6"/>
          <w:sz w:val="28"/>
          <w:szCs w:val="28"/>
          <w:lang w:val="uk-UA"/>
        </w:rPr>
        <w:softHyphen/>
      </w:r>
      <w:r>
        <w:rPr>
          <w:spacing w:val="-11"/>
          <w:sz w:val="28"/>
          <w:szCs w:val="28"/>
          <w:lang w:val="uk-UA"/>
        </w:rPr>
        <w:t xml:space="preserve">гою команди </w:t>
      </w:r>
      <w:r>
        <w:rPr>
          <w:b/>
          <w:bCs/>
          <w:i/>
          <w:iCs/>
          <w:spacing w:val="-11"/>
          <w:sz w:val="28"/>
          <w:szCs w:val="28"/>
          <w:lang w:val="uk-UA"/>
        </w:rPr>
        <w:t>Завантажити</w:t>
      </w:r>
    </w:p>
    <w:p w:rsidR="00E8029E" w:rsidRDefault="00E8029E" w:rsidP="00E8029E">
      <w:pPr>
        <w:shd w:val="clear" w:color="auto" w:fill="FFFFFF"/>
        <w:ind w:right="24" w:firstLine="426"/>
        <w:jc w:val="center"/>
        <w:rPr>
          <w:sz w:val="28"/>
          <w:szCs w:val="28"/>
        </w:rPr>
      </w:pPr>
      <w:r>
        <w:rPr>
          <w:noProof/>
          <w:lang w:val="uk-UA" w:eastAsia="uk-UA"/>
        </w:rPr>
        <w:drawing>
          <wp:inline distT="0" distB="0" distL="0" distR="0">
            <wp:extent cx="3686175" cy="2771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29E" w:rsidRDefault="00E8029E" w:rsidP="00E8029E">
      <w:pPr>
        <w:shd w:val="clear" w:color="auto" w:fill="FFFFFF"/>
        <w:ind w:left="298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</w:t>
      </w:r>
      <w:r>
        <w:rPr>
          <w:spacing w:val="-6"/>
          <w:sz w:val="28"/>
          <w:szCs w:val="28"/>
          <w:lang w:val="uk-UA"/>
        </w:rPr>
        <w:t xml:space="preserve">Натисни кнопку   </w:t>
      </w:r>
      <w:r>
        <w:rPr>
          <w:b/>
          <w:bCs/>
          <w:i/>
          <w:iCs/>
          <w:spacing w:val="-6"/>
          <w:sz w:val="28"/>
          <w:szCs w:val="28"/>
          <w:lang w:val="uk-UA"/>
        </w:rPr>
        <w:t xml:space="preserve">Програти </w:t>
      </w:r>
      <w:r>
        <w:rPr>
          <w:spacing w:val="-6"/>
          <w:sz w:val="28"/>
          <w:szCs w:val="28"/>
          <w:lang w:val="uk-UA"/>
        </w:rPr>
        <w:t>і прослухай мелодію.</w:t>
      </w:r>
    </w:p>
    <w:p w:rsidR="00E8029E" w:rsidRDefault="00E8029E" w:rsidP="00E8029E">
      <w:pPr>
        <w:shd w:val="clear" w:color="auto" w:fill="FFFFFF"/>
        <w:ind w:firstLine="274"/>
        <w:jc w:val="both"/>
        <w:rPr>
          <w:sz w:val="28"/>
          <w:szCs w:val="28"/>
        </w:rPr>
      </w:pPr>
      <w:r>
        <w:rPr>
          <w:spacing w:val="-8"/>
          <w:sz w:val="28"/>
          <w:szCs w:val="28"/>
          <w:lang w:val="uk-UA"/>
        </w:rPr>
        <w:t xml:space="preserve">Який її настрій? Заплющ очі. Що ти уявляєш, коли чуєш її </w:t>
      </w:r>
      <w:r>
        <w:rPr>
          <w:spacing w:val="-10"/>
          <w:sz w:val="28"/>
          <w:szCs w:val="28"/>
          <w:lang w:val="uk-UA"/>
        </w:rPr>
        <w:t xml:space="preserve">звуки? Добери найкращий темп для програвання цієї мелодії. </w:t>
      </w:r>
      <w:r>
        <w:rPr>
          <w:spacing w:val="-9"/>
          <w:sz w:val="28"/>
          <w:szCs w:val="28"/>
          <w:lang w:val="uk-UA"/>
        </w:rPr>
        <w:t>Спробуй розрізнити в цій мелодії окремі музичні речення.</w:t>
      </w:r>
    </w:p>
    <w:p w:rsidR="00E8029E" w:rsidRDefault="00E8029E" w:rsidP="00E8029E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Релаксація. </w:t>
      </w:r>
    </w:p>
    <w:p w:rsidR="00E8029E" w:rsidRPr="00B6654B" w:rsidRDefault="00E8029E" w:rsidP="00E8029E">
      <w:pPr>
        <w:shd w:val="clear" w:color="auto" w:fill="FFFFFF"/>
        <w:tabs>
          <w:tab w:val="left" w:pos="454"/>
          <w:tab w:val="left" w:pos="9356"/>
        </w:tabs>
        <w:ind w:right="1"/>
        <w:jc w:val="both"/>
        <w:rPr>
          <w:i/>
          <w:color w:val="000000"/>
          <w:spacing w:val="-9"/>
          <w:sz w:val="28"/>
          <w:szCs w:val="28"/>
        </w:rPr>
      </w:pPr>
      <w:r w:rsidRPr="00C073AE">
        <w:rPr>
          <w:sz w:val="28"/>
          <w:szCs w:val="28"/>
        </w:rPr>
        <w:t xml:space="preserve">    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«Прогулянка по осінньому парку». </w:t>
      </w:r>
      <w:r w:rsidRPr="00B6654B">
        <w:rPr>
          <w:i/>
          <w:color w:val="000000"/>
          <w:spacing w:val="-4"/>
          <w:sz w:val="28"/>
          <w:szCs w:val="28"/>
          <w:lang w:val="uk-UA"/>
        </w:rPr>
        <w:t xml:space="preserve">(Уявно збираємо жовті </w:t>
      </w:r>
      <w:r w:rsidRPr="00B6654B">
        <w:rPr>
          <w:i/>
          <w:color w:val="000000"/>
          <w:sz w:val="28"/>
          <w:szCs w:val="28"/>
          <w:lang w:val="uk-UA"/>
        </w:rPr>
        <w:t>листочки. Слухаємо шурхіт.)</w:t>
      </w:r>
    </w:p>
    <w:p w:rsidR="00E8029E" w:rsidRDefault="00E8029E" w:rsidP="00E8029E">
      <w:pPr>
        <w:ind w:right="-18"/>
        <w:jc w:val="both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</w:t>
      </w:r>
      <w:r w:rsidRPr="00CB0166">
        <w:rPr>
          <w:b/>
          <w:i/>
          <w:color w:val="000000"/>
          <w:sz w:val="28"/>
          <w:szCs w:val="28"/>
        </w:rPr>
        <w:t xml:space="preserve"> 5</w:t>
      </w:r>
      <w:r>
        <w:rPr>
          <w:b/>
          <w:i/>
          <w:color w:val="000000"/>
          <w:sz w:val="28"/>
          <w:szCs w:val="28"/>
          <w:lang w:val="uk-UA"/>
        </w:rPr>
        <w:t>5)</w:t>
      </w:r>
    </w:p>
    <w:p w:rsidR="00E8029E" w:rsidRDefault="00E8029E" w:rsidP="00E8029E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І. Підсумок уроку.</w:t>
      </w:r>
    </w:p>
    <w:p w:rsidR="00E8029E" w:rsidRDefault="00E8029E" w:rsidP="00E8029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E8029E" w:rsidRDefault="00E8029E" w:rsidP="00E8029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E8029E" w:rsidRDefault="00E8029E" w:rsidP="00E8029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E8029E" w:rsidRDefault="00E8029E" w:rsidP="00E8029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E8029E" w:rsidRDefault="00E8029E" w:rsidP="00E8029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E8029E" w:rsidRPr="00AF2D4F" w:rsidRDefault="00E8029E" w:rsidP="00E8029E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E8029E" w:rsidRDefault="00E8029E" w:rsidP="00E8029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Підручник с. </w:t>
      </w:r>
      <w:r w:rsidRPr="003F13F8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4-</w:t>
      </w:r>
      <w:r w:rsidRPr="003F13F8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5.</w:t>
      </w:r>
    </w:p>
    <w:p w:rsidR="00E8029E" w:rsidRDefault="00E8029E" w:rsidP="00E8029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26(№3,4)</w:t>
      </w:r>
    </w:p>
    <w:p w:rsidR="00E8029E" w:rsidRPr="007C09A6" w:rsidRDefault="00E8029E" w:rsidP="00E8029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Повторити назви нот та їх розташування на нотному стані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/>
        <w:color w:val="auto"/>
      </w:rPr>
    </w:lvl>
  </w:abstractNum>
  <w:abstractNum w:abstractNumId="1" w15:restartNumberingAfterBreak="0">
    <w:nsid w:val="0000002C"/>
    <w:multiLevelType w:val="multilevel"/>
    <w:tmpl w:val="0D6E97B8"/>
    <w:name w:val="WW8Num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36"/>
    <w:multiLevelType w:val="singleLevel"/>
    <w:tmpl w:val="00000036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29E"/>
    <w:rsid w:val="00250BB7"/>
    <w:rsid w:val="00E8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E6D073-FE2C-4E98-AEB4-83F7E462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E8029E"/>
    <w:pPr>
      <w:suppressAutoHyphens/>
      <w:ind w:left="720"/>
    </w:pPr>
    <w:rPr>
      <w:rFonts w:ascii="Calibri" w:hAnsi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1496</Words>
  <Characters>854</Characters>
  <Application>Microsoft Office Word</Application>
  <DocSecurity>0</DocSecurity>
  <Lines>7</Lines>
  <Paragraphs>4</Paragraphs>
  <ScaleCrop>false</ScaleCrop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2024-03-19T10:35:00Z</dcterms:created>
  <dcterms:modified xsi:type="dcterms:W3CDTF">2024-03-19T10:35:00Z</dcterms:modified>
</cp:coreProperties>
</file>