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F383F" w14:textId="77777777" w:rsidR="00492BF4" w:rsidRDefault="00492BF4" w:rsidP="00492BF4">
      <w:pPr>
        <w:pStyle w:val="41"/>
        <w:framePr w:w="6590" w:h="9451" w:hRule="exact" w:wrap="none" w:vAnchor="page" w:hAnchor="page" w:x="2672" w:y="3824"/>
        <w:shd w:val="clear" w:color="auto" w:fill="auto"/>
        <w:spacing w:after="0" w:line="274" w:lineRule="exact"/>
        <w:ind w:left="320"/>
        <w:jc w:val="both"/>
      </w:pPr>
      <w:r>
        <w:rPr>
          <w:rStyle w:val="40pt"/>
        </w:rPr>
        <w:t>Урок № 84</w:t>
      </w:r>
    </w:p>
    <w:p w14:paraId="027D6B5C" w14:textId="77777777" w:rsidR="00492BF4" w:rsidRDefault="00492BF4" w:rsidP="00492BF4">
      <w:pPr>
        <w:pStyle w:val="41"/>
        <w:framePr w:w="6590" w:h="9451" w:hRule="exact" w:wrap="none" w:vAnchor="page" w:hAnchor="page" w:x="2672" w:y="3824"/>
        <w:shd w:val="clear" w:color="auto" w:fill="auto"/>
        <w:spacing w:after="132" w:line="274" w:lineRule="exact"/>
        <w:ind w:left="320" w:right="1040"/>
        <w:jc w:val="left"/>
      </w:pPr>
      <w:r>
        <w:rPr>
          <w:rStyle w:val="40pt"/>
        </w:rPr>
        <w:t>ВІДМІНЮВАННЯ КІЛЬКІСНИХ ЧИСЛІВНИКІВ (СИСТЕМА ВПРАВ)</w:t>
      </w:r>
    </w:p>
    <w:p w14:paraId="208C4AD1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tabs>
          <w:tab w:val="left" w:pos="1263"/>
        </w:tabs>
        <w:spacing w:after="0" w:line="259" w:lineRule="exact"/>
        <w:ind w:left="1260" w:hanging="1240"/>
        <w:jc w:val="both"/>
      </w:pPr>
      <w:r>
        <w:rPr>
          <w:rStyle w:val="95pt0pt"/>
        </w:rPr>
        <w:t>Мета:</w:t>
      </w:r>
      <w:r>
        <w:rPr>
          <w:rStyle w:val="95pt0pt"/>
        </w:rPr>
        <w:tab/>
        <w:t>навчити учнів відміняти прості й складені кількісні чис</w:t>
      </w:r>
      <w:r>
        <w:rPr>
          <w:rStyle w:val="95pt0pt"/>
        </w:rPr>
        <w:softHyphen/>
      </w:r>
    </w:p>
    <w:p w14:paraId="411EF5B7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0pt"/>
        </w:rPr>
        <w:t>лівники, сприяти зміцненню навичок написання відмін</w:t>
      </w:r>
      <w:r>
        <w:rPr>
          <w:rStyle w:val="95pt0pt"/>
        </w:rPr>
        <w:softHyphen/>
        <w:t>кових закінчень кількісних числівників; розвивати творчі вміння використовувати прості складені кількісні числів</w:t>
      </w:r>
      <w:r>
        <w:rPr>
          <w:rStyle w:val="95pt0pt"/>
        </w:rPr>
        <w:softHyphen/>
        <w:t>ники різних відмінкових форм у власних висловлюваннях; за допомогою мовленнєво-комунікативного дидактичного матеріалу виховувати любов і повагу до України, свого на</w:t>
      </w:r>
      <w:r>
        <w:rPr>
          <w:rStyle w:val="95pt0pt"/>
        </w:rPr>
        <w:softHyphen/>
        <w:t>роду та рідного краю.</w:t>
      </w:r>
    </w:p>
    <w:p w14:paraId="5BC54A64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hanging="1240"/>
        <w:jc w:val="both"/>
      </w:pPr>
      <w:r>
        <w:rPr>
          <w:rStyle w:val="95pt0pt"/>
        </w:rPr>
        <w:t>Внутрішньопредметні зв’язки:</w:t>
      </w:r>
    </w:p>
    <w:p w14:paraId="3AC3C129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Лексикологія і фразеологія:</w:t>
      </w:r>
      <w:r>
        <w:rPr>
          <w:rStyle w:val="95pt0pt"/>
        </w:rPr>
        <w:t xml:space="preserve"> засвоєння числівників на позначення дат і годин. Числівники у фразелогізмах; засвоєння таких фра</w:t>
      </w:r>
      <w:r>
        <w:rPr>
          <w:rStyle w:val="95pt0pt"/>
        </w:rPr>
        <w:softHyphen/>
        <w:t>зеологізмів.</w:t>
      </w:r>
    </w:p>
    <w:p w14:paraId="02D60BC7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Культура мовлення і стилістика:</w:t>
      </w:r>
      <w:r>
        <w:rPr>
          <w:rStyle w:val="95pt0pt"/>
        </w:rPr>
        <w:t xml:space="preserve"> правильне вживання кількісних чис</w:t>
      </w:r>
      <w:r>
        <w:rPr>
          <w:rStyle w:val="95pt0pt"/>
        </w:rPr>
        <w:softHyphen/>
        <w:t>лівників з іменниками в усіх відмінках.</w:t>
      </w:r>
    </w:p>
    <w:p w14:paraId="688E8883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8pt0pt"/>
        </w:rPr>
        <w:t>Текст</w:t>
      </w:r>
      <w:r>
        <w:rPr>
          <w:rStyle w:val="95pt0pt"/>
        </w:rPr>
        <w:t xml:space="preserve"> </w:t>
      </w:r>
      <w:r>
        <w:rPr>
          <w:rStyle w:val="8pt0pt"/>
        </w:rPr>
        <w:t>(риторичний аспект):</w:t>
      </w:r>
      <w:r>
        <w:rPr>
          <w:rStyle w:val="95pt0pt"/>
        </w:rPr>
        <w:t xml:space="preserve"> використання числівників з метою надан</w:t>
      </w:r>
      <w:r>
        <w:rPr>
          <w:rStyle w:val="95pt0pt"/>
        </w:rPr>
        <w:softHyphen/>
        <w:t>ня текстові переконливості, точності; почуття міри у вжи</w:t>
      </w:r>
      <w:r>
        <w:rPr>
          <w:rStyle w:val="95pt0pt"/>
        </w:rPr>
        <w:softHyphen/>
        <w:t>ванні числівників.</w:t>
      </w:r>
    </w:p>
    <w:p w14:paraId="3F1804C6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right="20" w:hanging="1240"/>
        <w:jc w:val="both"/>
      </w:pPr>
      <w:r>
        <w:rPr>
          <w:rStyle w:val="95pt0pt"/>
        </w:rPr>
        <w:t>Міжпредметні зв’язки: правильне використання форм числівників під час читання й усного пояснення задач, прикладів (мате</w:t>
      </w:r>
      <w:r>
        <w:rPr>
          <w:rStyle w:val="95pt0pt"/>
        </w:rPr>
        <w:softHyphen/>
        <w:t>матика, фізика); використання числівників у відповідях на уроках (історія, географія).</w:t>
      </w:r>
    </w:p>
    <w:p w14:paraId="177C0217" w14:textId="77777777" w:rsidR="00492BF4" w:rsidRDefault="00492BF4" w:rsidP="00492BF4">
      <w:pPr>
        <w:pStyle w:val="4"/>
        <w:framePr w:w="6590" w:h="9451" w:hRule="exact" w:wrap="none" w:vAnchor="page" w:hAnchor="page" w:x="2672" w:y="3824"/>
        <w:shd w:val="clear" w:color="auto" w:fill="auto"/>
        <w:spacing w:after="0" w:line="259" w:lineRule="exact"/>
        <w:ind w:left="1260" w:hanging="1240"/>
        <w:jc w:val="both"/>
      </w:pPr>
      <w:r>
        <w:rPr>
          <w:rStyle w:val="95pt0pt"/>
        </w:rPr>
        <w:t>Тип уроку: урок формування практичних умінь і навичок.</w:t>
      </w:r>
    </w:p>
    <w:p w14:paraId="0B68DDE3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115036A" w14:textId="77777777" w:rsidR="00492BF4" w:rsidRDefault="00492BF4" w:rsidP="00492BF4">
      <w:pPr>
        <w:pStyle w:val="20"/>
        <w:framePr w:wrap="none" w:vAnchor="page" w:hAnchor="page" w:x="2658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336</w:t>
      </w:r>
    </w:p>
    <w:p w14:paraId="2E30CAF5" w14:textId="77777777" w:rsidR="00492BF4" w:rsidRDefault="00492BF4" w:rsidP="00492BF4">
      <w:pPr>
        <w:framePr w:wrap="none" w:vAnchor="page" w:hAnchor="page" w:x="6599" w:y="3454"/>
        <w:spacing w:line="140" w:lineRule="exact"/>
        <w:ind w:left="20"/>
      </w:pPr>
      <w:r>
        <w:rPr>
          <w:rStyle w:val="a7"/>
          <w:i w:val="0"/>
          <w:iCs w:val="0"/>
        </w:rPr>
        <w:t>Усі уроки української мови в 6 класі</w:t>
      </w:r>
    </w:p>
    <w:p w14:paraId="20E6DD7E" w14:textId="77777777" w:rsidR="00492BF4" w:rsidRDefault="00492BF4" w:rsidP="00492BF4">
      <w:pPr>
        <w:pStyle w:val="43"/>
        <w:framePr w:w="6586" w:h="9458" w:hRule="exact" w:wrap="none" w:vAnchor="page" w:hAnchor="page" w:x="2672" w:y="3816"/>
        <w:shd w:val="clear" w:color="auto" w:fill="auto"/>
        <w:spacing w:before="0" w:after="82" w:line="190" w:lineRule="exact"/>
        <w:ind w:left="20" w:firstLine="340"/>
      </w:pPr>
      <w:bookmarkStart w:id="0" w:name="bookmark628"/>
      <w:r>
        <w:rPr>
          <w:rStyle w:val="495pt0pt"/>
        </w:rPr>
        <w:t>ХІД УРОКУ</w:t>
      </w:r>
      <w:bookmarkEnd w:id="0"/>
    </w:p>
    <w:p w14:paraId="53CBDEFF" w14:textId="77777777" w:rsidR="00492BF4" w:rsidRDefault="00492BF4" w:rsidP="00492BF4">
      <w:pPr>
        <w:pStyle w:val="520"/>
        <w:framePr w:w="6586" w:h="9458" w:hRule="exact" w:wrap="none" w:vAnchor="page" w:hAnchor="page" w:x="2672" w:y="3816"/>
        <w:numPr>
          <w:ilvl w:val="0"/>
          <w:numId w:val="4"/>
        </w:numPr>
        <w:shd w:val="clear" w:color="auto" w:fill="auto"/>
        <w:tabs>
          <w:tab w:val="left" w:pos="547"/>
        </w:tabs>
        <w:spacing w:before="0" w:after="25" w:line="180" w:lineRule="exact"/>
        <w:ind w:left="20" w:firstLine="340"/>
        <w:jc w:val="both"/>
      </w:pPr>
      <w:bookmarkStart w:id="1" w:name="bookmark629"/>
      <w:r>
        <w:t>Організаційний момент</w:t>
      </w:r>
      <w:bookmarkEnd w:id="1"/>
    </w:p>
    <w:p w14:paraId="4F36CDA1" w14:textId="77777777" w:rsidR="00492BF4" w:rsidRDefault="00492BF4" w:rsidP="00492BF4">
      <w:pPr>
        <w:pStyle w:val="520"/>
        <w:framePr w:w="6586" w:h="9458" w:hRule="exact" w:wrap="none" w:vAnchor="page" w:hAnchor="page" w:x="2672" w:y="3816"/>
        <w:numPr>
          <w:ilvl w:val="0"/>
          <w:numId w:val="4"/>
        </w:numPr>
        <w:shd w:val="clear" w:color="auto" w:fill="auto"/>
        <w:tabs>
          <w:tab w:val="left" w:pos="629"/>
        </w:tabs>
        <w:spacing w:before="0" w:line="254" w:lineRule="exact"/>
        <w:ind w:left="360" w:right="2400" w:firstLine="0"/>
        <w:jc w:val="both"/>
      </w:pPr>
      <w:bookmarkStart w:id="2" w:name="bookmark630"/>
      <w:r>
        <w:t>Мотивація навчальної діяльності шестикласників (повідомлення мети майбутньої роботи, усвідомлення її учнями)</w:t>
      </w:r>
      <w:bookmarkEnd w:id="2"/>
    </w:p>
    <w:p w14:paraId="047B7009" w14:textId="77777777" w:rsidR="00492BF4" w:rsidRDefault="00492BF4" w:rsidP="00492BF4">
      <w:pPr>
        <w:pStyle w:val="520"/>
        <w:framePr w:w="6586" w:h="9458" w:hRule="exact" w:wrap="none" w:vAnchor="page" w:hAnchor="page" w:x="2672" w:y="3816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34" w:line="180" w:lineRule="exact"/>
        <w:ind w:left="360" w:right="1380" w:firstLine="0"/>
      </w:pPr>
      <w:bookmarkStart w:id="3" w:name="bookmark631"/>
      <w:r>
        <w:t>Повідомлення теми, мети й завдань уроку. Оголошення епіграфа та робота з ним</w:t>
      </w:r>
      <w:bookmarkEnd w:id="3"/>
    </w:p>
    <w:p w14:paraId="0E85B4E2" w14:textId="77777777" w:rsidR="00492BF4" w:rsidRDefault="00492BF4" w:rsidP="00492BF4">
      <w:pPr>
        <w:framePr w:w="6586" w:h="9458" w:hRule="exact" w:wrap="none" w:vAnchor="page" w:hAnchor="page" w:x="2672" w:y="3816"/>
        <w:ind w:left="2460"/>
        <w:jc w:val="right"/>
      </w:pPr>
      <w:r>
        <w:rPr>
          <w:rStyle w:val="240"/>
          <w:rFonts w:eastAsia="Courier New"/>
          <w:b w:val="0"/>
          <w:bCs w:val="0"/>
          <w:i w:val="0"/>
          <w:iCs w:val="0"/>
        </w:rPr>
        <w:t>Україно моя, мені в світі нічого не треба, Тільки б голос твій чути і ніжність твою берегти</w:t>
      </w:r>
      <w:r>
        <w:rPr>
          <w:rStyle w:val="248pt0pt"/>
          <w:rFonts w:eastAsia="Courier New"/>
          <w:b w:val="0"/>
          <w:bCs w:val="0"/>
        </w:rPr>
        <w:t>...</w:t>
      </w:r>
    </w:p>
    <w:p w14:paraId="3A78EAA3" w14:textId="77777777" w:rsidR="00492BF4" w:rsidRDefault="00492BF4" w:rsidP="00492BF4">
      <w:pPr>
        <w:pStyle w:val="60"/>
        <w:framePr w:w="6586" w:h="9458" w:hRule="exact" w:wrap="none" w:vAnchor="page" w:hAnchor="page" w:x="2672" w:y="3816"/>
        <w:shd w:val="clear" w:color="auto" w:fill="auto"/>
        <w:spacing w:after="37" w:line="226" w:lineRule="exact"/>
      </w:pPr>
      <w:r>
        <w:rPr>
          <w:rStyle w:val="60pt"/>
        </w:rPr>
        <w:t>А. Малишко</w:t>
      </w:r>
    </w:p>
    <w:p w14:paraId="4BCE5352" w14:textId="77777777" w:rsidR="00492BF4" w:rsidRDefault="00492BF4" w:rsidP="00492BF4">
      <w:pPr>
        <w:pStyle w:val="520"/>
        <w:framePr w:w="6586" w:h="9458" w:hRule="exact" w:wrap="none" w:vAnchor="page" w:hAnchor="page" w:x="2672" w:y="3816"/>
        <w:shd w:val="clear" w:color="auto" w:fill="auto"/>
        <w:spacing w:before="0" w:after="56" w:line="254" w:lineRule="exact"/>
        <w:ind w:left="360" w:right="2880" w:firstLine="0"/>
      </w:pPr>
      <w:bookmarkStart w:id="4" w:name="bookmark632"/>
      <w:r>
        <w:t>М. Сприймання й усвідомлення учнями теоретичного матеріалу</w:t>
      </w:r>
      <w:bookmarkEnd w:id="4"/>
    </w:p>
    <w:p w14:paraId="455F3E0A" w14:textId="77777777" w:rsidR="00492BF4" w:rsidRDefault="00492BF4" w:rsidP="00492BF4">
      <w:pPr>
        <w:pStyle w:val="4"/>
        <w:framePr w:w="6586" w:h="9458" w:hRule="exact" w:wrap="none" w:vAnchor="page" w:hAnchor="page" w:x="2672" w:y="3816"/>
        <w:shd w:val="clear" w:color="auto" w:fill="auto"/>
        <w:spacing w:after="0" w:line="259" w:lineRule="exact"/>
        <w:ind w:left="360" w:right="2400" w:firstLine="0"/>
        <w:jc w:val="left"/>
      </w:pPr>
      <w:r>
        <w:rPr>
          <w:rStyle w:val="95pt0pt"/>
        </w:rPr>
        <w:t>Робота з теоретичним матеріалом підручника (колективне опрацювання)</w:t>
      </w:r>
    </w:p>
    <w:p w14:paraId="71DBE9E2" w14:textId="77777777" w:rsidR="00492BF4" w:rsidRDefault="00492BF4" w:rsidP="00492BF4">
      <w:pPr>
        <w:pStyle w:val="4"/>
        <w:framePr w:w="6586" w:h="9458" w:hRule="exact" w:wrap="none" w:vAnchor="page" w:hAnchor="page" w:x="2672" w:y="3816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 xml:space="preserve">Кількісний числівник </w:t>
      </w:r>
      <w:r>
        <w:rPr>
          <w:rStyle w:val="8pt0pt"/>
        </w:rPr>
        <w:t>один (одна, одно, одне, одні)</w:t>
      </w:r>
      <w:r>
        <w:rPr>
          <w:rStyle w:val="95pt0pt"/>
        </w:rPr>
        <w:t xml:space="preserve"> відмінюється як за</w:t>
      </w:r>
      <w:r>
        <w:rPr>
          <w:rStyle w:val="95pt0pt"/>
        </w:rPr>
        <w:softHyphen/>
        <w:t xml:space="preserve">йменник </w:t>
      </w:r>
      <w:r>
        <w:rPr>
          <w:rStyle w:val="8pt0pt"/>
        </w:rPr>
        <w:t>той (та, те, ті).</w:t>
      </w:r>
      <w:r>
        <w:rPr>
          <w:rStyle w:val="95pt0pt"/>
        </w:rPr>
        <w:t xml:space="preserve"> У родовому та орудному відмінках однини жіночого роду виступають дві паралельні форми: </w:t>
      </w:r>
      <w:r>
        <w:rPr>
          <w:rStyle w:val="8pt0pt"/>
        </w:rPr>
        <w:t>однієї</w:t>
      </w:r>
      <w:r>
        <w:rPr>
          <w:rStyle w:val="95pt0pt"/>
        </w:rPr>
        <w:t xml:space="preserve"> і </w:t>
      </w:r>
      <w:r>
        <w:rPr>
          <w:rStyle w:val="8pt0pt"/>
        </w:rPr>
        <w:t xml:space="preserve">одної, однією </w:t>
      </w:r>
      <w:r>
        <w:rPr>
          <w:rStyle w:val="95pt0pt"/>
        </w:rPr>
        <w:t xml:space="preserve">і </w:t>
      </w:r>
      <w:r>
        <w:rPr>
          <w:rStyle w:val="8pt0pt"/>
        </w:rPr>
        <w:t>одною</w:t>
      </w:r>
      <w:r>
        <w:rPr>
          <w:rStyle w:val="95pt0pt"/>
        </w:rPr>
        <w:t>.</w:t>
      </w:r>
    </w:p>
    <w:p w14:paraId="1CA884A8" w14:textId="77777777" w:rsidR="00492BF4" w:rsidRDefault="00492BF4" w:rsidP="00492BF4">
      <w:pPr>
        <w:pStyle w:val="4"/>
        <w:framePr w:w="6586" w:h="9458" w:hRule="exact" w:wrap="none" w:vAnchor="page" w:hAnchor="page" w:x="2672" w:y="3816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 xml:space="preserve">Особливість словозміни кількісних числівників </w:t>
      </w:r>
      <w:r>
        <w:rPr>
          <w:rStyle w:val="8pt0pt"/>
        </w:rPr>
        <w:t>три</w:t>
      </w:r>
      <w:r>
        <w:rPr>
          <w:rStyle w:val="95pt0pt"/>
        </w:rPr>
        <w:t xml:space="preserve"> і </w:t>
      </w:r>
      <w:r>
        <w:rPr>
          <w:rStyle w:val="8pt0pt"/>
        </w:rPr>
        <w:t>чотири</w:t>
      </w:r>
      <w:r>
        <w:rPr>
          <w:rStyle w:val="95pt0pt"/>
        </w:rPr>
        <w:t xml:space="preserve"> стано</w:t>
      </w:r>
      <w:r>
        <w:rPr>
          <w:rStyle w:val="95pt0pt"/>
        </w:rPr>
        <w:softHyphen/>
        <w:t>вить пом’якшення приголосного основи в родовому, давальному, оруд</w:t>
      </w:r>
      <w:r>
        <w:rPr>
          <w:rStyle w:val="95pt0pt"/>
        </w:rPr>
        <w:softHyphen/>
        <w:t xml:space="preserve">ному (крім форми </w:t>
      </w:r>
      <w:r>
        <w:rPr>
          <w:rStyle w:val="8pt0pt"/>
        </w:rPr>
        <w:t>чотирма</w:t>
      </w:r>
      <w:r>
        <w:rPr>
          <w:rStyle w:val="95pt0pt"/>
        </w:rPr>
        <w:t xml:space="preserve">) і місцевому відмінках. Числівники </w:t>
      </w:r>
      <w:r>
        <w:rPr>
          <w:rStyle w:val="8pt0pt"/>
        </w:rPr>
        <w:t>два</w:t>
      </w:r>
      <w:r>
        <w:rPr>
          <w:rStyle w:val="95pt0pt"/>
        </w:rPr>
        <w:t xml:space="preserve">, </w:t>
      </w:r>
      <w:r>
        <w:rPr>
          <w:rStyle w:val="8pt0pt"/>
        </w:rPr>
        <w:t xml:space="preserve">три </w:t>
      </w:r>
      <w:r>
        <w:rPr>
          <w:rStyle w:val="95pt0pt"/>
        </w:rPr>
        <w:t xml:space="preserve">в орудному відмінку мають закінчення </w:t>
      </w:r>
      <w:r>
        <w:rPr>
          <w:rStyle w:val="8pt0pt"/>
        </w:rPr>
        <w:t>-ома,</w:t>
      </w:r>
      <w:r>
        <w:rPr>
          <w:rStyle w:val="95pt0pt"/>
        </w:rPr>
        <w:t xml:space="preserve"> числівник </w:t>
      </w:r>
      <w:r>
        <w:rPr>
          <w:rStyle w:val="8pt0pt"/>
        </w:rPr>
        <w:t>чотири</w:t>
      </w:r>
      <w:r>
        <w:rPr>
          <w:rStyle w:val="95pt0pt"/>
        </w:rPr>
        <w:t xml:space="preserve"> — закін</w:t>
      </w:r>
      <w:r>
        <w:rPr>
          <w:rStyle w:val="95pt0pt"/>
        </w:rPr>
        <w:softHyphen/>
        <w:t xml:space="preserve">чення </w:t>
      </w:r>
      <w:r>
        <w:rPr>
          <w:rStyle w:val="8pt0pt"/>
        </w:rPr>
        <w:t>-ма.</w:t>
      </w:r>
      <w:r>
        <w:rPr>
          <w:rStyle w:val="95pt0pt"/>
        </w:rPr>
        <w:t xml:space="preserve"> Форма знахідного відмінка числівників </w:t>
      </w:r>
      <w:r>
        <w:rPr>
          <w:rStyle w:val="8pt0pt"/>
        </w:rPr>
        <w:t>два, три, чотири</w:t>
      </w:r>
      <w:r>
        <w:rPr>
          <w:rStyle w:val="95pt0pt"/>
        </w:rPr>
        <w:t xml:space="preserve"> за</w:t>
      </w:r>
      <w:r>
        <w:rPr>
          <w:rStyle w:val="95pt0pt"/>
        </w:rPr>
        <w:softHyphen/>
        <w:t>лежить від поєднання з іменником.</w:t>
      </w:r>
    </w:p>
    <w:p w14:paraId="07F5D6C2" w14:textId="77777777" w:rsidR="00492BF4" w:rsidRDefault="00492BF4" w:rsidP="00492BF4">
      <w:pPr>
        <w:pStyle w:val="4"/>
        <w:framePr w:w="6586" w:h="9458" w:hRule="exact" w:wrap="none" w:vAnchor="page" w:hAnchor="page" w:x="2672" w:y="3816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 xml:space="preserve">Вирізнювальну ознаку відмінювання кількісних числівників </w:t>
      </w:r>
      <w:r>
        <w:rPr>
          <w:rStyle w:val="8pt0pt"/>
        </w:rPr>
        <w:t>п’ять— тридцять, п’ятдесят—вісімдесят</w:t>
      </w:r>
      <w:r>
        <w:rPr>
          <w:rStyle w:val="95pt0pt"/>
        </w:rPr>
        <w:t xml:space="preserve"> становлять паралельні форми -ох, </w:t>
      </w:r>
      <w:r>
        <w:rPr>
          <w:rStyle w:val="8pt0pt"/>
        </w:rPr>
        <w:t xml:space="preserve">-ом </w:t>
      </w:r>
      <w:r>
        <w:rPr>
          <w:rStyle w:val="95pt0pt"/>
        </w:rPr>
        <w:t xml:space="preserve">і </w:t>
      </w:r>
      <w:r>
        <w:rPr>
          <w:rStyle w:val="8pt0pt"/>
        </w:rPr>
        <w:t>-и</w:t>
      </w:r>
      <w:r>
        <w:rPr>
          <w:rStyle w:val="95pt0pt"/>
        </w:rPr>
        <w:t xml:space="preserve"> у родовому, давальному і місцевому відмінках: </w:t>
      </w:r>
      <w:r>
        <w:rPr>
          <w:rStyle w:val="8pt0pt"/>
        </w:rPr>
        <w:t>сімох (семи), сімом (семи), на сімох (семи).</w:t>
      </w:r>
      <w:r>
        <w:rPr>
          <w:rStyle w:val="95pt0pt"/>
        </w:rPr>
        <w:t xml:space="preserve"> В орудному відмінку існують паралельні форми із закінченнями </w:t>
      </w:r>
      <w:r>
        <w:rPr>
          <w:rStyle w:val="8pt0pt"/>
        </w:rPr>
        <w:t>-ма</w:t>
      </w:r>
      <w:r>
        <w:rPr>
          <w:rStyle w:val="95pt0pt"/>
        </w:rPr>
        <w:t xml:space="preserve"> і </w:t>
      </w:r>
      <w:r>
        <w:rPr>
          <w:rStyle w:val="8pt0pt"/>
        </w:rPr>
        <w:t>-ома: сьома (сімома).</w:t>
      </w:r>
    </w:p>
    <w:p w14:paraId="7D3C8D04" w14:textId="77777777" w:rsidR="00492BF4" w:rsidRDefault="00492BF4" w:rsidP="00492BF4">
      <w:pPr>
        <w:pStyle w:val="4"/>
        <w:framePr w:w="6586" w:h="9458" w:hRule="exact" w:wrap="none" w:vAnchor="page" w:hAnchor="page" w:x="2672" w:y="3816"/>
        <w:shd w:val="clear" w:color="auto" w:fill="auto"/>
        <w:spacing w:after="0" w:line="254" w:lineRule="exact"/>
        <w:ind w:left="20" w:firstLine="340"/>
        <w:jc w:val="both"/>
      </w:pPr>
      <w:r>
        <w:rPr>
          <w:rStyle w:val="95pt0pt"/>
        </w:rPr>
        <w:t xml:space="preserve">Числівники </w:t>
      </w:r>
      <w:r>
        <w:rPr>
          <w:rStyle w:val="8pt0pt"/>
        </w:rPr>
        <w:t>дев’ять-двадцять</w:t>
      </w:r>
      <w:r>
        <w:rPr>
          <w:rStyle w:val="95pt0pt"/>
        </w:rPr>
        <w:t xml:space="preserve"> і </w:t>
      </w:r>
      <w:r>
        <w:rPr>
          <w:rStyle w:val="8pt0pt"/>
        </w:rPr>
        <w:t>тридцять</w:t>
      </w:r>
      <w:r>
        <w:rPr>
          <w:rStyle w:val="95pt0pt"/>
        </w:rPr>
        <w:t xml:space="preserve"> відмінюються як </w:t>
      </w:r>
      <w:r>
        <w:rPr>
          <w:rStyle w:val="8pt0pt"/>
        </w:rPr>
        <w:t>п’ять</w:t>
      </w:r>
      <w:r>
        <w:rPr>
          <w:rStyle w:val="95pt0pt"/>
        </w:rPr>
        <w:t xml:space="preserve"> або </w:t>
      </w:r>
      <w:r>
        <w:rPr>
          <w:rStyle w:val="8pt0pt"/>
        </w:rPr>
        <w:t>шість.</w:t>
      </w:r>
    </w:p>
    <w:p w14:paraId="16FAC9AB" w14:textId="77777777" w:rsidR="00492BF4" w:rsidRDefault="00492BF4" w:rsidP="00492BF4">
      <w:pPr>
        <w:pStyle w:val="70"/>
        <w:framePr w:w="6586" w:h="9458" w:hRule="exact" w:wrap="none" w:vAnchor="page" w:hAnchor="page" w:x="2672" w:y="3816"/>
        <w:shd w:val="clear" w:color="auto" w:fill="auto"/>
        <w:spacing w:line="254" w:lineRule="exact"/>
        <w:ind w:left="20" w:firstLine="340"/>
        <w:jc w:val="both"/>
      </w:pPr>
      <w:r>
        <w:rPr>
          <w:rStyle w:val="795pt0pt"/>
        </w:rPr>
        <w:t xml:space="preserve">Складні числівники </w:t>
      </w:r>
      <w:r>
        <w:rPr>
          <w:rStyle w:val="78pt0pt"/>
        </w:rPr>
        <w:t>шістдесят, сімдесят, вісімдесят</w:t>
      </w:r>
      <w:r>
        <w:rPr>
          <w:rStyle w:val="795pt0pt"/>
        </w:rPr>
        <w:t xml:space="preserve"> відмінюються як </w:t>
      </w:r>
      <w:r>
        <w:rPr>
          <w:rStyle w:val="78pt0pt"/>
        </w:rPr>
        <w:t>п’ятдесят; триста, чотириста —</w:t>
      </w:r>
      <w:r>
        <w:rPr>
          <w:rStyle w:val="795pt0pt"/>
        </w:rPr>
        <w:t xml:space="preserve"> як </w:t>
      </w:r>
      <w:r>
        <w:rPr>
          <w:rStyle w:val="78pt0pt"/>
        </w:rPr>
        <w:t>двісті; шістсот, сімсот, вісімсот, дев’ятсот</w:t>
      </w:r>
      <w:r>
        <w:rPr>
          <w:rStyle w:val="795pt0pt"/>
        </w:rPr>
        <w:t xml:space="preserve"> — як </w:t>
      </w:r>
      <w:r>
        <w:rPr>
          <w:rStyle w:val="78pt0pt"/>
        </w:rPr>
        <w:t>п’ятсот.</w:t>
      </w:r>
      <w:r>
        <w:rPr>
          <w:rStyle w:val="795pt0pt"/>
        </w:rPr>
        <w:t xml:space="preserve"> В орудному відмінку вживаються паралельні форми: </w:t>
      </w:r>
      <w:r>
        <w:rPr>
          <w:rStyle w:val="78pt0pt"/>
        </w:rPr>
        <w:t>п’ятьмастами</w:t>
      </w:r>
      <w:r>
        <w:rPr>
          <w:rStyle w:val="795pt0pt"/>
        </w:rPr>
        <w:t xml:space="preserve"> і </w:t>
      </w:r>
      <w:r>
        <w:rPr>
          <w:rStyle w:val="78pt0pt"/>
        </w:rPr>
        <w:t>п’ятьомастами, сьомастами</w:t>
      </w:r>
      <w:r>
        <w:rPr>
          <w:rStyle w:val="795pt0pt"/>
        </w:rPr>
        <w:t xml:space="preserve"> і </w:t>
      </w:r>
      <w:r>
        <w:rPr>
          <w:rStyle w:val="78pt0pt"/>
        </w:rPr>
        <w:t>сімомастами.</w:t>
      </w:r>
    </w:p>
    <w:p w14:paraId="2E17584C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0A337C5" w14:textId="77777777" w:rsidR="00492BF4" w:rsidRDefault="00492BF4" w:rsidP="00492BF4">
      <w:pPr>
        <w:framePr w:wrap="none" w:vAnchor="page" w:hAnchor="page" w:x="2668" w:y="3449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209F6A71" w14:textId="77777777" w:rsidR="00492BF4" w:rsidRDefault="00492BF4" w:rsidP="00492BF4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337</w:t>
      </w:r>
    </w:p>
    <w:p w14:paraId="1EC33DC8" w14:textId="77777777" w:rsidR="00492BF4" w:rsidRDefault="00492BF4" w:rsidP="00492BF4">
      <w:pPr>
        <w:pStyle w:val="70"/>
        <w:framePr w:w="6600" w:h="9514" w:hRule="exact" w:wrap="none" w:vAnchor="page" w:hAnchor="page" w:x="2668" w:y="3761"/>
        <w:shd w:val="clear" w:color="auto" w:fill="auto"/>
        <w:spacing w:line="259" w:lineRule="exact"/>
        <w:ind w:left="40" w:right="20" w:firstLine="320"/>
        <w:jc w:val="both"/>
      </w:pPr>
      <w:r>
        <w:rPr>
          <w:rStyle w:val="795pt0pt"/>
        </w:rPr>
        <w:t xml:space="preserve">Власне-кількісні числівники </w:t>
      </w:r>
      <w:r>
        <w:rPr>
          <w:rStyle w:val="78pt0pt"/>
        </w:rPr>
        <w:t>нуль, тисяча, мільйон, мільярд, триль</w:t>
      </w:r>
      <w:r>
        <w:rPr>
          <w:rStyle w:val="78pt0pt"/>
        </w:rPr>
        <w:softHyphen/>
        <w:t>йон, квадрильйон</w:t>
      </w:r>
      <w:r>
        <w:rPr>
          <w:rStyle w:val="795pt0pt"/>
        </w:rPr>
        <w:t xml:space="preserve"> відмінюються як іменники відповідної відміни: </w:t>
      </w:r>
      <w:r>
        <w:rPr>
          <w:rStyle w:val="78pt0pt"/>
        </w:rPr>
        <w:t>міль</w:t>
      </w:r>
      <w:r>
        <w:rPr>
          <w:rStyle w:val="78pt0pt"/>
        </w:rPr>
        <w:softHyphen/>
        <w:t>йон, мільйона, мільйонові</w:t>
      </w:r>
      <w:r>
        <w:rPr>
          <w:rStyle w:val="795pt0pt"/>
        </w:rPr>
        <w:t xml:space="preserve"> (</w:t>
      </w:r>
      <w:r>
        <w:rPr>
          <w:rStyle w:val="78pt0pt"/>
        </w:rPr>
        <w:t>мільйону), мільйон, мільйоном, на мільйонові</w:t>
      </w:r>
      <w:r>
        <w:rPr>
          <w:rStyle w:val="795pt0pt"/>
        </w:rPr>
        <w:t xml:space="preserve"> </w:t>
      </w:r>
      <w:r>
        <w:rPr>
          <w:rStyle w:val="78pt0pt"/>
        </w:rPr>
        <w:t>(на мільйоні).</w:t>
      </w:r>
    </w:p>
    <w:p w14:paraId="4325D522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У складених кількісних числівниках відмінюються всі складові час</w:t>
      </w:r>
      <w:r>
        <w:rPr>
          <w:rStyle w:val="95pt0pt"/>
        </w:rPr>
        <w:softHyphen/>
        <w:t>тини (п’ятисот сімдесяти чотирьох).</w:t>
      </w:r>
    </w:p>
    <w:p w14:paraId="1D6E4B07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 xml:space="preserve">Числівники </w:t>
      </w:r>
      <w:r>
        <w:rPr>
          <w:rStyle w:val="8pt0pt"/>
        </w:rPr>
        <w:t>сорок, дев’яносто, сто</w:t>
      </w:r>
      <w:r>
        <w:rPr>
          <w:rStyle w:val="95pt0pt"/>
        </w:rPr>
        <w:t xml:space="preserve"> в родовому, давальному, орудному й місцевому відмінках мають закінчення </w:t>
      </w:r>
      <w:r>
        <w:rPr>
          <w:rStyle w:val="8pt0pt"/>
        </w:rPr>
        <w:t>-а (сорока, дев’яноста, ста).</w:t>
      </w:r>
    </w:p>
    <w:p w14:paraId="2B40FE92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 xml:space="preserve">Збірні числівники </w:t>
      </w:r>
      <w:r>
        <w:rPr>
          <w:rStyle w:val="8pt0pt"/>
        </w:rPr>
        <w:t>двоє, обоє, троє</w:t>
      </w:r>
      <w:r>
        <w:rPr>
          <w:rStyle w:val="95pt0pt"/>
        </w:rPr>
        <w:t xml:space="preserve"> та неозначено-кількісні числівни</w:t>
      </w:r>
      <w:r>
        <w:rPr>
          <w:rStyle w:val="95pt0pt"/>
        </w:rPr>
        <w:softHyphen/>
        <w:t xml:space="preserve">ки </w:t>
      </w:r>
      <w:r>
        <w:rPr>
          <w:rStyle w:val="8pt0pt"/>
        </w:rPr>
        <w:t>кілька, багато</w:t>
      </w:r>
      <w:r>
        <w:rPr>
          <w:rStyle w:val="95pt0pt"/>
        </w:rPr>
        <w:t xml:space="preserve"> та інші відмінюються як </w:t>
      </w:r>
      <w:r>
        <w:rPr>
          <w:rStyle w:val="8pt0pt"/>
        </w:rPr>
        <w:t xml:space="preserve">два; четверо — одинадцятеро </w:t>
      </w:r>
      <w:r>
        <w:rPr>
          <w:rStyle w:val="95pt0pt"/>
        </w:rPr>
        <w:t xml:space="preserve">відмінюються, як відповідні числівники </w:t>
      </w:r>
      <w:r>
        <w:rPr>
          <w:rStyle w:val="8pt0pt"/>
        </w:rPr>
        <w:t>чотири — одинадцять.</w:t>
      </w:r>
    </w:p>
    <w:p w14:paraId="7772F543" w14:textId="77777777" w:rsidR="00492BF4" w:rsidRDefault="00492BF4" w:rsidP="00492BF4">
      <w:pPr>
        <w:pStyle w:val="70"/>
        <w:framePr w:w="6600" w:h="9514" w:hRule="exact" w:wrap="none" w:vAnchor="page" w:hAnchor="page" w:x="2668" w:y="3761"/>
        <w:shd w:val="clear" w:color="auto" w:fill="auto"/>
        <w:spacing w:after="183" w:line="259" w:lineRule="exact"/>
        <w:ind w:left="40" w:right="20" w:firstLine="320"/>
        <w:jc w:val="both"/>
      </w:pPr>
      <w:r>
        <w:rPr>
          <w:rStyle w:val="78pt0pt"/>
        </w:rPr>
        <w:t>Увага</w:t>
      </w:r>
      <w:r>
        <w:rPr>
          <w:rStyle w:val="795pt0pt"/>
        </w:rPr>
        <w:t>! В українській мові не відмінюються кільканадцять числів</w:t>
      </w:r>
      <w:r>
        <w:rPr>
          <w:rStyle w:val="795pt0pt"/>
        </w:rPr>
        <w:softHyphen/>
        <w:t xml:space="preserve">никових слів: </w:t>
      </w:r>
      <w:r>
        <w:rPr>
          <w:rStyle w:val="78pt0pt"/>
        </w:rPr>
        <w:t xml:space="preserve">пів, півтора, півтори, півтораста, мало, немало, чимало </w:t>
      </w:r>
      <w:r>
        <w:rPr>
          <w:rStyle w:val="795pt0pt"/>
        </w:rPr>
        <w:t xml:space="preserve">та здрібніло-пестливі форми </w:t>
      </w:r>
      <w:r>
        <w:rPr>
          <w:rStyle w:val="78pt0pt"/>
        </w:rPr>
        <w:t>двійко, двоєчко, трійко, четвірко, п’ятірко, шестірко, семірко, восьмірко.</w:t>
      </w:r>
    </w:p>
    <w:p w14:paraId="1037FD75" w14:textId="77777777" w:rsidR="00492BF4" w:rsidRDefault="00492BF4" w:rsidP="00492BF4">
      <w:pPr>
        <w:pStyle w:val="520"/>
        <w:framePr w:w="6600" w:h="9514" w:hRule="exact" w:wrap="none" w:vAnchor="page" w:hAnchor="page" w:x="2668" w:y="3761"/>
        <w:numPr>
          <w:ilvl w:val="0"/>
          <w:numId w:val="5"/>
        </w:numPr>
        <w:shd w:val="clear" w:color="auto" w:fill="auto"/>
        <w:tabs>
          <w:tab w:val="left" w:pos="634"/>
        </w:tabs>
        <w:spacing w:before="0" w:after="26" w:line="180" w:lineRule="exact"/>
        <w:ind w:left="40" w:firstLine="320"/>
        <w:jc w:val="both"/>
      </w:pPr>
      <w:bookmarkStart w:id="5" w:name="bookmark633"/>
      <w:r>
        <w:t>Виконання системи практичних завдань</w:t>
      </w:r>
      <w:bookmarkEnd w:id="5"/>
    </w:p>
    <w:p w14:paraId="4F033D8E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firstLine="320"/>
        <w:jc w:val="both"/>
      </w:pPr>
      <w:r>
        <w:rPr>
          <w:rStyle w:val="95pt0pt"/>
        </w:rPr>
        <w:t>Колективна робота з текстом</w:t>
      </w:r>
    </w:p>
    <w:p w14:paraId="4A5D5870" w14:textId="77777777" w:rsidR="00492BF4" w:rsidRDefault="00492BF4" w:rsidP="00492BF4">
      <w:pPr>
        <w:pStyle w:val="4"/>
        <w:framePr w:w="6600" w:h="9514" w:hRule="exact" w:wrap="none" w:vAnchor="page" w:hAnchor="page" w:x="2668" w:y="3761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40" w:firstLine="320"/>
        <w:jc w:val="both"/>
      </w:pPr>
      <w:r>
        <w:rPr>
          <w:rStyle w:val="95pt0pt"/>
        </w:rPr>
        <w:t>Прочитати текст. До якого стилю можна його віднести? Чому ви так</w:t>
      </w:r>
    </w:p>
    <w:p w14:paraId="7A169115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360" w:right="20" w:firstLine="0"/>
        <w:jc w:val="both"/>
      </w:pPr>
      <w:r>
        <w:rPr>
          <w:rStyle w:val="95pt0pt"/>
        </w:rPr>
        <w:t>уважаєте? Дібрати заголовок. Про що нове ви дізналися, прочитав</w:t>
      </w:r>
      <w:r>
        <w:rPr>
          <w:rStyle w:val="95pt0pt"/>
        </w:rPr>
        <w:softHyphen/>
        <w:t>ши цей текст? Чи можете доповнити його іншою інформацією?</w:t>
      </w:r>
    </w:p>
    <w:p w14:paraId="4EC8CF02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Із заходу на схід країна простяглася на 1316 км, із півночі на пів</w:t>
      </w:r>
      <w:r>
        <w:rPr>
          <w:rStyle w:val="95pt0pt"/>
        </w:rPr>
        <w:softHyphen/>
        <w:t>день — на 893 км. Крайні точки: на півночі — с. Петрівка (Чернігівська область), на півдні — мис Сарич (Автономна Республіка Крим), на за</w:t>
      </w:r>
      <w:r>
        <w:rPr>
          <w:rStyle w:val="95pt0pt"/>
        </w:rPr>
        <w:softHyphen/>
        <w:t>ході — м. Чоп (Закарпатська область), на сході — с. Червона Зірка (Лу</w:t>
      </w:r>
      <w:r>
        <w:rPr>
          <w:rStyle w:val="95pt0pt"/>
        </w:rPr>
        <w:softHyphen/>
        <w:t>ганська область).</w:t>
      </w:r>
    </w:p>
    <w:p w14:paraId="08BA6DA6" w14:textId="77777777" w:rsidR="00492BF4" w:rsidRDefault="00492BF4" w:rsidP="00492BF4">
      <w:pPr>
        <w:pStyle w:val="4"/>
        <w:framePr w:w="6600" w:h="9514" w:hRule="exact" w:wrap="none" w:vAnchor="page" w:hAnchor="page" w:x="2668" w:y="3761"/>
        <w:shd w:val="clear" w:color="auto" w:fill="auto"/>
        <w:spacing w:after="0" w:line="259" w:lineRule="exact"/>
        <w:ind w:left="40" w:right="20" w:firstLine="320"/>
        <w:jc w:val="both"/>
      </w:pPr>
      <w:r>
        <w:rPr>
          <w:rStyle w:val="95pt0pt"/>
        </w:rPr>
        <w:t>На сході та півночі проходять кордони з Росією, на північному за</w:t>
      </w:r>
      <w:r>
        <w:rPr>
          <w:rStyle w:val="95pt0pt"/>
        </w:rPr>
        <w:softHyphen/>
        <w:t>ході — з Білорусю, на заході — з Польщею, Словаччиною, Угорщи</w:t>
      </w:r>
      <w:r>
        <w:rPr>
          <w:rStyle w:val="95pt0pt"/>
        </w:rPr>
        <w:softHyphen/>
        <w:t xml:space="preserve">ною, Румунією, на південному заході — з Молдовою. Адміністративно Україна поділена на 24 області, Автономну Республіку Крим та міста Київ і Севастополь, які мають спеціальний статус. В Україні — 448 міст і 897 селищ міського типу, понад 28 тисяч сільських населених пунктів. </w:t>
      </w:r>
      <w:r>
        <w:rPr>
          <w:rStyle w:val="8pt0pt"/>
        </w:rPr>
        <w:t>(З енциклопедії</w:t>
      </w:r>
      <w:r>
        <w:rPr>
          <w:rStyle w:val="95pt0pt"/>
        </w:rPr>
        <w:t>).</w:t>
      </w:r>
    </w:p>
    <w:p w14:paraId="730D3EAF" w14:textId="77777777" w:rsidR="00492BF4" w:rsidRDefault="00492BF4" w:rsidP="00492BF4">
      <w:pPr>
        <w:pStyle w:val="4"/>
        <w:framePr w:w="6600" w:h="9514" w:hRule="exact" w:wrap="none" w:vAnchor="page" w:hAnchor="page" w:x="2668" w:y="3761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40" w:firstLine="320"/>
        <w:jc w:val="both"/>
      </w:pPr>
      <w:r>
        <w:rPr>
          <w:rStyle w:val="95pt0pt"/>
        </w:rPr>
        <w:t>З’ясувати, про який статус Києва і Севастополя йдеться в тексті.</w:t>
      </w:r>
    </w:p>
    <w:p w14:paraId="5E2AC76B" w14:textId="77777777" w:rsidR="00492BF4" w:rsidRDefault="00492BF4" w:rsidP="00492BF4">
      <w:pPr>
        <w:pStyle w:val="4"/>
        <w:framePr w:w="6600" w:h="9514" w:hRule="exact" w:wrap="none" w:vAnchor="page" w:hAnchor="page" w:x="2668" w:y="3761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40" w:firstLine="320"/>
        <w:jc w:val="both"/>
      </w:pPr>
      <w:r>
        <w:rPr>
          <w:rStyle w:val="95pt0pt"/>
        </w:rPr>
        <w:t>Списати, замінюючи цифри словами.</w:t>
      </w:r>
    </w:p>
    <w:p w14:paraId="2A3139DA" w14:textId="77777777" w:rsidR="00492BF4" w:rsidRDefault="00492BF4" w:rsidP="00492BF4">
      <w:pPr>
        <w:pStyle w:val="4"/>
        <w:framePr w:w="6600" w:h="9514" w:hRule="exact" w:wrap="none" w:vAnchor="page" w:hAnchor="page" w:x="2668" w:y="3761"/>
        <w:numPr>
          <w:ilvl w:val="0"/>
          <w:numId w:val="1"/>
        </w:numPr>
        <w:shd w:val="clear" w:color="auto" w:fill="auto"/>
        <w:tabs>
          <w:tab w:val="left" w:pos="518"/>
        </w:tabs>
        <w:spacing w:after="0" w:line="259" w:lineRule="exact"/>
        <w:ind w:left="40" w:firstLine="320"/>
        <w:jc w:val="both"/>
      </w:pPr>
      <w:r>
        <w:rPr>
          <w:rStyle w:val="95pt0pt"/>
        </w:rPr>
        <w:t xml:space="preserve">Провідміняти словосполучення </w:t>
      </w:r>
      <w:r>
        <w:rPr>
          <w:rStyle w:val="8pt0pt"/>
        </w:rPr>
        <w:t>24 області.</w:t>
      </w:r>
    </w:p>
    <w:p w14:paraId="3D851BD7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689D110" w14:textId="77777777" w:rsidR="00492BF4" w:rsidRDefault="00492BF4" w:rsidP="00492BF4">
      <w:pPr>
        <w:pStyle w:val="20"/>
        <w:framePr w:wrap="none" w:vAnchor="page" w:hAnchor="page" w:x="2656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338</w:t>
      </w:r>
    </w:p>
    <w:p w14:paraId="60261100" w14:textId="77777777" w:rsidR="00492BF4" w:rsidRDefault="00492BF4" w:rsidP="00492BF4">
      <w:pPr>
        <w:framePr w:wrap="none" w:vAnchor="page" w:hAnchor="page" w:x="6596" w:y="3459"/>
        <w:spacing w:line="140" w:lineRule="exact"/>
        <w:ind w:left="20"/>
      </w:pPr>
      <w:r>
        <w:rPr>
          <w:rStyle w:val="a7"/>
          <w:i w:val="0"/>
          <w:iCs w:val="0"/>
        </w:rPr>
        <w:t>Усі уроки української мови в 6 класі</w:t>
      </w:r>
    </w:p>
    <w:p w14:paraId="2F672410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50" w:lineRule="exact"/>
        <w:ind w:left="300" w:firstLine="0"/>
        <w:jc w:val="both"/>
      </w:pPr>
      <w:r>
        <w:rPr>
          <w:rStyle w:val="95pt0pt"/>
        </w:rPr>
        <w:t>Робота над виробленням орфоепічних норм</w:t>
      </w:r>
    </w:p>
    <w:p w14:paraId="22DF4558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Прочитати вголос арифметичні дії. Чи відчуваєте ви труднощі у ви</w:t>
      </w:r>
      <w:r>
        <w:rPr>
          <w:rStyle w:val="95pt0pt"/>
        </w:rPr>
        <w:softHyphen/>
        <w:t>мові? Поміркувати, у зв’язку з чим це відбувається.</w:t>
      </w:r>
    </w:p>
    <w:p w14:paraId="6A73F80A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50" w:lineRule="exact"/>
        <w:ind w:left="300" w:firstLine="0"/>
        <w:jc w:val="both"/>
      </w:pPr>
      <w:r>
        <w:rPr>
          <w:rStyle w:val="95pt0pt"/>
        </w:rPr>
        <w:t>1) До 127 + 83. 2) 734 + 16. 3) 978 + 26. 4) 12,5 + 8. 5) 362 + 21.</w:t>
      </w:r>
    </w:p>
    <w:p w14:paraId="7DFF84E0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2"/>
        </w:numPr>
        <w:shd w:val="clear" w:color="auto" w:fill="auto"/>
        <w:tabs>
          <w:tab w:val="left" w:pos="246"/>
        </w:tabs>
        <w:spacing w:after="0" w:line="250" w:lineRule="exact"/>
        <w:ind w:left="20" w:firstLine="0"/>
        <w:jc w:val="left"/>
      </w:pPr>
      <w:r>
        <w:rPr>
          <w:rStyle w:val="95pt0pt"/>
        </w:rPr>
        <w:t>493 + 99. 7) 1975 + 18. 8) 16,7 + 19.</w:t>
      </w:r>
    </w:p>
    <w:p w14:paraId="4E997F22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44"/>
        </w:tabs>
        <w:spacing w:after="79" w:line="190" w:lineRule="exact"/>
        <w:ind w:left="300" w:firstLine="0"/>
        <w:jc w:val="both"/>
      </w:pPr>
      <w:r>
        <w:rPr>
          <w:rStyle w:val="95pt0pt"/>
        </w:rPr>
        <w:t>Як відмінюються складені кількісні числівники?</w:t>
      </w:r>
    </w:p>
    <w:p w14:paraId="71AF1BA2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Робота над виробленням орфографічних навичок</w:t>
      </w:r>
    </w:p>
    <w:p w14:paraId="65C3FF59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74" w:lineRule="exact"/>
        <w:ind w:left="300" w:right="20" w:firstLine="0"/>
        <w:jc w:val="both"/>
      </w:pPr>
      <w:r>
        <w:rPr>
          <w:rStyle w:val="95pt0pt"/>
        </w:rPr>
        <w:t>Записати подані числівники словами у формі родового, давального та орудного відмінків. Пояснити їх правопис. Виділити закінчення. 49, 185, 233, 1964, 316, 57, 498, 62.</w:t>
      </w:r>
    </w:p>
    <w:p w14:paraId="2B27EFF2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35" w:line="190" w:lineRule="exact"/>
        <w:ind w:left="300" w:firstLine="0"/>
        <w:jc w:val="both"/>
      </w:pPr>
      <w:r>
        <w:rPr>
          <w:rStyle w:val="95pt0pt"/>
        </w:rPr>
        <w:t>Визначити будову поданих числівників.</w:t>
      </w:r>
    </w:p>
    <w:p w14:paraId="362CDEFF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300" w:firstLine="0"/>
        <w:jc w:val="both"/>
      </w:pPr>
      <w:r>
        <w:rPr>
          <w:rStyle w:val="95pt0pt"/>
        </w:rPr>
        <w:t>Робота з розвитку зв’язного мовлення учнів</w:t>
      </w:r>
    </w:p>
    <w:p w14:paraId="7273AC6F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0pt"/>
        </w:rPr>
        <w:t>Прочитати текст. Переказати його, дотримуючись логіки та послі</w:t>
      </w:r>
      <w:r>
        <w:rPr>
          <w:rStyle w:val="95pt0pt"/>
        </w:rPr>
        <w:softHyphen/>
        <w:t>довності викладу.</w:t>
      </w:r>
    </w:p>
    <w:p w14:paraId="5AAB0952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20" w:right="20" w:firstLine="280"/>
        <w:jc w:val="both"/>
      </w:pPr>
      <w:r>
        <w:rPr>
          <w:rStyle w:val="95pt0pt"/>
        </w:rPr>
        <w:t>Гривня — офіційна грошова одиниця України. Вона була введена у 1996 році й замінила старий «купон» (або «карбованець»). Старі купо</w:t>
      </w:r>
      <w:r>
        <w:rPr>
          <w:rStyle w:val="95pt0pt"/>
        </w:rPr>
        <w:softHyphen/>
        <w:t xml:space="preserve">ни обмінювалися за ставкою </w:t>
      </w:r>
      <w:r>
        <w:rPr>
          <w:rStyle w:val="8pt0pt"/>
        </w:rPr>
        <w:t>100 000</w:t>
      </w:r>
      <w:r>
        <w:rPr>
          <w:rStyle w:val="95pt0pt"/>
        </w:rPr>
        <w:t xml:space="preserve"> купонів за 1 гривню.</w:t>
      </w:r>
    </w:p>
    <w:p w14:paraId="6E917750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20" w:right="20" w:firstLine="280"/>
        <w:jc w:val="both"/>
      </w:pPr>
      <w:r>
        <w:rPr>
          <w:rStyle w:val="95pt0pt"/>
        </w:rPr>
        <w:t>Існують банкноти вартістю 1, 2, 5, 10, 20, 50, 100 та 200 гривень. Є та</w:t>
      </w:r>
      <w:r>
        <w:rPr>
          <w:rStyle w:val="95pt0pt"/>
        </w:rPr>
        <w:softHyphen/>
        <w:t xml:space="preserve">кож монети по 1, 2, 5, 10, 25, </w:t>
      </w:r>
      <w:r>
        <w:rPr>
          <w:rStyle w:val="8pt0pt"/>
        </w:rPr>
        <w:t>50</w:t>
      </w:r>
      <w:r>
        <w:rPr>
          <w:rStyle w:val="95pt0pt"/>
        </w:rPr>
        <w:t xml:space="preserve"> копійок.</w:t>
      </w:r>
    </w:p>
    <w:p w14:paraId="5D9B20D0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20" w:right="20" w:firstLine="280"/>
        <w:jc w:val="both"/>
      </w:pPr>
      <w:r>
        <w:rPr>
          <w:rStyle w:val="95pt0pt"/>
        </w:rPr>
        <w:t>Банкноти вартістю 1, 2, 5, 10 та 20 гривень, на яких значиться 1992 рік, були спроектовані й надруковані в Канаді. З 1994 року банкноти друку</w:t>
      </w:r>
      <w:r>
        <w:rPr>
          <w:rStyle w:val="95pt0pt"/>
        </w:rPr>
        <w:softHyphen/>
        <w:t xml:space="preserve">ються вже в Україні </w:t>
      </w:r>
      <w:r>
        <w:rPr>
          <w:rStyle w:val="8pt0pt"/>
        </w:rPr>
        <w:t>(З енциклопедії).</w:t>
      </w:r>
    </w:p>
    <w:p w14:paraId="2346A302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0pt"/>
        </w:rPr>
        <w:t xml:space="preserve">Пояснити лексичне значення слова </w:t>
      </w:r>
      <w:r>
        <w:rPr>
          <w:rStyle w:val="8pt0pt"/>
        </w:rPr>
        <w:t>банкнота.</w:t>
      </w:r>
      <w:r>
        <w:rPr>
          <w:rStyle w:val="95pt0pt"/>
        </w:rPr>
        <w:t xml:space="preserve"> При потребі скорис</w:t>
      </w:r>
      <w:r>
        <w:rPr>
          <w:rStyle w:val="95pt0pt"/>
        </w:rPr>
        <w:softHyphen/>
        <w:t>татись тлумачним словником.</w:t>
      </w:r>
    </w:p>
    <w:p w14:paraId="67E8363A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0pt"/>
        </w:rPr>
        <w:t>Виписати і провідміняти виділені числівники. Перевірити, чи пра</w:t>
      </w:r>
      <w:r>
        <w:rPr>
          <w:rStyle w:val="95pt0pt"/>
        </w:rPr>
        <w:softHyphen/>
        <w:t>вильно провідміняв їх ваш товариш по парті.</w:t>
      </w:r>
    </w:p>
    <w:p w14:paraId="5275393E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Збагачення словникового запасу школярів</w:t>
      </w:r>
    </w:p>
    <w:p w14:paraId="7621E81F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Прочитати фразеологізми. Визначити, якими словами-синонімами можна їх замінити. Використати слова з довідки.</w:t>
      </w:r>
    </w:p>
    <w:p w14:paraId="0DD2DCFC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300" w:firstLine="0"/>
        <w:jc w:val="both"/>
      </w:pPr>
      <w:r>
        <w:rPr>
          <w:rStyle w:val="95pt0pt"/>
        </w:rPr>
        <w:t>1) В один голос. 2) В один момент. 3) В одну дудку. 4) З одного маху.</w:t>
      </w:r>
    </w:p>
    <w:p w14:paraId="6D745C6D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6"/>
        </w:numPr>
        <w:shd w:val="clear" w:color="auto" w:fill="auto"/>
        <w:tabs>
          <w:tab w:val="left" w:pos="250"/>
        </w:tabs>
        <w:spacing w:after="0" w:line="245" w:lineRule="exact"/>
        <w:ind w:left="20" w:firstLine="0"/>
        <w:jc w:val="left"/>
      </w:pPr>
      <w:r>
        <w:rPr>
          <w:rStyle w:val="95pt0pt"/>
        </w:rPr>
        <w:t>На всі чотири вітри. 6) На один аршин. 7) Один, як палець.</w:t>
      </w:r>
    </w:p>
    <w:p w14:paraId="240ABA3C" w14:textId="77777777" w:rsidR="00492BF4" w:rsidRDefault="00492BF4" w:rsidP="00492BF4">
      <w:pPr>
        <w:pStyle w:val="4"/>
        <w:framePr w:w="6581" w:h="9505" w:hRule="exact" w:wrap="none" w:vAnchor="page" w:hAnchor="page" w:x="2675" w:y="3773"/>
        <w:shd w:val="clear" w:color="auto" w:fill="auto"/>
        <w:spacing w:after="0" w:line="245" w:lineRule="exact"/>
        <w:ind w:left="20" w:right="20" w:firstLine="280"/>
        <w:jc w:val="both"/>
      </w:pPr>
      <w:r>
        <w:rPr>
          <w:rStyle w:val="8pt0pt"/>
        </w:rPr>
        <w:t>Довідка:</w:t>
      </w:r>
      <w:r>
        <w:rPr>
          <w:rStyle w:val="95pt0pt"/>
        </w:rPr>
        <w:t xml:space="preserve"> однаково, одностайно, дружно, миттю, будь-куди, самот</w:t>
      </w:r>
      <w:r>
        <w:rPr>
          <w:rStyle w:val="95pt0pt"/>
        </w:rPr>
        <w:softHyphen/>
        <w:t>ній, одноразово.</w:t>
      </w:r>
    </w:p>
    <w:p w14:paraId="4A97545B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right="20" w:firstLine="0"/>
        <w:jc w:val="both"/>
      </w:pPr>
      <w:r>
        <w:rPr>
          <w:rStyle w:val="95pt0pt"/>
        </w:rPr>
        <w:t>Скласти 3—4 речення з найцікавішими, на вашу думку, фразеологіз</w:t>
      </w:r>
      <w:r>
        <w:rPr>
          <w:rStyle w:val="95pt0pt"/>
        </w:rPr>
        <w:softHyphen/>
        <w:t>мами.</w:t>
      </w:r>
    </w:p>
    <w:p w14:paraId="2A8C089E" w14:textId="77777777" w:rsidR="00492BF4" w:rsidRDefault="00492BF4" w:rsidP="00492BF4">
      <w:pPr>
        <w:pStyle w:val="4"/>
        <w:framePr w:w="6581" w:h="9505" w:hRule="exact" w:wrap="none" w:vAnchor="page" w:hAnchor="page" w:x="2675" w:y="377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0" w:lineRule="exact"/>
        <w:ind w:left="300" w:firstLine="0"/>
        <w:jc w:val="both"/>
      </w:pPr>
      <w:r>
        <w:rPr>
          <w:rStyle w:val="95pt0pt"/>
        </w:rPr>
        <w:t>Назвати кількісні числівники. Визначити їх морфологічні ознаки.</w:t>
      </w:r>
    </w:p>
    <w:p w14:paraId="59335BE8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259AA33" w14:textId="77777777" w:rsidR="00492BF4" w:rsidRDefault="00492BF4" w:rsidP="00492BF4">
      <w:pPr>
        <w:framePr w:wrap="none" w:vAnchor="page" w:hAnchor="page" w:x="2668" w:y="3449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64E334FA" w14:textId="77777777" w:rsidR="00492BF4" w:rsidRDefault="00492BF4" w:rsidP="00492BF4">
      <w:pPr>
        <w:pStyle w:val="20"/>
        <w:framePr w:wrap="none" w:vAnchor="page" w:hAnchor="page" w:x="8922" w:y="3435"/>
        <w:shd w:val="clear" w:color="auto" w:fill="auto"/>
        <w:spacing w:line="150" w:lineRule="exact"/>
        <w:ind w:left="20"/>
      </w:pPr>
      <w:r>
        <w:rPr>
          <w:rStyle w:val="20pt"/>
        </w:rPr>
        <w:t>339</w:t>
      </w:r>
    </w:p>
    <w:p w14:paraId="7B743B79" w14:textId="77777777" w:rsidR="00492BF4" w:rsidRDefault="00492BF4" w:rsidP="00492BF4">
      <w:pPr>
        <w:pStyle w:val="4"/>
        <w:framePr w:w="6590" w:h="2307" w:hRule="exact" w:wrap="none" w:vAnchor="page" w:hAnchor="page" w:x="2672" w:y="3816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Орфографічна хвилинка</w:t>
      </w:r>
    </w:p>
    <w:p w14:paraId="351A9D4C" w14:textId="77777777" w:rsidR="00492BF4" w:rsidRDefault="00492BF4" w:rsidP="00492BF4">
      <w:pPr>
        <w:pStyle w:val="4"/>
        <w:framePr w:w="6590" w:h="2307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317" w:lineRule="exact"/>
        <w:ind w:left="300" w:firstLine="0"/>
        <w:jc w:val="both"/>
      </w:pPr>
      <w:r>
        <w:rPr>
          <w:rStyle w:val="95pt0pt"/>
        </w:rPr>
        <w:t>Подані числа записати словами. Пояснити їх правопис.</w:t>
      </w:r>
    </w:p>
    <w:p w14:paraId="59114EB0" w14:textId="77777777" w:rsidR="00492BF4" w:rsidRDefault="00492BF4" w:rsidP="00492BF4">
      <w:pPr>
        <w:pStyle w:val="4"/>
        <w:framePr w:w="6590" w:h="2307" w:hRule="exact" w:wrap="none" w:vAnchor="page" w:hAnchor="page" w:x="2672" w:y="3816"/>
        <w:shd w:val="clear" w:color="auto" w:fill="auto"/>
        <w:spacing w:after="0" w:line="317" w:lineRule="exact"/>
        <w:ind w:left="300" w:firstLine="0"/>
        <w:jc w:val="both"/>
      </w:pPr>
      <w:r>
        <w:rPr>
          <w:rStyle w:val="95pt0pt"/>
        </w:rPr>
        <w:t>30, 40, 50, 60, 70, 80, 90; 500, 600, 700, 800, 900.</w:t>
      </w:r>
    </w:p>
    <w:p w14:paraId="0804AD3A" w14:textId="77777777" w:rsidR="00492BF4" w:rsidRDefault="00492BF4" w:rsidP="00492BF4">
      <w:pPr>
        <w:pStyle w:val="4"/>
        <w:framePr w:w="6590" w:h="2307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58"/>
        </w:tabs>
        <w:spacing w:after="106" w:line="317" w:lineRule="exact"/>
        <w:ind w:left="300" w:firstLine="0"/>
        <w:jc w:val="both"/>
      </w:pPr>
      <w:r>
        <w:rPr>
          <w:rStyle w:val="95pt0pt"/>
        </w:rPr>
        <w:t>Провідміняти останні п’ять числівників.</w:t>
      </w:r>
    </w:p>
    <w:p w14:paraId="36764424" w14:textId="77777777" w:rsidR="00492BF4" w:rsidRDefault="00492BF4" w:rsidP="00492BF4">
      <w:pPr>
        <w:pStyle w:val="4"/>
        <w:framePr w:w="6590" w:h="2307" w:hRule="exact" w:wrap="none" w:vAnchor="page" w:hAnchor="page" w:x="2672" w:y="3816"/>
        <w:shd w:val="clear" w:color="auto" w:fill="auto"/>
        <w:spacing w:after="0" w:line="259" w:lineRule="exact"/>
        <w:ind w:left="300" w:firstLine="0"/>
        <w:jc w:val="both"/>
      </w:pPr>
      <w:r>
        <w:rPr>
          <w:rStyle w:val="95pt0pt"/>
        </w:rPr>
        <w:t>Дослідження-спостереження (зіставлення нових знань з базовими)</w:t>
      </w:r>
    </w:p>
    <w:p w14:paraId="7220EA26" w14:textId="77777777" w:rsidR="00492BF4" w:rsidRDefault="00492BF4" w:rsidP="00492BF4">
      <w:pPr>
        <w:pStyle w:val="4"/>
        <w:framePr w:w="6590" w:h="2307" w:hRule="exact" w:wrap="none" w:vAnchor="page" w:hAnchor="page" w:x="2672" w:y="381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>Розглянути таблицю. Якими особливостями можна охарактеризувати відмінювання кількісних числівників? Звернути увагу на паралельні форми.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8"/>
        <w:gridCol w:w="931"/>
        <w:gridCol w:w="1152"/>
        <w:gridCol w:w="278"/>
        <w:gridCol w:w="1214"/>
        <w:gridCol w:w="691"/>
        <w:gridCol w:w="250"/>
        <w:gridCol w:w="1416"/>
      </w:tblGrid>
      <w:tr w:rsidR="00492BF4" w14:paraId="509E0924" w14:textId="77777777" w:rsidTr="00191C7A">
        <w:trPr>
          <w:trHeight w:hRule="exact" w:val="55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3A22C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4266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31614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Однина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6CCA6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Множина</w:t>
            </w:r>
          </w:p>
        </w:tc>
      </w:tr>
      <w:tr w:rsidR="00492BF4" w14:paraId="3571F878" w14:textId="77777777" w:rsidTr="00191C7A">
        <w:trPr>
          <w:trHeight w:hRule="exact" w:val="322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D1929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F206B2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Один, одне (одно)</w:t>
            </w: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14:paraId="7AF7B1F4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B72CEF0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одна</w:t>
            </w:r>
          </w:p>
        </w:tc>
        <w:tc>
          <w:tcPr>
            <w:tcW w:w="691" w:type="dxa"/>
            <w:tcBorders>
              <w:top w:val="single" w:sz="4" w:space="0" w:color="auto"/>
            </w:tcBorders>
            <w:shd w:val="clear" w:color="auto" w:fill="FFFFFF"/>
          </w:tcPr>
          <w:p w14:paraId="4E7972E0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38E33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одні</w:t>
            </w:r>
          </w:p>
        </w:tc>
      </w:tr>
      <w:tr w:rsidR="00492BF4" w14:paraId="6808B856" w14:textId="77777777" w:rsidTr="00191C7A">
        <w:trPr>
          <w:trHeight w:hRule="exact" w:val="230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7055E99C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2AEFF39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одного</w:t>
            </w:r>
          </w:p>
        </w:tc>
        <w:tc>
          <w:tcPr>
            <w:tcW w:w="1152" w:type="dxa"/>
            <w:shd w:val="clear" w:color="auto" w:fill="FFFFFF"/>
          </w:tcPr>
          <w:p w14:paraId="5260D3AD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67A57C4C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14:paraId="529E5164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однієї (одної)</w:t>
            </w:r>
          </w:p>
        </w:tc>
        <w:tc>
          <w:tcPr>
            <w:tcW w:w="691" w:type="dxa"/>
            <w:shd w:val="clear" w:color="auto" w:fill="FFFFFF"/>
          </w:tcPr>
          <w:p w14:paraId="1EA544BE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6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54AF794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одних</w:t>
            </w:r>
          </w:p>
        </w:tc>
      </w:tr>
      <w:tr w:rsidR="00492BF4" w14:paraId="22EBF59B" w14:textId="77777777" w:rsidTr="00191C7A">
        <w:trPr>
          <w:trHeight w:hRule="exact" w:val="202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3194B7B3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31581C8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одному</w:t>
            </w:r>
          </w:p>
        </w:tc>
        <w:tc>
          <w:tcPr>
            <w:tcW w:w="1152" w:type="dxa"/>
            <w:shd w:val="clear" w:color="auto" w:fill="FFFFFF"/>
          </w:tcPr>
          <w:p w14:paraId="1C4C34DA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32944AB1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14:paraId="7E02245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одній</w:t>
            </w:r>
          </w:p>
        </w:tc>
        <w:tc>
          <w:tcPr>
            <w:tcW w:w="691" w:type="dxa"/>
            <w:shd w:val="clear" w:color="auto" w:fill="FFFFFF"/>
          </w:tcPr>
          <w:p w14:paraId="33382439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6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D26EA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одним</w:t>
            </w:r>
          </w:p>
        </w:tc>
      </w:tr>
      <w:tr w:rsidR="00492BF4" w14:paraId="61CD6D7F" w14:textId="77777777" w:rsidTr="00191C7A">
        <w:trPr>
          <w:trHeight w:hRule="exact" w:val="22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5139F53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208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7819B92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= Н. Або Р. одне (одно)</w:t>
            </w:r>
          </w:p>
        </w:tc>
        <w:tc>
          <w:tcPr>
            <w:tcW w:w="278" w:type="dxa"/>
            <w:shd w:val="clear" w:color="auto" w:fill="FFFFFF"/>
          </w:tcPr>
          <w:p w14:paraId="023A004B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14:paraId="0629DEF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одну</w:t>
            </w:r>
          </w:p>
        </w:tc>
        <w:tc>
          <w:tcPr>
            <w:tcW w:w="691" w:type="dxa"/>
            <w:shd w:val="clear" w:color="auto" w:fill="FFFFFF"/>
          </w:tcPr>
          <w:p w14:paraId="0F5B7989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left w:val="single" w:sz="4" w:space="0" w:color="auto"/>
            </w:tcBorders>
            <w:shd w:val="clear" w:color="auto" w:fill="FFFFFF"/>
          </w:tcPr>
          <w:p w14:paraId="4352320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=</w:t>
            </w:r>
          </w:p>
        </w:tc>
        <w:tc>
          <w:tcPr>
            <w:tcW w:w="1416" w:type="dxa"/>
            <w:tcBorders>
              <w:right w:val="single" w:sz="4" w:space="0" w:color="auto"/>
            </w:tcBorders>
            <w:shd w:val="clear" w:color="auto" w:fill="FFFFFF"/>
          </w:tcPr>
          <w:p w14:paraId="4356537B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 або Р.</w:t>
            </w:r>
          </w:p>
        </w:tc>
      </w:tr>
      <w:tr w:rsidR="00492BF4" w14:paraId="16D9C0C1" w14:textId="77777777" w:rsidTr="00191C7A">
        <w:trPr>
          <w:trHeight w:hRule="exact" w:val="221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20EE9CD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7D03E00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одним</w:t>
            </w:r>
          </w:p>
        </w:tc>
        <w:tc>
          <w:tcPr>
            <w:tcW w:w="1152" w:type="dxa"/>
            <w:shd w:val="clear" w:color="auto" w:fill="FFFFFF"/>
          </w:tcPr>
          <w:p w14:paraId="18B6A3BF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14:paraId="31B48E36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905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6C06D74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однією (одною)</w:t>
            </w:r>
          </w:p>
        </w:tc>
        <w:tc>
          <w:tcPr>
            <w:tcW w:w="16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F33F20D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одними</w:t>
            </w:r>
          </w:p>
        </w:tc>
      </w:tr>
      <w:tr w:rsidR="00492BF4" w14:paraId="217C3482" w14:textId="77777777" w:rsidTr="00191C7A">
        <w:trPr>
          <w:trHeight w:hRule="exact" w:val="269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3AC47266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2083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D657512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.одному (однім)</w:t>
            </w:r>
          </w:p>
        </w:tc>
        <w:tc>
          <w:tcPr>
            <w:tcW w:w="278" w:type="dxa"/>
            <w:shd w:val="clear" w:color="auto" w:fill="FFFFFF"/>
          </w:tcPr>
          <w:p w14:paraId="5848E7FD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left w:val="single" w:sz="4" w:space="0" w:color="auto"/>
            </w:tcBorders>
            <w:shd w:val="clear" w:color="auto" w:fill="FFFFFF"/>
          </w:tcPr>
          <w:p w14:paraId="7FF8B47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120" w:firstLine="0"/>
              <w:jc w:val="left"/>
            </w:pPr>
            <w:r>
              <w:rPr>
                <w:rStyle w:val="8pt0pt0"/>
              </w:rPr>
              <w:t>.одній</w:t>
            </w:r>
          </w:p>
        </w:tc>
        <w:tc>
          <w:tcPr>
            <w:tcW w:w="691" w:type="dxa"/>
            <w:shd w:val="clear" w:color="auto" w:fill="FFFFFF"/>
          </w:tcPr>
          <w:p w14:paraId="032F4399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6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40F17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80" w:firstLine="0"/>
              <w:jc w:val="left"/>
            </w:pPr>
            <w:r>
              <w:rPr>
                <w:rStyle w:val="8pt0pt0"/>
              </w:rPr>
              <w:t>.одних</w:t>
            </w:r>
          </w:p>
        </w:tc>
      </w:tr>
      <w:tr w:rsidR="00492BF4" w14:paraId="4743718E" w14:textId="77777777" w:rsidTr="00191C7A">
        <w:trPr>
          <w:trHeight w:hRule="exact" w:val="326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F7144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Н.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D1B25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три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B3CFE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3BCD6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2AA66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двісті</w:t>
            </w:r>
          </w:p>
        </w:tc>
        <w:tc>
          <w:tcPr>
            <w:tcW w:w="250" w:type="dxa"/>
            <w:tcBorders>
              <w:top w:val="single" w:sz="4" w:space="0" w:color="auto"/>
            </w:tcBorders>
            <w:shd w:val="clear" w:color="auto" w:fill="FFFFFF"/>
          </w:tcPr>
          <w:p w14:paraId="328FF2AF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5DDF1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п’ятсот</w:t>
            </w:r>
          </w:p>
        </w:tc>
      </w:tr>
      <w:tr w:rsidR="00492BF4" w14:paraId="3A1B7317" w14:textId="77777777" w:rsidTr="00191C7A">
        <w:trPr>
          <w:trHeight w:hRule="exact" w:val="221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01684163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Р.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17A11C8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трьох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1AD11FCC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шести,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3BD9A8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п’ятдесяти,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7BDE2530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двохсот</w:t>
            </w:r>
          </w:p>
        </w:tc>
        <w:tc>
          <w:tcPr>
            <w:tcW w:w="250" w:type="dxa"/>
            <w:shd w:val="clear" w:color="auto" w:fill="FFFFFF"/>
          </w:tcPr>
          <w:p w14:paraId="1445996D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1BAF2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п’ятисот</w:t>
            </w:r>
          </w:p>
        </w:tc>
      </w:tr>
      <w:tr w:rsidR="00492BF4" w14:paraId="3E48E859" w14:textId="77777777" w:rsidTr="00191C7A">
        <w:trPr>
          <w:trHeight w:hRule="exact" w:val="221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4A1AFFDD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08D69835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2B99D15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шістьох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700D743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п’ятдесятьох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064F0B52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shd w:val="clear" w:color="auto" w:fill="FFFFFF"/>
          </w:tcPr>
          <w:p w14:paraId="2172046F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20E048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</w:tr>
      <w:tr w:rsidR="00492BF4" w14:paraId="2310F1B3" w14:textId="77777777" w:rsidTr="00191C7A">
        <w:trPr>
          <w:trHeight w:hRule="exact" w:val="221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0E066F08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27DE5170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трьом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16E6ECC3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шести,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415BBB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п’ятдесяти,</w:t>
            </w:r>
          </w:p>
        </w:tc>
        <w:tc>
          <w:tcPr>
            <w:tcW w:w="94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CF7B9A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двомстам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C5A32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п’ятистам</w:t>
            </w:r>
          </w:p>
        </w:tc>
      </w:tr>
      <w:tr w:rsidR="00492BF4" w14:paraId="55268BE5" w14:textId="77777777" w:rsidTr="00191C7A">
        <w:trPr>
          <w:trHeight w:hRule="exact" w:val="21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5C153478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348AD4A2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4D0C1A0D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шістьом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4503E56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п’ятдесятьом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75744C5F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shd w:val="clear" w:color="auto" w:fill="FFFFFF"/>
          </w:tcPr>
          <w:p w14:paraId="09A2BE45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6A03F4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</w:tr>
      <w:tr w:rsidR="00492BF4" w14:paraId="1451AFB4" w14:textId="77777777" w:rsidTr="00191C7A">
        <w:trPr>
          <w:trHeight w:hRule="exact" w:val="21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42D1AB6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З.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00A8844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= Н. або Р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5BE66730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шість,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111716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п’ятдесят,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0538875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двісті</w:t>
            </w:r>
          </w:p>
        </w:tc>
        <w:tc>
          <w:tcPr>
            <w:tcW w:w="250" w:type="dxa"/>
            <w:shd w:val="clear" w:color="auto" w:fill="FFFFFF"/>
          </w:tcPr>
          <w:p w14:paraId="64ACBEF0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25EF14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п’ятсот</w:t>
            </w:r>
          </w:p>
        </w:tc>
      </w:tr>
      <w:tr w:rsidR="00492BF4" w14:paraId="4A6CDFB3" w14:textId="77777777" w:rsidTr="00191C7A">
        <w:trPr>
          <w:trHeight w:hRule="exact" w:val="22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1CCE5346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325D77D3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46CAB9DC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шістьох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A490F73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п’ятдесятьох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0FE2A983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shd w:val="clear" w:color="auto" w:fill="FFFFFF"/>
          </w:tcPr>
          <w:p w14:paraId="058DCE4D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C300CEE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</w:tr>
      <w:tr w:rsidR="00492BF4" w14:paraId="3118EF6A" w14:textId="77777777" w:rsidTr="00191C7A">
        <w:trPr>
          <w:trHeight w:hRule="exact" w:val="221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4DCEBCA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О.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0F293335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трьома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3A9E437C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шістьма,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48FAD9B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п’ятдесятьма,</w:t>
            </w:r>
          </w:p>
        </w:tc>
        <w:tc>
          <w:tcPr>
            <w:tcW w:w="94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704110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двохстами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0E7E8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п’ятьмастами</w:t>
            </w:r>
          </w:p>
        </w:tc>
      </w:tr>
      <w:tr w:rsidR="00492BF4" w14:paraId="230B9575" w14:textId="77777777" w:rsidTr="00191C7A">
        <w:trPr>
          <w:trHeight w:hRule="exact" w:val="21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24A57E6A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7BEF783A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2CE45377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шістьома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E62C296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п’ятдесятьома</w:t>
            </w:r>
          </w:p>
        </w:tc>
        <w:tc>
          <w:tcPr>
            <w:tcW w:w="691" w:type="dxa"/>
            <w:tcBorders>
              <w:left w:val="single" w:sz="4" w:space="0" w:color="auto"/>
            </w:tcBorders>
            <w:shd w:val="clear" w:color="auto" w:fill="FFFFFF"/>
          </w:tcPr>
          <w:p w14:paraId="3DCFE3D6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shd w:val="clear" w:color="auto" w:fill="FFFFFF"/>
          </w:tcPr>
          <w:p w14:paraId="6B645F6F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AE053D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п’ятьомастами</w:t>
            </w:r>
          </w:p>
        </w:tc>
      </w:tr>
      <w:tr w:rsidR="00492BF4" w14:paraId="1E0BAD4D" w14:textId="77777777" w:rsidTr="00191C7A">
        <w:trPr>
          <w:trHeight w:hRule="exact" w:val="226"/>
        </w:trPr>
        <w:tc>
          <w:tcPr>
            <w:tcW w:w="638" w:type="dxa"/>
            <w:tcBorders>
              <w:left w:val="single" w:sz="4" w:space="0" w:color="auto"/>
            </w:tcBorders>
            <w:shd w:val="clear" w:color="auto" w:fill="FFFFFF"/>
          </w:tcPr>
          <w:p w14:paraId="0E7167FF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М.</w:t>
            </w:r>
          </w:p>
        </w:tc>
        <w:tc>
          <w:tcPr>
            <w:tcW w:w="931" w:type="dxa"/>
            <w:tcBorders>
              <w:left w:val="single" w:sz="4" w:space="0" w:color="auto"/>
            </w:tcBorders>
            <w:shd w:val="clear" w:color="auto" w:fill="FFFFFF"/>
          </w:tcPr>
          <w:p w14:paraId="2FAF67D9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трьох</w:t>
            </w:r>
          </w:p>
        </w:tc>
        <w:tc>
          <w:tcPr>
            <w:tcW w:w="1152" w:type="dxa"/>
            <w:tcBorders>
              <w:left w:val="single" w:sz="4" w:space="0" w:color="auto"/>
            </w:tcBorders>
            <w:shd w:val="clear" w:color="auto" w:fill="FFFFFF"/>
          </w:tcPr>
          <w:p w14:paraId="772FAADF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шести,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ABB324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п’ятдесяти,</w:t>
            </w:r>
          </w:p>
        </w:tc>
        <w:tc>
          <w:tcPr>
            <w:tcW w:w="94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A85DFE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двохстах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ECA891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п’ятистах</w:t>
            </w:r>
          </w:p>
        </w:tc>
      </w:tr>
      <w:tr w:rsidR="00492BF4" w14:paraId="09BC7C39" w14:textId="77777777" w:rsidTr="00191C7A">
        <w:trPr>
          <w:trHeight w:hRule="exact" w:val="288"/>
        </w:trPr>
        <w:tc>
          <w:tcPr>
            <w:tcW w:w="6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0428BB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9B6BE4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15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87017E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шістьох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0F552" w14:textId="77777777" w:rsidR="00492BF4" w:rsidRDefault="00492BF4" w:rsidP="00191C7A">
            <w:pPr>
              <w:pStyle w:val="4"/>
              <w:framePr w:w="6571" w:h="4618" w:wrap="none" w:vAnchor="page" w:hAnchor="page" w:x="2682" w:y="6243"/>
              <w:shd w:val="clear" w:color="auto" w:fill="auto"/>
              <w:spacing w:after="0" w:line="160" w:lineRule="exact"/>
              <w:ind w:left="60" w:firstLine="0"/>
              <w:jc w:val="left"/>
            </w:pPr>
            <w:r>
              <w:rPr>
                <w:rStyle w:val="8pt0pt0"/>
              </w:rPr>
              <w:t>п’ятдесятьох</w:t>
            </w:r>
          </w:p>
        </w:tc>
        <w:tc>
          <w:tcPr>
            <w:tcW w:w="69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02D9E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250" w:type="dxa"/>
            <w:tcBorders>
              <w:bottom w:val="single" w:sz="4" w:space="0" w:color="auto"/>
            </w:tcBorders>
            <w:shd w:val="clear" w:color="auto" w:fill="FFFFFF"/>
          </w:tcPr>
          <w:p w14:paraId="0543021C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49B73" w14:textId="77777777" w:rsidR="00492BF4" w:rsidRDefault="00492BF4" w:rsidP="00191C7A">
            <w:pPr>
              <w:framePr w:w="6571" w:h="4618" w:wrap="none" w:vAnchor="page" w:hAnchor="page" w:x="2682" w:y="6243"/>
              <w:rPr>
                <w:sz w:val="10"/>
                <w:szCs w:val="10"/>
              </w:rPr>
            </w:pPr>
          </w:p>
        </w:tc>
      </w:tr>
    </w:tbl>
    <w:p w14:paraId="1EF64A7C" w14:textId="77777777" w:rsidR="00492BF4" w:rsidRDefault="00492BF4" w:rsidP="00492BF4">
      <w:pPr>
        <w:pStyle w:val="a6"/>
        <w:framePr w:wrap="none" w:vAnchor="page" w:hAnchor="page" w:x="2874" w:y="10968"/>
        <w:shd w:val="clear" w:color="auto" w:fill="auto"/>
        <w:spacing w:line="190" w:lineRule="exact"/>
      </w:pPr>
      <w:r>
        <w:rPr>
          <w:rStyle w:val="95pt0pt0"/>
        </w:rPr>
        <w:t>► Провідміняти 3—4 інші кількісні числівники. Пояснити їх правопис.</w:t>
      </w:r>
    </w:p>
    <w:p w14:paraId="69943E3A" w14:textId="77777777" w:rsidR="00492BF4" w:rsidRDefault="00492BF4" w:rsidP="00492BF4">
      <w:pPr>
        <w:pStyle w:val="4"/>
        <w:framePr w:w="6590" w:h="1932" w:hRule="exact" w:wrap="none" w:vAnchor="page" w:hAnchor="page" w:x="2672" w:y="11342"/>
        <w:shd w:val="clear" w:color="auto" w:fill="auto"/>
        <w:spacing w:after="0" w:line="190" w:lineRule="exact"/>
        <w:ind w:left="300" w:firstLine="0"/>
        <w:jc w:val="both"/>
      </w:pPr>
      <w:r>
        <w:rPr>
          <w:rStyle w:val="95pt0pt"/>
        </w:rPr>
        <w:t>Дослідження-аналіз</w:t>
      </w:r>
    </w:p>
    <w:p w14:paraId="77242656" w14:textId="77777777" w:rsidR="00492BF4" w:rsidRDefault="00492BF4" w:rsidP="00492BF4">
      <w:pPr>
        <w:pStyle w:val="4"/>
        <w:framePr w:w="6590" w:h="1932" w:hRule="exact" w:wrap="none" w:vAnchor="page" w:hAnchor="page" w:x="2672" w:y="11342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9" w:lineRule="exact"/>
        <w:ind w:left="300" w:right="20" w:firstLine="0"/>
        <w:jc w:val="both"/>
      </w:pPr>
      <w:r>
        <w:rPr>
          <w:rStyle w:val="95pt0pt"/>
        </w:rPr>
        <w:t>Прочитати числівники разом з іменниками. Усно провідміняти 3—4 словосполучення.</w:t>
      </w:r>
    </w:p>
    <w:p w14:paraId="40DFA754" w14:textId="77777777" w:rsidR="00492BF4" w:rsidRDefault="00492BF4" w:rsidP="00492BF4">
      <w:pPr>
        <w:pStyle w:val="4"/>
        <w:framePr w:w="6590" w:h="1932" w:hRule="exact" w:wrap="none" w:vAnchor="page" w:hAnchor="page" w:x="2672" w:y="11342"/>
        <w:shd w:val="clear" w:color="auto" w:fill="auto"/>
        <w:spacing w:after="60" w:line="259" w:lineRule="exact"/>
        <w:ind w:right="20" w:firstLine="300"/>
        <w:jc w:val="left"/>
      </w:pPr>
      <w:r>
        <w:rPr>
          <w:rStyle w:val="95pt0pt"/>
        </w:rPr>
        <w:t>П’ять діб, вісімнадцять кімнат, вісім учнів, сорок зошитів, сто кни</w:t>
      </w:r>
      <w:r>
        <w:rPr>
          <w:rStyle w:val="95pt0pt"/>
        </w:rPr>
        <w:softHyphen/>
        <w:t>жок, п’ятдесят копійок, тисяча вісімсот дев’яносто другий рік.</w:t>
      </w:r>
    </w:p>
    <w:p w14:paraId="5F23258B" w14:textId="77777777" w:rsidR="00492BF4" w:rsidRDefault="00492BF4" w:rsidP="00492BF4">
      <w:pPr>
        <w:pStyle w:val="4"/>
        <w:framePr w:w="6590" w:h="1932" w:hRule="exact" w:wrap="none" w:vAnchor="page" w:hAnchor="page" w:x="2672" w:y="11342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0pt"/>
        </w:rPr>
        <w:t xml:space="preserve">Скласти речення, в яких би слово </w:t>
      </w:r>
      <w:r>
        <w:rPr>
          <w:rStyle w:val="8pt0pt"/>
        </w:rPr>
        <w:t>один</w:t>
      </w:r>
      <w:r>
        <w:rPr>
          <w:rStyle w:val="95pt0pt"/>
        </w:rPr>
        <w:t xml:space="preserve"> виступало як кількісний чис</w:t>
      </w:r>
      <w:r>
        <w:rPr>
          <w:rStyle w:val="95pt0pt"/>
        </w:rPr>
        <w:softHyphen/>
        <w:t xml:space="preserve">лівник та в значенні </w:t>
      </w:r>
      <w:r>
        <w:rPr>
          <w:rStyle w:val="8pt0pt"/>
        </w:rPr>
        <w:t>одинокий, сам, єдиний, якийсь.</w:t>
      </w:r>
    </w:p>
    <w:p w14:paraId="62643224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8E47774" w14:textId="77777777" w:rsidR="00492BF4" w:rsidRDefault="00492BF4" w:rsidP="00492BF4">
      <w:pPr>
        <w:pStyle w:val="20"/>
        <w:framePr w:wrap="none" w:vAnchor="page" w:hAnchor="page" w:x="2656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340</w:t>
      </w:r>
    </w:p>
    <w:p w14:paraId="2FC777F4" w14:textId="77777777" w:rsidR="00492BF4" w:rsidRDefault="00492BF4" w:rsidP="00492BF4">
      <w:pPr>
        <w:framePr w:wrap="none" w:vAnchor="page" w:hAnchor="page" w:x="6596" w:y="3454"/>
        <w:spacing w:line="140" w:lineRule="exact"/>
        <w:ind w:left="20"/>
      </w:pPr>
      <w:r>
        <w:rPr>
          <w:rStyle w:val="a7"/>
          <w:i w:val="0"/>
          <w:iCs w:val="0"/>
        </w:rPr>
        <w:t>Усі уроки української мови в 6 класі</w:t>
      </w:r>
    </w:p>
    <w:p w14:paraId="1251AB2D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firstLine="280"/>
        <w:jc w:val="left"/>
      </w:pPr>
      <w:r>
        <w:rPr>
          <w:rStyle w:val="95pt0pt"/>
        </w:rPr>
        <w:t>Дослідження-пошук</w:t>
      </w:r>
    </w:p>
    <w:p w14:paraId="6220A786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Прочитати загадки-жарти. Знайти й виписати числівники. Постави</w:t>
      </w:r>
      <w:r>
        <w:rPr>
          <w:rStyle w:val="95pt0pt"/>
        </w:rPr>
        <w:softHyphen/>
        <w:t>ти до них запитання. Визначити синтаксичну роль.</w:t>
      </w:r>
    </w:p>
    <w:p w14:paraId="19C7B924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120" w:line="254" w:lineRule="exact"/>
        <w:ind w:right="20" w:firstLine="280"/>
        <w:jc w:val="left"/>
      </w:pPr>
      <w:r>
        <w:rPr>
          <w:rStyle w:val="95pt0pt"/>
        </w:rPr>
        <w:t>1) У назві якої річки є три ноти? 2) Яке місто має назву з одного чо</w:t>
      </w:r>
      <w:r>
        <w:rPr>
          <w:rStyle w:val="95pt0pt"/>
        </w:rPr>
        <w:softHyphen/>
        <w:t xml:space="preserve">ловічого імені й ста жіночих? 3) Яке слово складається із семи однакових літер? 4) У якої пташки назва складається з сорока </w:t>
      </w:r>
      <w:r>
        <w:rPr>
          <w:rStyle w:val="8pt0pt"/>
        </w:rPr>
        <w:t>а? (Нар. творчість). Довідка:</w:t>
      </w:r>
      <w:r>
        <w:rPr>
          <w:rStyle w:val="95pt0pt"/>
        </w:rPr>
        <w:t xml:space="preserve"> сім’я, Міссісіпі, сорока, Севастополь.</w:t>
      </w:r>
    </w:p>
    <w:p w14:paraId="1E165E6A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Гра «Хто швидше і найкраще»</w:t>
      </w:r>
    </w:p>
    <w:p w14:paraId="5B30D528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Позмагайтеся: хто найшвидше і найкраще вимовить усі скоромовки. Дві з них вивчити напам’ять.</w:t>
      </w:r>
    </w:p>
    <w:p w14:paraId="7B6E58C3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right="20" w:firstLine="280"/>
        <w:jc w:val="both"/>
      </w:pPr>
      <w:r>
        <w:rPr>
          <w:rStyle w:val="95pt0pt"/>
        </w:rPr>
        <w:t>1) У чотирьох черепашок четверо черепашенят. 2) Хитру сороку спій</w:t>
      </w:r>
      <w:r>
        <w:rPr>
          <w:rStyle w:val="95pt0pt"/>
        </w:rPr>
        <w:softHyphen/>
        <w:t>мати морока, а на сорок сорок — сорок морок. 3) Дрова рубали два дро</w:t>
      </w:r>
      <w:r>
        <w:rPr>
          <w:rStyle w:val="95pt0pt"/>
        </w:rPr>
        <w:softHyphen/>
        <w:t xml:space="preserve">воруби. 4) Лежить п’ять п’ятаків. 5) На кожному п’ятаку ще по п’ятаку </w:t>
      </w:r>
      <w:r>
        <w:rPr>
          <w:rStyle w:val="8pt0pt"/>
        </w:rPr>
        <w:t>(Нар. творчість).</w:t>
      </w:r>
    </w:p>
    <w:p w14:paraId="53502CFF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firstLine="0"/>
        <w:jc w:val="both"/>
      </w:pPr>
      <w:r>
        <w:rPr>
          <w:rStyle w:val="95pt0pt"/>
        </w:rPr>
        <w:t>Знайти кількісні числівники. Визначити відмінок кожного.</w:t>
      </w:r>
    </w:p>
    <w:p w14:paraId="45DB0BBA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Провідміняти виділені словосполучення. Пояснити правопис чис</w:t>
      </w:r>
      <w:r>
        <w:rPr>
          <w:rStyle w:val="95pt0pt"/>
        </w:rPr>
        <w:softHyphen/>
        <w:t>лівників.</w:t>
      </w:r>
    </w:p>
    <w:p w14:paraId="7F5DB748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120" w:line="254" w:lineRule="exact"/>
        <w:ind w:left="280" w:firstLine="0"/>
        <w:jc w:val="both"/>
      </w:pPr>
      <w:r>
        <w:rPr>
          <w:rStyle w:val="95pt0pt"/>
        </w:rPr>
        <w:t>З’ясувати значення виділених словосполучень.</w:t>
      </w:r>
    </w:p>
    <w:p w14:paraId="494D47C2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Дослідження — творче конструювання</w:t>
      </w:r>
    </w:p>
    <w:p w14:paraId="34C6A808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Поєднати числівники з відповідними іменниками. Поставити їх у потрібному відмінку. Довести правильність відмінкових форм імен</w:t>
      </w:r>
      <w:r>
        <w:rPr>
          <w:rStyle w:val="95pt0pt"/>
        </w:rPr>
        <w:softHyphen/>
        <w:t>ників.</w:t>
      </w:r>
    </w:p>
    <w:p w14:paraId="44290A7B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right="20" w:firstLine="280"/>
        <w:jc w:val="left"/>
      </w:pPr>
      <w:r>
        <w:rPr>
          <w:rStyle w:val="95pt0pt"/>
        </w:rPr>
        <w:t xml:space="preserve">Двадцять чотири, </w:t>
      </w:r>
      <w:r>
        <w:rPr>
          <w:rStyle w:val="8pt0pt"/>
        </w:rPr>
        <w:t>сорок дев’ять,</w:t>
      </w:r>
      <w:r>
        <w:rPr>
          <w:rStyle w:val="95pt0pt"/>
        </w:rPr>
        <w:t xml:space="preserve"> сімдесят один, п’ятдесят три, шіст</w:t>
      </w:r>
      <w:r>
        <w:rPr>
          <w:rStyle w:val="95pt0pt"/>
        </w:rPr>
        <w:softHyphen/>
        <w:t xml:space="preserve">сот </w:t>
      </w:r>
      <w:r>
        <w:rPr>
          <w:rStyle w:val="8pt0pt"/>
        </w:rPr>
        <w:t>двадцять вісім,</w:t>
      </w:r>
      <w:r>
        <w:rPr>
          <w:rStyle w:val="95pt0pt"/>
        </w:rPr>
        <w:t xml:space="preserve"> сто тридцять п’ять, тисяча дев’ятсот сімдесят два. Кілограм, градус, машина, дерево, зошит, рік, корова.</w:t>
      </w:r>
    </w:p>
    <w:p w14:paraId="7583E6C6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29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Утворені словосполучення ввести у самостійно складені речення. Визначити синтаксичну роль числівників.</w:t>
      </w:r>
    </w:p>
    <w:p w14:paraId="60392ED1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1"/>
        </w:numPr>
        <w:shd w:val="clear" w:color="auto" w:fill="auto"/>
        <w:tabs>
          <w:tab w:val="left" w:pos="438"/>
        </w:tabs>
        <w:spacing w:after="180" w:line="254" w:lineRule="exact"/>
        <w:ind w:left="280" w:firstLine="0"/>
        <w:jc w:val="both"/>
      </w:pPr>
      <w:r>
        <w:rPr>
          <w:rStyle w:val="95pt0pt"/>
        </w:rPr>
        <w:t>Провідміняти виділені числівники.</w:t>
      </w:r>
    </w:p>
    <w:p w14:paraId="0CC5EF8E" w14:textId="77777777" w:rsidR="00492BF4" w:rsidRDefault="00492BF4" w:rsidP="00492BF4">
      <w:pPr>
        <w:pStyle w:val="520"/>
        <w:framePr w:w="6586" w:h="9509" w:hRule="exact" w:wrap="none" w:vAnchor="page" w:hAnchor="page" w:x="2675" w:y="3765"/>
        <w:shd w:val="clear" w:color="auto" w:fill="auto"/>
        <w:tabs>
          <w:tab w:val="left" w:pos="616"/>
        </w:tabs>
        <w:spacing w:before="0" w:after="25" w:line="180" w:lineRule="exact"/>
        <w:ind w:left="280" w:firstLine="0"/>
        <w:jc w:val="both"/>
      </w:pPr>
      <w:bookmarkStart w:id="6" w:name="bookmark634"/>
      <w:r>
        <w:t>VІ.</w:t>
      </w:r>
      <w:r>
        <w:tab/>
        <w:t>Систематизація й узагальнення знань</w:t>
      </w:r>
      <w:bookmarkEnd w:id="6"/>
    </w:p>
    <w:p w14:paraId="2083D615" w14:textId="77777777" w:rsidR="00492BF4" w:rsidRDefault="00492BF4" w:rsidP="00492BF4">
      <w:pPr>
        <w:pStyle w:val="4"/>
        <w:framePr w:w="6586" w:h="9509" w:hRule="exact" w:wrap="none" w:vAnchor="page" w:hAnchor="page" w:x="2675" w:y="3765"/>
        <w:shd w:val="clear" w:color="auto" w:fill="auto"/>
        <w:spacing w:after="0" w:line="254" w:lineRule="exact"/>
        <w:ind w:left="280" w:firstLine="0"/>
        <w:jc w:val="both"/>
      </w:pPr>
      <w:r>
        <w:rPr>
          <w:rStyle w:val="95pt0pt"/>
        </w:rPr>
        <w:t>Подумати і дати відповіді:</w:t>
      </w:r>
    </w:p>
    <w:p w14:paraId="7CB89FA5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7"/>
        </w:numPr>
        <w:shd w:val="clear" w:color="auto" w:fill="auto"/>
        <w:tabs>
          <w:tab w:val="left" w:pos="491"/>
        </w:tabs>
        <w:spacing w:after="0" w:line="254" w:lineRule="exact"/>
        <w:ind w:left="280" w:firstLine="0"/>
        <w:jc w:val="both"/>
      </w:pPr>
      <w:r>
        <w:rPr>
          <w:rStyle w:val="95pt0pt"/>
        </w:rPr>
        <w:t>Що означають кількісні числівники?</w:t>
      </w:r>
    </w:p>
    <w:p w14:paraId="51D169BD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7"/>
        </w:numPr>
        <w:shd w:val="clear" w:color="auto" w:fill="auto"/>
        <w:tabs>
          <w:tab w:val="left" w:pos="496"/>
        </w:tabs>
        <w:spacing w:after="0" w:line="254" w:lineRule="exact"/>
        <w:ind w:left="280" w:right="20" w:firstLine="0"/>
        <w:jc w:val="both"/>
      </w:pPr>
      <w:r>
        <w:rPr>
          <w:rStyle w:val="95pt0pt"/>
        </w:rPr>
        <w:t>Як відмінюються прості кількісні числівники? Навести приклади паралельних форм.</w:t>
      </w:r>
    </w:p>
    <w:p w14:paraId="69D2479B" w14:textId="77777777" w:rsidR="00492BF4" w:rsidRDefault="00492BF4" w:rsidP="00492BF4">
      <w:pPr>
        <w:pStyle w:val="4"/>
        <w:framePr w:w="6586" w:h="9509" w:hRule="exact" w:wrap="none" w:vAnchor="page" w:hAnchor="page" w:x="2675" w:y="3765"/>
        <w:numPr>
          <w:ilvl w:val="0"/>
          <w:numId w:val="7"/>
        </w:numPr>
        <w:shd w:val="clear" w:color="auto" w:fill="auto"/>
        <w:tabs>
          <w:tab w:val="left" w:pos="506"/>
        </w:tabs>
        <w:spacing w:after="0" w:line="254" w:lineRule="exact"/>
        <w:ind w:left="280" w:firstLine="0"/>
        <w:jc w:val="both"/>
      </w:pPr>
      <w:r>
        <w:rPr>
          <w:rStyle w:val="95pt0pt"/>
        </w:rPr>
        <w:t xml:space="preserve">Що слід пам’ятати про відмінювання числівників </w:t>
      </w:r>
      <w:r>
        <w:rPr>
          <w:rStyle w:val="8pt0pt"/>
        </w:rPr>
        <w:t>два, три, чотири?</w:t>
      </w:r>
    </w:p>
    <w:p w14:paraId="4311FE3E" w14:textId="77777777" w:rsidR="00492BF4" w:rsidRDefault="00492BF4" w:rsidP="00492BF4">
      <w:pPr>
        <w:rPr>
          <w:sz w:val="2"/>
          <w:szCs w:val="2"/>
        </w:rPr>
        <w:sectPr w:rsidR="00492BF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45370CF" w14:textId="77777777" w:rsidR="00492BF4" w:rsidRDefault="00492BF4" w:rsidP="00492BF4">
      <w:pPr>
        <w:framePr w:wrap="none" w:vAnchor="page" w:hAnchor="page" w:x="2665" w:y="3449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Числівник</w:t>
      </w:r>
    </w:p>
    <w:p w14:paraId="301B7856" w14:textId="77777777" w:rsidR="00492BF4" w:rsidRDefault="00492BF4" w:rsidP="00492BF4">
      <w:pPr>
        <w:pStyle w:val="20"/>
        <w:framePr w:wrap="none" w:vAnchor="page" w:hAnchor="page" w:x="8920" w:y="3435"/>
        <w:shd w:val="clear" w:color="auto" w:fill="auto"/>
        <w:spacing w:line="150" w:lineRule="exact"/>
        <w:ind w:left="20"/>
      </w:pPr>
      <w:r>
        <w:rPr>
          <w:rStyle w:val="20pt"/>
        </w:rPr>
        <w:t>341</w:t>
      </w:r>
    </w:p>
    <w:p w14:paraId="28E44B7E" w14:textId="77777777" w:rsidR="00492BF4" w:rsidRDefault="00492BF4" w:rsidP="00492BF4">
      <w:pPr>
        <w:pStyle w:val="4"/>
        <w:framePr w:w="6595" w:h="4637" w:hRule="exact" w:wrap="none" w:vAnchor="page" w:hAnchor="page" w:x="2670" w:y="3765"/>
        <w:numPr>
          <w:ilvl w:val="0"/>
          <w:numId w:val="7"/>
        </w:numPr>
        <w:shd w:val="clear" w:color="auto" w:fill="auto"/>
        <w:tabs>
          <w:tab w:val="left" w:pos="416"/>
        </w:tabs>
        <w:spacing w:after="0" w:line="254" w:lineRule="exact"/>
        <w:ind w:left="200" w:firstLine="0"/>
        <w:jc w:val="both"/>
      </w:pPr>
      <w:r>
        <w:rPr>
          <w:rStyle w:val="95pt0pt"/>
        </w:rPr>
        <w:t>Як відмінюються складні числівники? Навести приклади.</w:t>
      </w:r>
    </w:p>
    <w:p w14:paraId="5930E8DA" w14:textId="77777777" w:rsidR="00492BF4" w:rsidRDefault="00492BF4" w:rsidP="00492BF4">
      <w:pPr>
        <w:pStyle w:val="4"/>
        <w:framePr w:w="6595" w:h="4637" w:hRule="exact" w:wrap="none" w:vAnchor="page" w:hAnchor="page" w:x="2670" w:y="3765"/>
        <w:numPr>
          <w:ilvl w:val="0"/>
          <w:numId w:val="7"/>
        </w:numPr>
        <w:shd w:val="clear" w:color="auto" w:fill="auto"/>
        <w:tabs>
          <w:tab w:val="left" w:pos="411"/>
        </w:tabs>
        <w:spacing w:after="0" w:line="254" w:lineRule="exact"/>
        <w:ind w:left="200" w:firstLine="0"/>
        <w:jc w:val="both"/>
      </w:pPr>
      <w:r>
        <w:rPr>
          <w:rStyle w:val="95pt0pt"/>
        </w:rPr>
        <w:t>Як відмінюються складені числівники? Навести приклади.</w:t>
      </w:r>
    </w:p>
    <w:p w14:paraId="4461E95B" w14:textId="77777777" w:rsidR="00492BF4" w:rsidRDefault="00492BF4" w:rsidP="00492BF4">
      <w:pPr>
        <w:pStyle w:val="4"/>
        <w:framePr w:w="6595" w:h="4637" w:hRule="exact" w:wrap="none" w:vAnchor="page" w:hAnchor="page" w:x="2670" w:y="3765"/>
        <w:numPr>
          <w:ilvl w:val="0"/>
          <w:numId w:val="7"/>
        </w:numPr>
        <w:shd w:val="clear" w:color="auto" w:fill="auto"/>
        <w:tabs>
          <w:tab w:val="left" w:pos="411"/>
        </w:tabs>
        <w:spacing w:after="0" w:line="254" w:lineRule="exact"/>
        <w:ind w:left="200" w:firstLine="0"/>
        <w:jc w:val="both"/>
      </w:pPr>
      <w:r>
        <w:rPr>
          <w:rStyle w:val="95pt0pt"/>
        </w:rPr>
        <w:t>Які особливості відмінювання збірних числівників?</w:t>
      </w:r>
    </w:p>
    <w:p w14:paraId="7B42330E" w14:textId="77777777" w:rsidR="00492BF4" w:rsidRDefault="00492BF4" w:rsidP="00492BF4">
      <w:pPr>
        <w:pStyle w:val="4"/>
        <w:framePr w:w="6595" w:h="4637" w:hRule="exact" w:wrap="none" w:vAnchor="page" w:hAnchor="page" w:x="2670" w:y="3765"/>
        <w:numPr>
          <w:ilvl w:val="0"/>
          <w:numId w:val="7"/>
        </w:numPr>
        <w:shd w:val="clear" w:color="auto" w:fill="auto"/>
        <w:tabs>
          <w:tab w:val="left" w:pos="426"/>
        </w:tabs>
        <w:spacing w:after="0" w:line="254" w:lineRule="exact"/>
        <w:ind w:left="200" w:right="20" w:firstLine="0"/>
        <w:jc w:val="both"/>
      </w:pPr>
      <w:r>
        <w:rPr>
          <w:rStyle w:val="95pt0pt"/>
        </w:rPr>
        <w:t>Назвати числівники, що відмінюються як іменники відповідної від</w:t>
      </w:r>
      <w:r>
        <w:rPr>
          <w:rStyle w:val="95pt0pt"/>
        </w:rPr>
        <w:softHyphen/>
        <w:t>міни. Чи мають вони паралельні форми?</w:t>
      </w:r>
    </w:p>
    <w:p w14:paraId="35AD889D" w14:textId="77777777" w:rsidR="00492BF4" w:rsidRDefault="00492BF4" w:rsidP="00492BF4">
      <w:pPr>
        <w:pStyle w:val="4"/>
        <w:framePr w:w="6595" w:h="4637" w:hRule="exact" w:wrap="none" w:vAnchor="page" w:hAnchor="page" w:x="2670" w:y="3765"/>
        <w:numPr>
          <w:ilvl w:val="0"/>
          <w:numId w:val="7"/>
        </w:numPr>
        <w:shd w:val="clear" w:color="auto" w:fill="auto"/>
        <w:tabs>
          <w:tab w:val="left" w:pos="406"/>
        </w:tabs>
        <w:spacing w:after="180" w:line="254" w:lineRule="exact"/>
        <w:ind w:left="200" w:right="20" w:firstLine="0"/>
        <w:jc w:val="both"/>
      </w:pPr>
      <w:r>
        <w:rPr>
          <w:rStyle w:val="95pt0pt"/>
        </w:rPr>
        <w:t>Які числівники в родовому, давальному, орудному й місцевому від</w:t>
      </w:r>
      <w:r>
        <w:rPr>
          <w:rStyle w:val="95pt0pt"/>
        </w:rPr>
        <w:softHyphen/>
        <w:t xml:space="preserve">мінках мають закінчення </w:t>
      </w:r>
      <w:r>
        <w:rPr>
          <w:rStyle w:val="8pt0pt"/>
        </w:rPr>
        <w:t>-а?</w:t>
      </w:r>
    </w:p>
    <w:p w14:paraId="5D5EB17F" w14:textId="77777777" w:rsidR="00492BF4" w:rsidRDefault="00492BF4" w:rsidP="00492BF4">
      <w:pPr>
        <w:pStyle w:val="520"/>
        <w:framePr w:w="6595" w:h="4637" w:hRule="exact" w:wrap="none" w:vAnchor="page" w:hAnchor="page" w:x="2670" w:y="3765"/>
        <w:numPr>
          <w:ilvl w:val="0"/>
          <w:numId w:val="3"/>
        </w:numPr>
        <w:shd w:val="clear" w:color="auto" w:fill="auto"/>
        <w:tabs>
          <w:tab w:val="left" w:pos="613"/>
        </w:tabs>
        <w:spacing w:before="0" w:after="25" w:line="180" w:lineRule="exact"/>
        <w:ind w:left="200" w:firstLine="0"/>
        <w:jc w:val="both"/>
      </w:pPr>
      <w:bookmarkStart w:id="7" w:name="bookmark635"/>
      <w:r>
        <w:t>Підсумок уроку</w:t>
      </w:r>
      <w:bookmarkEnd w:id="7"/>
    </w:p>
    <w:p w14:paraId="14CC3366" w14:textId="77777777" w:rsidR="00492BF4" w:rsidRDefault="00492BF4" w:rsidP="00492BF4">
      <w:pPr>
        <w:pStyle w:val="4"/>
        <w:framePr w:w="6595" w:h="4637" w:hRule="exact" w:wrap="none" w:vAnchor="page" w:hAnchor="page" w:x="2670" w:y="3765"/>
        <w:shd w:val="clear" w:color="auto" w:fill="auto"/>
        <w:spacing w:after="180" w:line="254" w:lineRule="exact"/>
        <w:ind w:left="200" w:right="20" w:firstLine="0"/>
        <w:jc w:val="both"/>
      </w:pPr>
      <w:r>
        <w:rPr>
          <w:rStyle w:val="95pt0pt"/>
        </w:rPr>
        <w:t>Відзначення досягнень учнів в оволодінні темою уроку, їхнього став</w:t>
      </w:r>
      <w:r>
        <w:rPr>
          <w:rStyle w:val="95pt0pt"/>
        </w:rPr>
        <w:softHyphen/>
        <w:t>лення до роботи на уроці; аналіз здібностей, що сформувалися під час повторення теми; окреслення перспектив подальшої навчальної діяль</w:t>
      </w:r>
      <w:r>
        <w:rPr>
          <w:rStyle w:val="95pt0pt"/>
        </w:rPr>
        <w:softHyphen/>
        <w:t>ності.</w:t>
      </w:r>
    </w:p>
    <w:p w14:paraId="78DC96DC" w14:textId="77777777" w:rsidR="00492BF4" w:rsidRDefault="00492BF4" w:rsidP="00492BF4">
      <w:pPr>
        <w:pStyle w:val="520"/>
        <w:framePr w:w="6595" w:h="4637" w:hRule="exact" w:wrap="none" w:vAnchor="page" w:hAnchor="page" w:x="2670" w:y="3765"/>
        <w:numPr>
          <w:ilvl w:val="0"/>
          <w:numId w:val="3"/>
        </w:numPr>
        <w:shd w:val="clear" w:color="auto" w:fill="auto"/>
        <w:tabs>
          <w:tab w:val="left" w:pos="656"/>
        </w:tabs>
        <w:spacing w:before="0" w:after="25" w:line="180" w:lineRule="exact"/>
        <w:ind w:left="200" w:firstLine="0"/>
        <w:jc w:val="both"/>
      </w:pPr>
      <w:bookmarkStart w:id="8" w:name="bookmark636"/>
      <w:r>
        <w:t>Домашнє завдання</w:t>
      </w:r>
      <w:bookmarkEnd w:id="8"/>
    </w:p>
    <w:p w14:paraId="419468B6" w14:textId="77777777" w:rsidR="00492BF4" w:rsidRDefault="00492BF4" w:rsidP="00492BF4">
      <w:pPr>
        <w:pStyle w:val="4"/>
        <w:framePr w:w="6595" w:h="4637" w:hRule="exact" w:wrap="none" w:vAnchor="page" w:hAnchor="page" w:x="2670" w:y="3765"/>
        <w:shd w:val="clear" w:color="auto" w:fill="auto"/>
        <w:spacing w:after="0" w:line="254" w:lineRule="exact"/>
        <w:ind w:left="200" w:right="20" w:firstLine="0"/>
        <w:jc w:val="both"/>
      </w:pPr>
      <w:r>
        <w:rPr>
          <w:rStyle w:val="95pt0pt"/>
        </w:rPr>
        <w:t>Уявити ситуацію, що ви готуєтеся до олімпіади і необхідно докладно з’ясувати питання про відмінювання кількісних числівників. Скласти зв’язну розповідь у вигляді монологу.</w:t>
      </w:r>
    </w:p>
    <w:p w14:paraId="5FBE8122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52B72"/>
    <w:multiLevelType w:val="multilevel"/>
    <w:tmpl w:val="009CD312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C35D27"/>
    <w:multiLevelType w:val="multilevel"/>
    <w:tmpl w:val="F36AD70A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7348A2"/>
    <w:multiLevelType w:val="multilevel"/>
    <w:tmpl w:val="44BAFB5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5B07C8"/>
    <w:multiLevelType w:val="multilevel"/>
    <w:tmpl w:val="6E8C8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5B0B6D"/>
    <w:multiLevelType w:val="multilevel"/>
    <w:tmpl w:val="EE501CCA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5E6956"/>
    <w:multiLevelType w:val="multilevel"/>
    <w:tmpl w:val="99E8FCDA"/>
    <w:lvl w:ilvl="0">
      <w:start w:val="5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D33B1A"/>
    <w:multiLevelType w:val="multilevel"/>
    <w:tmpl w:val="34BC66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1145692">
    <w:abstractNumId w:val="1"/>
  </w:num>
  <w:num w:numId="2" w16cid:durableId="1762330776">
    <w:abstractNumId w:val="0"/>
  </w:num>
  <w:num w:numId="3" w16cid:durableId="1591696222">
    <w:abstractNumId w:val="6"/>
  </w:num>
  <w:num w:numId="4" w16cid:durableId="2016761286">
    <w:abstractNumId w:val="4"/>
  </w:num>
  <w:num w:numId="5" w16cid:durableId="1115638244">
    <w:abstractNumId w:val="2"/>
  </w:num>
  <w:num w:numId="6" w16cid:durableId="1768109479">
    <w:abstractNumId w:val="5"/>
  </w:num>
  <w:num w:numId="7" w16cid:durableId="259142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BF4"/>
    <w:rsid w:val="0038130F"/>
    <w:rsid w:val="0049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768F2"/>
  <w15:chartTrackingRefBased/>
  <w15:docId w15:val="{C97E5BF1-94F2-AC45-B3BF-772DDCA0D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92BF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492BF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492BF4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42">
    <w:name w:val="Заголовок №4_"/>
    <w:basedOn w:val="a0"/>
    <w:link w:val="43"/>
    <w:rsid w:val="00492BF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92BF4"/>
    <w:rPr>
      <w:rFonts w:ascii="Times New Roman" w:eastAsia="Times New Roman" w:hAnsi="Times New Roman" w:cs="Times New Roman"/>
      <w:b/>
      <w:bCs/>
      <w:spacing w:val="-3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492BF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492BF4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492BF4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492BF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492BF4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24">
    <w:name w:val="Основной текст (24)_"/>
    <w:basedOn w:val="a0"/>
    <w:rsid w:val="00492BF4"/>
    <w:rPr>
      <w:rFonts w:ascii="Times New Roman" w:eastAsia="Times New Roman" w:hAnsi="Times New Roman" w:cs="Times New Roman"/>
      <w:b/>
      <w:bCs/>
      <w:i/>
      <w:iCs/>
      <w:smallCaps w:val="0"/>
      <w:strike w:val="0"/>
      <w:spacing w:val="4"/>
      <w:sz w:val="15"/>
      <w:szCs w:val="15"/>
      <w:u w:val="none"/>
    </w:rPr>
  </w:style>
  <w:style w:type="character" w:customStyle="1" w:styleId="a7">
    <w:name w:val="Колонтитул"/>
    <w:basedOn w:val="a4"/>
    <w:rsid w:val="00492BF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492BF4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492BF4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492BF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492BF4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95pt0pt">
    <w:name w:val="Основной текст (7) + 9;5 pt;Не курсив;Интервал 0 pt"/>
    <w:basedOn w:val="7"/>
    <w:rsid w:val="00492BF4"/>
    <w:rPr>
      <w:rFonts w:ascii="Times New Roman" w:eastAsia="Times New Roman" w:hAnsi="Times New Roman" w:cs="Times New Roman"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492BF4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492BF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40">
    <w:name w:val="Основной текст (24)"/>
    <w:basedOn w:val="24"/>
    <w:rsid w:val="00492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"/>
      <w:w w:val="100"/>
      <w:position w:val="0"/>
      <w:sz w:val="15"/>
      <w:szCs w:val="15"/>
      <w:u w:val="none"/>
      <w:lang w:val="uk-UA"/>
    </w:rPr>
  </w:style>
  <w:style w:type="character" w:customStyle="1" w:styleId="60pt">
    <w:name w:val="Основной текст (6) + Интервал 0 pt"/>
    <w:basedOn w:val="6"/>
    <w:rsid w:val="00492BF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95pt0pt">
    <w:name w:val="Заголовок №4 + 9;5 pt;Интервал 0 pt"/>
    <w:basedOn w:val="42"/>
    <w:rsid w:val="00492BF4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48pt0pt">
    <w:name w:val="Основной текст (24) + 8 pt;Не курсив;Интервал 0 pt"/>
    <w:basedOn w:val="24"/>
    <w:rsid w:val="00492BF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95pt0pt0">
    <w:name w:val="Подпись к таблице + 9;5 pt;Интервал 0 pt"/>
    <w:basedOn w:val="a5"/>
    <w:rsid w:val="00492BF4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492BF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492BF4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43">
    <w:name w:val="Заголовок №4"/>
    <w:basedOn w:val="a"/>
    <w:link w:val="42"/>
    <w:rsid w:val="00492BF4"/>
    <w:pPr>
      <w:shd w:val="clear" w:color="auto" w:fill="FFFFFF"/>
      <w:spacing w:before="180" w:line="264" w:lineRule="exact"/>
      <w:jc w:val="both"/>
      <w:outlineLvl w:val="3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Основной текст (6)"/>
    <w:basedOn w:val="a"/>
    <w:link w:val="6"/>
    <w:rsid w:val="00492BF4"/>
    <w:pPr>
      <w:shd w:val="clear" w:color="auto" w:fill="FFFFFF"/>
      <w:spacing w:after="180" w:line="250" w:lineRule="exact"/>
      <w:jc w:val="right"/>
    </w:pPr>
    <w:rPr>
      <w:rFonts w:ascii="Times New Roman" w:eastAsia="Times New Roman" w:hAnsi="Times New Roman" w:cs="Times New Roman"/>
      <w:b/>
      <w:bCs/>
      <w:color w:val="auto"/>
      <w:spacing w:val="-3"/>
      <w:kern w:val="2"/>
      <w:sz w:val="16"/>
      <w:szCs w:val="16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492BF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492BF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a6">
    <w:name w:val="Подпись к таблице"/>
    <w:basedOn w:val="a"/>
    <w:link w:val="a5"/>
    <w:rsid w:val="00492BF4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492BF4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1603</Words>
  <Characters>9138</Characters>
  <Application>Microsoft Office Word</Application>
  <DocSecurity>0</DocSecurity>
  <Lines>76</Lines>
  <Paragraphs>21</Paragraphs>
  <ScaleCrop>false</ScaleCrop>
  <Company/>
  <LinksUpToDate>false</LinksUpToDate>
  <CharactersWithSpaces>10720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2023-03-06T09:14:00Z</dcterms:created>
  <dcterms:modified xsi:type="dcterms:W3CDTF">2023-03-06T09:14:00Z</dcterms:modified>
</cp:coreProperties>
</file>