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D2CE3" w14:textId="77777777" w:rsidR="00EF1E39" w:rsidRDefault="00EF1E39" w:rsidP="00EF1E39">
      <w:pPr>
        <w:pStyle w:val="41"/>
        <w:framePr w:w="6590" w:h="3254" w:hRule="exact" w:wrap="none" w:vAnchor="page" w:hAnchor="page" w:x="2672" w:y="10014"/>
        <w:shd w:val="clear" w:color="auto" w:fill="auto"/>
        <w:spacing w:after="0" w:line="254" w:lineRule="exact"/>
        <w:ind w:left="280"/>
        <w:jc w:val="both"/>
      </w:pPr>
      <w:r>
        <w:rPr>
          <w:rStyle w:val="40pt"/>
        </w:rPr>
        <w:t>Урок № 86</w:t>
      </w:r>
    </w:p>
    <w:p w14:paraId="5F9FA0E8" w14:textId="77777777" w:rsidR="00EF1E39" w:rsidRDefault="00EF1E39" w:rsidP="00EF1E39">
      <w:pPr>
        <w:pStyle w:val="41"/>
        <w:framePr w:w="6590" w:h="3254" w:hRule="exact" w:wrap="none" w:vAnchor="page" w:hAnchor="page" w:x="2672" w:y="10014"/>
        <w:shd w:val="clear" w:color="auto" w:fill="auto"/>
        <w:spacing w:after="124" w:line="254" w:lineRule="exact"/>
        <w:ind w:left="280" w:right="1060"/>
        <w:jc w:val="left"/>
      </w:pPr>
      <w:r>
        <w:rPr>
          <w:rStyle w:val="40pt"/>
        </w:rPr>
        <w:t xml:space="preserve">ВІДМІНЮВАННЯ ПОРЯДКОВИХ ЧИСЛІВНИКІВ. НАПИСАННЯ РАЗОМ ПОРЯДКОВИХ ЧИСЛІВНИКІВ НА </w:t>
      </w:r>
      <w:r>
        <w:rPr>
          <w:rStyle w:val="40pt0"/>
        </w:rPr>
        <w:t>-ТИСЯЧНИЙ</w:t>
      </w:r>
    </w:p>
    <w:p w14:paraId="09ECD713" w14:textId="77777777" w:rsidR="00EF1E39" w:rsidRDefault="00EF1E39" w:rsidP="00EF1E39">
      <w:pPr>
        <w:pStyle w:val="4"/>
        <w:framePr w:w="6590" w:h="3254" w:hRule="exact" w:wrap="none" w:vAnchor="page" w:hAnchor="page" w:x="2672" w:y="10014"/>
        <w:shd w:val="clear" w:color="auto" w:fill="auto"/>
        <w:tabs>
          <w:tab w:val="left" w:pos="1263"/>
        </w:tabs>
        <w:spacing w:after="0" w:line="250" w:lineRule="exact"/>
        <w:ind w:left="20" w:firstLine="0"/>
        <w:jc w:val="left"/>
      </w:pPr>
      <w:r>
        <w:rPr>
          <w:rStyle w:val="95pt0pt"/>
        </w:rPr>
        <w:t>Мета:</w:t>
      </w:r>
      <w:r>
        <w:rPr>
          <w:rStyle w:val="95pt0pt"/>
        </w:rPr>
        <w:tab/>
        <w:t xml:space="preserve">навчити учнів відміняти порядкові числівники, </w:t>
      </w:r>
      <w:proofErr w:type="spellStart"/>
      <w:r>
        <w:rPr>
          <w:rStyle w:val="95pt0pt"/>
        </w:rPr>
        <w:t>сприя</w:t>
      </w:r>
      <w:proofErr w:type="spellEnd"/>
      <w:r>
        <w:rPr>
          <w:rStyle w:val="95pt0pt"/>
        </w:rPr>
        <w:softHyphen/>
      </w:r>
    </w:p>
    <w:p w14:paraId="5E03B1DE" w14:textId="77777777" w:rsidR="00EF1E39" w:rsidRDefault="00EF1E39" w:rsidP="00EF1E39">
      <w:pPr>
        <w:pStyle w:val="4"/>
        <w:framePr w:w="6590" w:h="3254" w:hRule="exact" w:wrap="none" w:vAnchor="page" w:hAnchor="page" w:x="2672" w:y="10014"/>
        <w:shd w:val="clear" w:color="auto" w:fill="auto"/>
        <w:spacing w:after="0" w:line="250" w:lineRule="exact"/>
        <w:ind w:left="1260" w:right="20" w:firstLine="0"/>
        <w:jc w:val="both"/>
      </w:pPr>
      <w:r>
        <w:rPr>
          <w:rStyle w:val="95pt0pt"/>
        </w:rPr>
        <w:t xml:space="preserve">ти зміцненню навичок написання відмінкових закінчень у порядкових числівниках та правопису числівників на </w:t>
      </w:r>
      <w:r>
        <w:rPr>
          <w:rStyle w:val="8pt0pt"/>
        </w:rPr>
        <w:t>-тисячний;</w:t>
      </w:r>
      <w:r>
        <w:rPr>
          <w:rStyle w:val="95pt0pt"/>
        </w:rPr>
        <w:t xml:space="preserve"> розвивати творчі вміння використовувати порядкові числівники різних відмінкових форм у власних висловлюваннях; за допомогою </w:t>
      </w:r>
      <w:proofErr w:type="spellStart"/>
      <w:r>
        <w:rPr>
          <w:rStyle w:val="95pt0pt"/>
        </w:rPr>
        <w:t>мовленнєво</w:t>
      </w:r>
      <w:proofErr w:type="spellEnd"/>
      <w:r>
        <w:rPr>
          <w:rStyle w:val="95pt0pt"/>
        </w:rPr>
        <w:t>-комунікатив</w:t>
      </w:r>
      <w:r>
        <w:rPr>
          <w:rStyle w:val="95pt0pt"/>
        </w:rPr>
        <w:softHyphen/>
        <w:t>ного дидактичного матеріалу виховувати любов до навчан</w:t>
      </w:r>
      <w:r>
        <w:rPr>
          <w:rStyle w:val="95pt0pt"/>
        </w:rPr>
        <w:softHyphen/>
        <w:t>ня, повагу до вчителів та товаришів.</w:t>
      </w:r>
    </w:p>
    <w:p w14:paraId="4ECB73CE" w14:textId="77777777" w:rsidR="00EF1E39" w:rsidRDefault="00EF1E39" w:rsidP="00EF1E39">
      <w:pPr>
        <w:rPr>
          <w:sz w:val="2"/>
          <w:szCs w:val="2"/>
        </w:rPr>
        <w:sectPr w:rsidR="00EF1E39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E267DB9" w14:textId="77777777" w:rsidR="00EF1E39" w:rsidRDefault="00EF1E39" w:rsidP="00EF1E39">
      <w:pPr>
        <w:pStyle w:val="20"/>
        <w:framePr w:wrap="none" w:vAnchor="page" w:hAnchor="page" w:x="2658" w:y="3435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346</w:t>
      </w:r>
    </w:p>
    <w:p w14:paraId="55B224E2" w14:textId="77777777" w:rsidR="00EF1E39" w:rsidRDefault="00EF1E39" w:rsidP="00EF1E39">
      <w:pPr>
        <w:framePr w:wrap="none" w:vAnchor="page" w:hAnchor="page" w:x="6599" w:y="3454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2E3DC38D" w14:textId="77777777" w:rsidR="00EF1E39" w:rsidRDefault="00EF1E39" w:rsidP="00EF1E39">
      <w:pPr>
        <w:pStyle w:val="4"/>
        <w:framePr w:w="6590" w:h="9505" w:hRule="exact" w:wrap="none" w:vAnchor="page" w:hAnchor="page" w:x="2672" w:y="3768"/>
        <w:shd w:val="clear" w:color="auto" w:fill="auto"/>
        <w:spacing w:after="0" w:line="250" w:lineRule="exact"/>
        <w:ind w:left="20" w:right="760" w:firstLine="0"/>
        <w:jc w:val="left"/>
      </w:pPr>
      <w:r>
        <w:rPr>
          <w:rStyle w:val="95pt0pt"/>
        </w:rPr>
        <w:t xml:space="preserve">Правопис: написання порядкових числівників на </w:t>
      </w:r>
      <w:r>
        <w:rPr>
          <w:rStyle w:val="8pt0pt"/>
        </w:rPr>
        <w:t xml:space="preserve">-тисячний. </w:t>
      </w:r>
      <w:proofErr w:type="spellStart"/>
      <w:r>
        <w:rPr>
          <w:rStyle w:val="95pt0pt"/>
        </w:rPr>
        <w:t>Внутрішньопредметні</w:t>
      </w:r>
      <w:proofErr w:type="spellEnd"/>
      <w:r>
        <w:rPr>
          <w:rStyle w:val="95pt0pt"/>
        </w:rPr>
        <w:t xml:space="preserve"> зв’язки:</w:t>
      </w:r>
    </w:p>
    <w:p w14:paraId="1283BCB6" w14:textId="77777777" w:rsidR="00EF1E39" w:rsidRDefault="00EF1E39" w:rsidP="00EF1E39">
      <w:pPr>
        <w:pStyle w:val="4"/>
        <w:framePr w:w="6590" w:h="9505" w:hRule="exact" w:wrap="none" w:vAnchor="page" w:hAnchor="page" w:x="2672" w:y="3768"/>
        <w:shd w:val="clear" w:color="auto" w:fill="auto"/>
        <w:spacing w:after="0" w:line="250" w:lineRule="exact"/>
        <w:ind w:left="1260" w:right="20" w:hanging="1240"/>
        <w:jc w:val="both"/>
      </w:pPr>
      <w:r>
        <w:rPr>
          <w:rStyle w:val="8pt0pt"/>
        </w:rPr>
        <w:t>Лексикологія і фразеологія:</w:t>
      </w:r>
      <w:r>
        <w:rPr>
          <w:rStyle w:val="95pt0pt"/>
        </w:rPr>
        <w:t xml:space="preserve"> засвоєння числівників на позначення дат і годин; числівники у </w:t>
      </w:r>
      <w:proofErr w:type="spellStart"/>
      <w:r>
        <w:rPr>
          <w:rStyle w:val="95pt0pt"/>
        </w:rPr>
        <w:t>фразелогізмах</w:t>
      </w:r>
      <w:proofErr w:type="spellEnd"/>
      <w:r>
        <w:rPr>
          <w:rStyle w:val="95pt0pt"/>
        </w:rPr>
        <w:t>; засвоєння таких фра</w:t>
      </w:r>
      <w:r>
        <w:rPr>
          <w:rStyle w:val="95pt0pt"/>
        </w:rPr>
        <w:softHyphen/>
        <w:t>зеологізмів.</w:t>
      </w:r>
    </w:p>
    <w:p w14:paraId="62EB4657" w14:textId="77777777" w:rsidR="00EF1E39" w:rsidRDefault="00EF1E39" w:rsidP="00EF1E39">
      <w:pPr>
        <w:pStyle w:val="4"/>
        <w:framePr w:w="6590" w:h="9505" w:hRule="exact" w:wrap="none" w:vAnchor="page" w:hAnchor="page" w:x="2672" w:y="3768"/>
        <w:shd w:val="clear" w:color="auto" w:fill="auto"/>
        <w:spacing w:after="0" w:line="250" w:lineRule="exact"/>
        <w:ind w:left="1260" w:right="20" w:hanging="1240"/>
        <w:jc w:val="both"/>
      </w:pPr>
      <w:r>
        <w:rPr>
          <w:rStyle w:val="8pt0pt"/>
        </w:rPr>
        <w:t>Культура мовлення і стилістика:</w:t>
      </w:r>
      <w:r>
        <w:rPr>
          <w:rStyle w:val="95pt0pt"/>
        </w:rPr>
        <w:t xml:space="preserve"> правильне вживання кількісних чис</w:t>
      </w:r>
      <w:r>
        <w:rPr>
          <w:rStyle w:val="95pt0pt"/>
        </w:rPr>
        <w:softHyphen/>
        <w:t>лівників з іменниками в усіх відмінках.</w:t>
      </w:r>
    </w:p>
    <w:p w14:paraId="76F66898" w14:textId="77777777" w:rsidR="00EF1E39" w:rsidRDefault="00EF1E39" w:rsidP="00EF1E39">
      <w:pPr>
        <w:pStyle w:val="4"/>
        <w:framePr w:w="6590" w:h="9505" w:hRule="exact" w:wrap="none" w:vAnchor="page" w:hAnchor="page" w:x="2672" w:y="3768"/>
        <w:shd w:val="clear" w:color="auto" w:fill="auto"/>
        <w:spacing w:after="0" w:line="250" w:lineRule="exact"/>
        <w:ind w:left="1260" w:right="20" w:hanging="1240"/>
        <w:jc w:val="both"/>
      </w:pPr>
      <w:r>
        <w:rPr>
          <w:rStyle w:val="8pt0pt"/>
        </w:rPr>
        <w:t>Текст (риторичний аспект):</w:t>
      </w:r>
      <w:r>
        <w:rPr>
          <w:rStyle w:val="95pt0pt"/>
        </w:rPr>
        <w:t xml:space="preserve"> використання числівників з метою надан</w:t>
      </w:r>
      <w:r>
        <w:rPr>
          <w:rStyle w:val="95pt0pt"/>
        </w:rPr>
        <w:softHyphen/>
        <w:t>ня текстові переконливості, точності; почуття міри у вжи</w:t>
      </w:r>
      <w:r>
        <w:rPr>
          <w:rStyle w:val="95pt0pt"/>
        </w:rPr>
        <w:softHyphen/>
        <w:t>ванні числівників.</w:t>
      </w:r>
    </w:p>
    <w:p w14:paraId="66178C1F" w14:textId="77777777" w:rsidR="00EF1E39" w:rsidRDefault="00EF1E39" w:rsidP="00EF1E39">
      <w:pPr>
        <w:pStyle w:val="4"/>
        <w:framePr w:w="6590" w:h="9505" w:hRule="exact" w:wrap="none" w:vAnchor="page" w:hAnchor="page" w:x="2672" w:y="3768"/>
        <w:shd w:val="clear" w:color="auto" w:fill="auto"/>
        <w:spacing w:after="0" w:line="250" w:lineRule="exact"/>
        <w:ind w:left="1260" w:right="20" w:hanging="1240"/>
        <w:jc w:val="both"/>
      </w:pPr>
      <w:r>
        <w:rPr>
          <w:rStyle w:val="95pt0pt"/>
        </w:rPr>
        <w:t>Міжпредметні зв’язки: правильне використання форм числівників під час читання й усного пояснення задач, прикладів (мате</w:t>
      </w:r>
      <w:r>
        <w:rPr>
          <w:rStyle w:val="95pt0pt"/>
        </w:rPr>
        <w:softHyphen/>
        <w:t xml:space="preserve">матика, фізика); використання числівників у відповідях на </w:t>
      </w:r>
      <w:proofErr w:type="spellStart"/>
      <w:r>
        <w:rPr>
          <w:rStyle w:val="95pt0pt"/>
        </w:rPr>
        <w:t>уроках</w:t>
      </w:r>
      <w:proofErr w:type="spellEnd"/>
      <w:r>
        <w:rPr>
          <w:rStyle w:val="95pt0pt"/>
        </w:rPr>
        <w:t xml:space="preserve"> (історія, географія).</w:t>
      </w:r>
    </w:p>
    <w:p w14:paraId="306779AC" w14:textId="77777777" w:rsidR="00EF1E39" w:rsidRDefault="00EF1E39" w:rsidP="00EF1E39">
      <w:pPr>
        <w:pStyle w:val="4"/>
        <w:framePr w:w="6590" w:h="9505" w:hRule="exact" w:wrap="none" w:vAnchor="page" w:hAnchor="page" w:x="2672" w:y="3768"/>
        <w:shd w:val="clear" w:color="auto" w:fill="auto"/>
        <w:spacing w:after="228" w:line="250" w:lineRule="exact"/>
        <w:ind w:left="1260" w:hanging="1240"/>
        <w:jc w:val="both"/>
      </w:pPr>
      <w:r>
        <w:rPr>
          <w:rStyle w:val="95pt0pt"/>
        </w:rPr>
        <w:t>Тип уроку: урок формування практичних умінь і навичок.</w:t>
      </w:r>
    </w:p>
    <w:p w14:paraId="0CB3915B" w14:textId="77777777" w:rsidR="00EF1E39" w:rsidRDefault="00EF1E39" w:rsidP="00EF1E39">
      <w:pPr>
        <w:pStyle w:val="4"/>
        <w:framePr w:w="6590" w:h="9505" w:hRule="exact" w:wrap="none" w:vAnchor="page" w:hAnchor="page" w:x="2672" w:y="3768"/>
        <w:shd w:val="clear" w:color="auto" w:fill="auto"/>
        <w:spacing w:after="142" w:line="190" w:lineRule="exact"/>
        <w:ind w:left="20" w:firstLine="340"/>
        <w:jc w:val="both"/>
      </w:pPr>
      <w:r>
        <w:rPr>
          <w:rStyle w:val="95pt0pt"/>
        </w:rPr>
        <w:t>ХІД УРОКУ</w:t>
      </w:r>
    </w:p>
    <w:p w14:paraId="5FDC09AD" w14:textId="77777777" w:rsidR="00EF1E39" w:rsidRDefault="00EF1E39" w:rsidP="00EF1E39">
      <w:pPr>
        <w:pStyle w:val="520"/>
        <w:framePr w:w="6590" w:h="9505" w:hRule="exact" w:wrap="none" w:vAnchor="page" w:hAnchor="page" w:x="2672" w:y="3768"/>
        <w:numPr>
          <w:ilvl w:val="0"/>
          <w:numId w:val="2"/>
        </w:numPr>
        <w:shd w:val="clear" w:color="auto" w:fill="auto"/>
        <w:tabs>
          <w:tab w:val="left" w:pos="547"/>
        </w:tabs>
        <w:spacing w:before="0" w:after="77" w:line="180" w:lineRule="exact"/>
        <w:ind w:left="20" w:firstLine="340"/>
        <w:jc w:val="both"/>
      </w:pPr>
      <w:bookmarkStart w:id="0" w:name="bookmark646"/>
      <w:r>
        <w:t>Організаційний момент</w:t>
      </w:r>
      <w:bookmarkEnd w:id="0"/>
    </w:p>
    <w:p w14:paraId="176C25D7" w14:textId="77777777" w:rsidR="00EF1E39" w:rsidRDefault="00EF1E39" w:rsidP="00EF1E39">
      <w:pPr>
        <w:pStyle w:val="520"/>
        <w:framePr w:w="6590" w:h="9505" w:hRule="exact" w:wrap="none" w:vAnchor="page" w:hAnchor="page" w:x="2672" w:y="3768"/>
        <w:numPr>
          <w:ilvl w:val="0"/>
          <w:numId w:val="2"/>
        </w:numPr>
        <w:shd w:val="clear" w:color="auto" w:fill="auto"/>
        <w:tabs>
          <w:tab w:val="left" w:pos="624"/>
        </w:tabs>
        <w:spacing w:before="0" w:after="0" w:line="264" w:lineRule="exact"/>
        <w:ind w:left="360" w:right="1340" w:firstLine="0"/>
      </w:pPr>
      <w:bookmarkStart w:id="1" w:name="bookmark647"/>
      <w:r>
        <w:t>Повідомлення теми, мети й завдань уроку. Оголошення епіграфа уроку</w:t>
      </w:r>
      <w:bookmarkEnd w:id="1"/>
    </w:p>
    <w:p w14:paraId="2AF4637A" w14:textId="77777777" w:rsidR="00EF1E39" w:rsidRDefault="00EF1E39" w:rsidP="00EF1E39">
      <w:pPr>
        <w:framePr w:w="6590" w:h="9505" w:hRule="exact" w:wrap="none" w:vAnchor="page" w:hAnchor="page" w:x="2672" w:y="3768"/>
        <w:spacing w:line="264" w:lineRule="exact"/>
        <w:ind w:right="20"/>
        <w:jc w:val="right"/>
      </w:pPr>
      <w:r>
        <w:rPr>
          <w:rStyle w:val="240"/>
          <w:rFonts w:eastAsia="Courier New"/>
          <w:b w:val="0"/>
          <w:bCs w:val="0"/>
          <w:i w:val="0"/>
          <w:iCs w:val="0"/>
        </w:rPr>
        <w:t>Учення в щасті прикрашає, а в нещасті утішає...</w:t>
      </w:r>
    </w:p>
    <w:p w14:paraId="7C9905E6" w14:textId="77777777" w:rsidR="00EF1E39" w:rsidRDefault="00EF1E39" w:rsidP="00EF1E39">
      <w:pPr>
        <w:pStyle w:val="60"/>
        <w:framePr w:w="6590" w:h="9505" w:hRule="exact" w:wrap="none" w:vAnchor="page" w:hAnchor="page" w:x="2672" w:y="3768"/>
        <w:shd w:val="clear" w:color="auto" w:fill="auto"/>
        <w:spacing w:after="148" w:line="160" w:lineRule="exact"/>
        <w:ind w:right="20"/>
      </w:pPr>
      <w:r>
        <w:rPr>
          <w:rStyle w:val="60pt"/>
        </w:rPr>
        <w:t>Народна мудрість</w:t>
      </w:r>
    </w:p>
    <w:p w14:paraId="15844CCE" w14:textId="77777777" w:rsidR="00EF1E39" w:rsidRDefault="00EF1E39" w:rsidP="00EF1E39">
      <w:pPr>
        <w:pStyle w:val="520"/>
        <w:framePr w:w="6590" w:h="9505" w:hRule="exact" w:wrap="none" w:vAnchor="page" w:hAnchor="page" w:x="2672" w:y="3768"/>
        <w:numPr>
          <w:ilvl w:val="0"/>
          <w:numId w:val="2"/>
        </w:numPr>
        <w:shd w:val="clear" w:color="auto" w:fill="auto"/>
        <w:tabs>
          <w:tab w:val="left" w:pos="667"/>
        </w:tabs>
        <w:spacing w:before="0" w:after="88" w:line="180" w:lineRule="exact"/>
        <w:ind w:left="20" w:firstLine="340"/>
        <w:jc w:val="both"/>
      </w:pPr>
      <w:bookmarkStart w:id="2" w:name="bookmark648"/>
      <w:r>
        <w:t>Актуалізація опорних знань учнів</w:t>
      </w:r>
      <w:bookmarkEnd w:id="2"/>
    </w:p>
    <w:p w14:paraId="0F83453E" w14:textId="77777777" w:rsidR="00EF1E39" w:rsidRDefault="00EF1E39" w:rsidP="00EF1E39">
      <w:pPr>
        <w:pStyle w:val="4"/>
        <w:framePr w:w="6590" w:h="9505" w:hRule="exact" w:wrap="none" w:vAnchor="page" w:hAnchor="page" w:x="2672" w:y="3768"/>
        <w:shd w:val="clear" w:color="auto" w:fill="auto"/>
        <w:spacing w:after="0" w:line="250" w:lineRule="exact"/>
        <w:ind w:left="20" w:firstLine="340"/>
        <w:jc w:val="both"/>
      </w:pPr>
      <w:r>
        <w:rPr>
          <w:rStyle w:val="95pt0pt"/>
        </w:rPr>
        <w:t xml:space="preserve">Творче спостереження над </w:t>
      </w:r>
      <w:proofErr w:type="spellStart"/>
      <w:r>
        <w:rPr>
          <w:rStyle w:val="95pt0pt"/>
        </w:rPr>
        <w:t>мовним</w:t>
      </w:r>
      <w:proofErr w:type="spellEnd"/>
      <w:r>
        <w:rPr>
          <w:rStyle w:val="95pt0pt"/>
        </w:rPr>
        <w:t xml:space="preserve"> матеріалом</w:t>
      </w:r>
    </w:p>
    <w:p w14:paraId="3A041D29" w14:textId="77777777" w:rsidR="00EF1E39" w:rsidRDefault="00EF1E39" w:rsidP="00EF1E39">
      <w:pPr>
        <w:pStyle w:val="4"/>
        <w:framePr w:w="6590" w:h="9505" w:hRule="exact" w:wrap="none" w:vAnchor="page" w:hAnchor="page" w:x="2672" w:y="3768"/>
        <w:numPr>
          <w:ilvl w:val="0"/>
          <w:numId w:val="1"/>
        </w:numPr>
        <w:shd w:val="clear" w:color="auto" w:fill="auto"/>
        <w:tabs>
          <w:tab w:val="left" w:pos="518"/>
        </w:tabs>
        <w:spacing w:after="0" w:line="250" w:lineRule="exact"/>
        <w:ind w:left="20" w:firstLine="340"/>
        <w:jc w:val="both"/>
      </w:pPr>
      <w:r>
        <w:rPr>
          <w:rStyle w:val="95pt0pt"/>
        </w:rPr>
        <w:t>Прочитати текст. Про що нове ви дізналися? Які враження викликав</w:t>
      </w:r>
    </w:p>
    <w:p w14:paraId="4ADF8C3B" w14:textId="77777777" w:rsidR="00EF1E39" w:rsidRDefault="00EF1E39" w:rsidP="00EF1E39">
      <w:pPr>
        <w:pStyle w:val="4"/>
        <w:framePr w:w="6590" w:h="9505" w:hRule="exact" w:wrap="none" w:vAnchor="page" w:hAnchor="page" w:x="2672" w:y="3768"/>
        <w:shd w:val="clear" w:color="auto" w:fill="auto"/>
        <w:spacing w:after="0" w:line="250" w:lineRule="exact"/>
        <w:ind w:left="20" w:firstLine="340"/>
        <w:jc w:val="both"/>
      </w:pPr>
      <w:r>
        <w:rPr>
          <w:rStyle w:val="95pt0pt"/>
        </w:rPr>
        <w:t>у вас цей текст? Дібрати власний заголовок.</w:t>
      </w:r>
    </w:p>
    <w:p w14:paraId="7D138135" w14:textId="77777777" w:rsidR="00EF1E39" w:rsidRDefault="00EF1E39" w:rsidP="00EF1E39">
      <w:pPr>
        <w:pStyle w:val="4"/>
        <w:framePr w:w="6590" w:h="9505" w:hRule="exact" w:wrap="none" w:vAnchor="page" w:hAnchor="page" w:x="2672" w:y="3768"/>
        <w:shd w:val="clear" w:color="auto" w:fill="auto"/>
        <w:spacing w:after="0" w:line="250" w:lineRule="exact"/>
        <w:ind w:right="40" w:firstLine="0"/>
      </w:pPr>
      <w:r>
        <w:rPr>
          <w:rStyle w:val="95pt0pt"/>
        </w:rPr>
        <w:t>ШКОЛА</w:t>
      </w:r>
    </w:p>
    <w:p w14:paraId="7050BCEC" w14:textId="77777777" w:rsidR="00EF1E39" w:rsidRDefault="00EF1E39" w:rsidP="00EF1E39">
      <w:pPr>
        <w:pStyle w:val="4"/>
        <w:framePr w:w="6590" w:h="9505" w:hRule="exact" w:wrap="none" w:vAnchor="page" w:hAnchor="page" w:x="2672" w:y="3768"/>
        <w:shd w:val="clear" w:color="auto" w:fill="auto"/>
        <w:spacing w:after="0" w:line="250" w:lineRule="exact"/>
        <w:ind w:left="20" w:right="20" w:firstLine="340"/>
        <w:jc w:val="both"/>
      </w:pPr>
      <w:r>
        <w:rPr>
          <w:rStyle w:val="95pt0pt"/>
        </w:rPr>
        <w:t>Слово школа є в усіх слов’янських мовах. Було воно і в давньорусь</w:t>
      </w:r>
      <w:r>
        <w:rPr>
          <w:rStyle w:val="95pt0pt"/>
        </w:rPr>
        <w:softHyphen/>
        <w:t xml:space="preserve">кій мові. Прийшло до нас із Стародавньої Греції. У перших грецьких школах училися хлопчики з вільних родин. Спочатку їх навчали читати, писати й рахувати. Потім вони навчалися співів, музики, поезії. В інших школах пізніше здійснювалося фізичне виховання й </w:t>
      </w:r>
      <w:r>
        <w:rPr>
          <w:rStyle w:val="8pt0pt"/>
        </w:rPr>
        <w:t>загартування</w:t>
      </w:r>
      <w:r>
        <w:rPr>
          <w:rStyle w:val="95pt0pt"/>
        </w:rPr>
        <w:t>. З них готували майбутніх воїнів. Усі ці школи були приватними.</w:t>
      </w:r>
    </w:p>
    <w:p w14:paraId="646C8E83" w14:textId="77777777" w:rsidR="00EF1E39" w:rsidRDefault="00EF1E39" w:rsidP="00EF1E39">
      <w:pPr>
        <w:pStyle w:val="4"/>
        <w:framePr w:w="6590" w:h="9505" w:hRule="exact" w:wrap="none" w:vAnchor="page" w:hAnchor="page" w:x="2672" w:y="3768"/>
        <w:shd w:val="clear" w:color="auto" w:fill="auto"/>
        <w:spacing w:after="0" w:line="250" w:lineRule="exact"/>
        <w:ind w:left="20" w:right="20" w:firstLine="340"/>
        <w:jc w:val="both"/>
      </w:pPr>
      <w:r>
        <w:rPr>
          <w:rStyle w:val="95pt0pt"/>
        </w:rPr>
        <w:t>У Київській Русі перші школи з’явилися в кінці десятого століт</w:t>
      </w:r>
      <w:r>
        <w:rPr>
          <w:rStyle w:val="95pt0pt"/>
        </w:rPr>
        <w:softHyphen/>
        <w:t xml:space="preserve">тя. Навчалися там діти багатих. Це діти князів, придворних та купців. </w:t>
      </w:r>
      <w:r>
        <w:rPr>
          <w:rStyle w:val="8pt0pt"/>
        </w:rPr>
        <w:t>(А. Коваль).</w:t>
      </w:r>
    </w:p>
    <w:p w14:paraId="33A41D45" w14:textId="77777777" w:rsidR="00EF1E39" w:rsidRDefault="00EF1E39" w:rsidP="00EF1E39">
      <w:pPr>
        <w:rPr>
          <w:sz w:val="2"/>
          <w:szCs w:val="2"/>
        </w:rPr>
        <w:sectPr w:rsidR="00EF1E39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A03A633" w14:textId="77777777" w:rsidR="00EF1E39" w:rsidRDefault="00EF1E39" w:rsidP="00EF1E39">
      <w:pPr>
        <w:framePr w:wrap="none" w:vAnchor="page" w:hAnchor="page" w:x="2668" w:y="3445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Числівник</w:t>
      </w:r>
    </w:p>
    <w:p w14:paraId="390BCCF7" w14:textId="77777777" w:rsidR="00EF1E39" w:rsidRDefault="00EF1E39" w:rsidP="00EF1E39">
      <w:pPr>
        <w:pStyle w:val="20"/>
        <w:framePr w:wrap="none" w:vAnchor="page" w:hAnchor="page" w:x="8922" w:y="3435"/>
        <w:shd w:val="clear" w:color="auto" w:fill="auto"/>
        <w:spacing w:line="150" w:lineRule="exact"/>
        <w:ind w:left="20"/>
      </w:pPr>
      <w:r>
        <w:rPr>
          <w:rStyle w:val="20pt"/>
        </w:rPr>
        <w:t>347</w:t>
      </w:r>
    </w:p>
    <w:p w14:paraId="14C302CA" w14:textId="77777777" w:rsidR="00EF1E39" w:rsidRDefault="00EF1E39" w:rsidP="00EF1E39">
      <w:pPr>
        <w:pStyle w:val="4"/>
        <w:framePr w:w="6590" w:h="9504" w:hRule="exact" w:wrap="none" w:vAnchor="page" w:hAnchor="page" w:x="2672" w:y="3765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4" w:lineRule="exact"/>
        <w:ind w:left="340" w:right="20" w:firstLine="0"/>
        <w:jc w:val="both"/>
      </w:pPr>
      <w:r>
        <w:rPr>
          <w:rStyle w:val="95pt0pt"/>
        </w:rPr>
        <w:t>Знайти у тексті числівники. Які з них є порядковими? Зачитати речен</w:t>
      </w:r>
      <w:r>
        <w:rPr>
          <w:rStyle w:val="95pt0pt"/>
        </w:rPr>
        <w:softHyphen/>
        <w:t>ня з порядковими числівниками, дотримуючись орфоепічних норм.</w:t>
      </w:r>
    </w:p>
    <w:p w14:paraId="184EB7CE" w14:textId="77777777" w:rsidR="00EF1E39" w:rsidRDefault="00EF1E39" w:rsidP="00EF1E39">
      <w:pPr>
        <w:pStyle w:val="4"/>
        <w:framePr w:w="6590" w:h="9504" w:hRule="exact" w:wrap="none" w:vAnchor="page" w:hAnchor="page" w:x="2672" w:y="3765"/>
        <w:numPr>
          <w:ilvl w:val="0"/>
          <w:numId w:val="1"/>
        </w:numPr>
        <w:shd w:val="clear" w:color="auto" w:fill="auto"/>
        <w:tabs>
          <w:tab w:val="left" w:pos="498"/>
        </w:tabs>
        <w:spacing w:after="120" w:line="254" w:lineRule="exact"/>
        <w:ind w:left="340" w:right="20" w:firstLine="0"/>
        <w:jc w:val="both"/>
      </w:pPr>
      <w:r>
        <w:rPr>
          <w:rStyle w:val="95pt0pt"/>
        </w:rPr>
        <w:t xml:space="preserve">Пояснити лексичне значення виділеного слова. </w:t>
      </w:r>
      <w:r>
        <w:rPr>
          <w:rStyle w:val="8pt0pt"/>
        </w:rPr>
        <w:t>(Загартування</w:t>
      </w:r>
      <w:r>
        <w:rPr>
          <w:rStyle w:val="95pt0pt"/>
        </w:rPr>
        <w:t xml:space="preserve"> — ста</w:t>
      </w:r>
      <w:r>
        <w:rPr>
          <w:rStyle w:val="95pt0pt"/>
        </w:rPr>
        <w:softHyphen/>
        <w:t>вати фізично або морально стійким, міцним, витривалим, вироблення здатності переборювати незгоди, труднощі). Скласти з ним речення.</w:t>
      </w:r>
    </w:p>
    <w:p w14:paraId="1EEE2B10" w14:textId="77777777" w:rsidR="00EF1E39" w:rsidRDefault="00EF1E39" w:rsidP="00EF1E39">
      <w:pPr>
        <w:pStyle w:val="520"/>
        <w:framePr w:w="6590" w:h="9504" w:hRule="exact" w:wrap="none" w:vAnchor="page" w:hAnchor="page" w:x="2672" w:y="3765"/>
        <w:numPr>
          <w:ilvl w:val="0"/>
          <w:numId w:val="2"/>
        </w:numPr>
        <w:shd w:val="clear" w:color="auto" w:fill="auto"/>
        <w:tabs>
          <w:tab w:val="left" w:pos="657"/>
        </w:tabs>
        <w:spacing w:before="0" w:after="60" w:line="254" w:lineRule="exact"/>
        <w:ind w:left="340" w:right="2360" w:firstLine="0"/>
      </w:pPr>
      <w:bookmarkStart w:id="3" w:name="bookmark649"/>
      <w:r>
        <w:t>Сприймання й усвідомлення шестикласниками нового матеріалу</w:t>
      </w:r>
      <w:bookmarkEnd w:id="3"/>
    </w:p>
    <w:p w14:paraId="31F6B465" w14:textId="77777777" w:rsidR="00EF1E39" w:rsidRDefault="00EF1E39" w:rsidP="00EF1E39">
      <w:pPr>
        <w:pStyle w:val="4"/>
        <w:framePr w:w="6590" w:h="9504" w:hRule="exact" w:wrap="none" w:vAnchor="page" w:hAnchor="page" w:x="2672" w:y="3765"/>
        <w:shd w:val="clear" w:color="auto" w:fill="auto"/>
        <w:spacing w:after="0" w:line="254" w:lineRule="exact"/>
        <w:ind w:left="340" w:firstLine="0"/>
        <w:jc w:val="both"/>
      </w:pPr>
      <w:r>
        <w:rPr>
          <w:rStyle w:val="95pt0pt"/>
        </w:rPr>
        <w:t>Опрацювання теоретичного матеріалу в підручнику</w:t>
      </w:r>
    </w:p>
    <w:p w14:paraId="60734747" w14:textId="77777777" w:rsidR="00EF1E39" w:rsidRDefault="00EF1E39" w:rsidP="00EF1E39">
      <w:pPr>
        <w:pStyle w:val="4"/>
        <w:framePr w:w="6590" w:h="9504" w:hRule="exact" w:wrap="none" w:vAnchor="page" w:hAnchor="page" w:x="2672" w:y="3765"/>
        <w:shd w:val="clear" w:color="auto" w:fill="auto"/>
        <w:spacing w:after="0" w:line="254" w:lineRule="exact"/>
        <w:ind w:left="20" w:right="20" w:firstLine="320"/>
        <w:jc w:val="both"/>
      </w:pPr>
      <w:r>
        <w:rPr>
          <w:rStyle w:val="8pt0pt"/>
        </w:rPr>
        <w:t>Порядкові</w:t>
      </w:r>
      <w:r>
        <w:rPr>
          <w:rStyle w:val="95pt0pt"/>
        </w:rPr>
        <w:t xml:space="preserve"> числівники відмінюються як прикметники твердої групи: (червоний) </w:t>
      </w:r>
      <w:r>
        <w:rPr>
          <w:rStyle w:val="8pt0pt"/>
        </w:rPr>
        <w:t>п’ятий</w:t>
      </w:r>
      <w:r>
        <w:rPr>
          <w:rStyle w:val="95pt0pt"/>
        </w:rPr>
        <w:t xml:space="preserve">, </w:t>
      </w:r>
      <w:r>
        <w:rPr>
          <w:rStyle w:val="8pt0pt"/>
        </w:rPr>
        <w:t>шостий</w:t>
      </w:r>
      <w:r>
        <w:rPr>
          <w:rStyle w:val="95pt0pt"/>
        </w:rPr>
        <w:t xml:space="preserve">, </w:t>
      </w:r>
      <w:r>
        <w:rPr>
          <w:rStyle w:val="8pt0pt"/>
        </w:rPr>
        <w:t>двадцять восьмий</w:t>
      </w:r>
      <w:r>
        <w:rPr>
          <w:rStyle w:val="95pt0pt"/>
        </w:rPr>
        <w:t>.</w:t>
      </w:r>
    </w:p>
    <w:p w14:paraId="41825EA9" w14:textId="77777777" w:rsidR="00EF1E39" w:rsidRDefault="00EF1E39" w:rsidP="00EF1E39">
      <w:pPr>
        <w:pStyle w:val="4"/>
        <w:framePr w:w="6590" w:h="9504" w:hRule="exact" w:wrap="none" w:vAnchor="page" w:hAnchor="page" w:x="2672" w:y="3765"/>
        <w:shd w:val="clear" w:color="auto" w:fill="auto"/>
        <w:spacing w:after="0" w:line="254" w:lineRule="exact"/>
        <w:ind w:left="20" w:right="20" w:firstLine="320"/>
        <w:jc w:val="both"/>
      </w:pPr>
      <w:r>
        <w:rPr>
          <w:rStyle w:val="8pt0pt"/>
        </w:rPr>
        <w:t>Увага!</w:t>
      </w:r>
      <w:r>
        <w:rPr>
          <w:rStyle w:val="95pt0pt"/>
        </w:rPr>
        <w:t xml:space="preserve"> Числівник </w:t>
      </w:r>
      <w:r>
        <w:rPr>
          <w:rStyle w:val="8pt0pt"/>
        </w:rPr>
        <w:t>третій</w:t>
      </w:r>
      <w:r>
        <w:rPr>
          <w:rStyle w:val="95pt0pt"/>
        </w:rPr>
        <w:t xml:space="preserve"> відмінюється, як прикметник м’якої групи (мужній): </w:t>
      </w:r>
      <w:r>
        <w:rPr>
          <w:rStyle w:val="8pt0pt"/>
        </w:rPr>
        <w:t>третього</w:t>
      </w:r>
      <w:r>
        <w:rPr>
          <w:rStyle w:val="95pt0pt"/>
        </w:rPr>
        <w:t xml:space="preserve">, </w:t>
      </w:r>
      <w:r>
        <w:rPr>
          <w:rStyle w:val="8pt0pt"/>
        </w:rPr>
        <w:t>третім</w:t>
      </w:r>
      <w:r>
        <w:rPr>
          <w:rStyle w:val="95pt0pt"/>
        </w:rPr>
        <w:t xml:space="preserve"> тощо.</w:t>
      </w:r>
    </w:p>
    <w:p w14:paraId="41765A80" w14:textId="77777777" w:rsidR="00EF1E39" w:rsidRDefault="00EF1E39" w:rsidP="00EF1E39">
      <w:pPr>
        <w:pStyle w:val="4"/>
        <w:framePr w:w="6590" w:h="9504" w:hRule="exact" w:wrap="none" w:vAnchor="page" w:hAnchor="page" w:x="2672" w:y="3765"/>
        <w:shd w:val="clear" w:color="auto" w:fill="auto"/>
        <w:spacing w:after="0" w:line="254" w:lineRule="exact"/>
        <w:ind w:left="20" w:right="20" w:firstLine="320"/>
        <w:jc w:val="both"/>
      </w:pPr>
      <w:r>
        <w:rPr>
          <w:rStyle w:val="95pt0pt"/>
        </w:rPr>
        <w:t>У складі дробових числівників є порядкові, тому вони мають зміша</w:t>
      </w:r>
      <w:r>
        <w:rPr>
          <w:rStyle w:val="95pt0pt"/>
        </w:rPr>
        <w:softHyphen/>
        <w:t xml:space="preserve">ний тип відмінювання: чисельник відмінюється як власне кількісний числівник, знаменник — як порядковий: </w:t>
      </w:r>
      <w:r>
        <w:rPr>
          <w:rStyle w:val="8pt0pt"/>
        </w:rPr>
        <w:t>дві десяті, двох десятих</w:t>
      </w:r>
      <w:r>
        <w:rPr>
          <w:rStyle w:val="95pt0pt"/>
        </w:rPr>
        <w:t xml:space="preserve"> тощо.</w:t>
      </w:r>
    </w:p>
    <w:p w14:paraId="747AC9EC" w14:textId="77777777" w:rsidR="00EF1E39" w:rsidRDefault="00EF1E39" w:rsidP="00EF1E39">
      <w:pPr>
        <w:pStyle w:val="4"/>
        <w:framePr w:w="6590" w:h="9504" w:hRule="exact" w:wrap="none" w:vAnchor="page" w:hAnchor="page" w:x="2672" w:y="3765"/>
        <w:shd w:val="clear" w:color="auto" w:fill="auto"/>
        <w:spacing w:after="0" w:line="254" w:lineRule="exact"/>
        <w:ind w:left="20" w:right="20" w:firstLine="320"/>
        <w:jc w:val="both"/>
      </w:pPr>
      <w:r>
        <w:rPr>
          <w:rStyle w:val="95pt0pt"/>
        </w:rPr>
        <w:t xml:space="preserve">У складених порядкових числівниках відмінюється остання складова частина: </w:t>
      </w:r>
      <w:r>
        <w:rPr>
          <w:rStyle w:val="8pt0pt"/>
        </w:rPr>
        <w:t>у тисяча дев’ятсот дев’яносто восьмому році.</w:t>
      </w:r>
    </w:p>
    <w:p w14:paraId="25A15261" w14:textId="77777777" w:rsidR="00EF1E39" w:rsidRDefault="00EF1E39" w:rsidP="00EF1E39">
      <w:pPr>
        <w:pStyle w:val="4"/>
        <w:framePr w:w="6590" w:h="9504" w:hRule="exact" w:wrap="none" w:vAnchor="page" w:hAnchor="page" w:x="2672" w:y="3765"/>
        <w:shd w:val="clear" w:color="auto" w:fill="auto"/>
        <w:spacing w:after="0" w:line="254" w:lineRule="exact"/>
        <w:ind w:left="20" w:right="20" w:firstLine="320"/>
        <w:jc w:val="both"/>
      </w:pPr>
      <w:r>
        <w:rPr>
          <w:rStyle w:val="95pt0pt"/>
        </w:rPr>
        <w:t>У датах порядкові числівники вживаються у формі середнього роду, а назви місяців стоять незмінно в родовому відмінку (у цьому словосполу</w:t>
      </w:r>
      <w:r>
        <w:rPr>
          <w:rStyle w:val="95pt0pt"/>
        </w:rPr>
        <w:softHyphen/>
        <w:t xml:space="preserve">ченні пропускається слово </w:t>
      </w:r>
      <w:r>
        <w:rPr>
          <w:rStyle w:val="8pt0pt"/>
        </w:rPr>
        <w:t>число</w:t>
      </w:r>
      <w:r>
        <w:rPr>
          <w:rStyle w:val="95pt0pt"/>
        </w:rPr>
        <w:t xml:space="preserve">): </w:t>
      </w:r>
      <w:r>
        <w:rPr>
          <w:rStyle w:val="8pt0pt"/>
        </w:rPr>
        <w:t>перше</w:t>
      </w:r>
      <w:r>
        <w:rPr>
          <w:rStyle w:val="95pt0pt"/>
        </w:rPr>
        <w:t xml:space="preserve"> (число) </w:t>
      </w:r>
      <w:r>
        <w:rPr>
          <w:rStyle w:val="8pt0pt"/>
        </w:rPr>
        <w:t>вересня</w:t>
      </w:r>
      <w:r>
        <w:rPr>
          <w:rStyle w:val="95pt0pt"/>
        </w:rPr>
        <w:t xml:space="preserve">, </w:t>
      </w:r>
      <w:r>
        <w:rPr>
          <w:rStyle w:val="8pt0pt"/>
        </w:rPr>
        <w:t>першого</w:t>
      </w:r>
      <w:r>
        <w:rPr>
          <w:rStyle w:val="95pt0pt"/>
        </w:rPr>
        <w:t xml:space="preserve"> (числа) </w:t>
      </w:r>
      <w:r>
        <w:rPr>
          <w:rStyle w:val="8pt0pt"/>
        </w:rPr>
        <w:t>вересня,</w:t>
      </w:r>
      <w:r>
        <w:rPr>
          <w:rStyle w:val="95pt0pt"/>
        </w:rPr>
        <w:t xml:space="preserve"> з </w:t>
      </w:r>
      <w:r>
        <w:rPr>
          <w:rStyle w:val="8pt0pt"/>
        </w:rPr>
        <w:t>першим</w:t>
      </w:r>
      <w:r>
        <w:rPr>
          <w:rStyle w:val="95pt0pt"/>
        </w:rPr>
        <w:t xml:space="preserve"> (числом) </w:t>
      </w:r>
      <w:r>
        <w:rPr>
          <w:rStyle w:val="8pt0pt"/>
        </w:rPr>
        <w:t>вересня,</w:t>
      </w:r>
      <w:r>
        <w:rPr>
          <w:rStyle w:val="95pt0pt"/>
        </w:rPr>
        <w:t xml:space="preserve"> (у) </w:t>
      </w:r>
      <w:r>
        <w:rPr>
          <w:rStyle w:val="8pt0pt"/>
        </w:rPr>
        <w:t>першому</w:t>
      </w:r>
      <w:r>
        <w:rPr>
          <w:rStyle w:val="95pt0pt"/>
        </w:rPr>
        <w:t xml:space="preserve"> (числі) </w:t>
      </w:r>
      <w:r>
        <w:rPr>
          <w:rStyle w:val="8pt0pt"/>
        </w:rPr>
        <w:t>вересня.</w:t>
      </w:r>
    </w:p>
    <w:p w14:paraId="38E21F97" w14:textId="77777777" w:rsidR="00EF1E39" w:rsidRDefault="00EF1E39" w:rsidP="00EF1E39">
      <w:pPr>
        <w:pStyle w:val="4"/>
        <w:framePr w:w="6590" w:h="9504" w:hRule="exact" w:wrap="none" w:vAnchor="page" w:hAnchor="page" w:x="2672" w:y="3765"/>
        <w:shd w:val="clear" w:color="auto" w:fill="auto"/>
        <w:spacing w:after="0" w:line="254" w:lineRule="exact"/>
        <w:ind w:left="20" w:right="20" w:firstLine="320"/>
        <w:jc w:val="both"/>
      </w:pPr>
      <w:r>
        <w:rPr>
          <w:rStyle w:val="95pt0pt"/>
        </w:rPr>
        <w:t xml:space="preserve">Тривалість у годинах позначається кількісними числівниками: </w:t>
      </w:r>
      <w:r>
        <w:rPr>
          <w:rStyle w:val="8pt0pt"/>
        </w:rPr>
        <w:t>зма</w:t>
      </w:r>
      <w:r>
        <w:rPr>
          <w:rStyle w:val="8pt0pt"/>
        </w:rPr>
        <w:softHyphen/>
        <w:t>гання триває п’ять годин.</w:t>
      </w:r>
      <w:r>
        <w:rPr>
          <w:rStyle w:val="95pt0pt"/>
        </w:rPr>
        <w:t xml:space="preserve"> А самі години називаємо порядковими числів</w:t>
      </w:r>
      <w:r>
        <w:rPr>
          <w:rStyle w:val="95pt0pt"/>
        </w:rPr>
        <w:softHyphen/>
        <w:t xml:space="preserve">никами: </w:t>
      </w:r>
      <w:r>
        <w:rPr>
          <w:rStyle w:val="8pt0pt"/>
        </w:rPr>
        <w:t>перша година, третя година, п’ята година</w:t>
      </w:r>
      <w:r>
        <w:rPr>
          <w:rStyle w:val="95pt0pt"/>
        </w:rPr>
        <w:t xml:space="preserve"> — так само, як і ряди парт у класі: </w:t>
      </w:r>
      <w:r>
        <w:rPr>
          <w:rStyle w:val="8pt0pt"/>
        </w:rPr>
        <w:t>перший ряд, другий ряд, третій ряд.</w:t>
      </w:r>
      <w:r>
        <w:rPr>
          <w:rStyle w:val="95pt0pt"/>
        </w:rPr>
        <w:t xml:space="preserve"> При відмінюванні від</w:t>
      </w:r>
      <w:r>
        <w:rPr>
          <w:rStyle w:val="95pt0pt"/>
        </w:rPr>
        <w:softHyphen/>
        <w:t>мінюються обидва слова.</w:t>
      </w:r>
    </w:p>
    <w:p w14:paraId="55E2C137" w14:textId="77777777" w:rsidR="00EF1E39" w:rsidRDefault="00EF1E39" w:rsidP="00EF1E39">
      <w:pPr>
        <w:pStyle w:val="70"/>
        <w:framePr w:w="6590" w:h="9504" w:hRule="exact" w:wrap="none" w:vAnchor="page" w:hAnchor="page" w:x="2672" w:y="3765"/>
        <w:shd w:val="clear" w:color="auto" w:fill="auto"/>
        <w:spacing w:after="116" w:line="254" w:lineRule="exact"/>
        <w:ind w:left="20" w:right="20" w:firstLine="320"/>
        <w:jc w:val="both"/>
      </w:pPr>
      <w:r>
        <w:rPr>
          <w:rStyle w:val="78pt0pt"/>
        </w:rPr>
        <w:t>Увага</w:t>
      </w:r>
      <w:r>
        <w:rPr>
          <w:rStyle w:val="795pt0pt"/>
        </w:rPr>
        <w:t xml:space="preserve">! Складні порядкові числівники з останнім компонентом </w:t>
      </w:r>
      <w:r>
        <w:rPr>
          <w:rStyle w:val="78pt0pt"/>
        </w:rPr>
        <w:t>-десятий, -сотий, -тисячний</w:t>
      </w:r>
      <w:r>
        <w:rPr>
          <w:rStyle w:val="795pt0pt"/>
        </w:rPr>
        <w:t xml:space="preserve"> пишуться разом: </w:t>
      </w:r>
      <w:r>
        <w:rPr>
          <w:rStyle w:val="78pt0pt"/>
        </w:rPr>
        <w:t>сімдесятий, восьмисотий, п’ятитисячний.</w:t>
      </w:r>
    </w:p>
    <w:p w14:paraId="771B4141" w14:textId="77777777" w:rsidR="00EF1E39" w:rsidRDefault="00EF1E39" w:rsidP="00EF1E39">
      <w:pPr>
        <w:pStyle w:val="520"/>
        <w:framePr w:w="6590" w:h="9504" w:hRule="exact" w:wrap="none" w:vAnchor="page" w:hAnchor="page" w:x="2672" w:y="3765"/>
        <w:numPr>
          <w:ilvl w:val="0"/>
          <w:numId w:val="2"/>
        </w:numPr>
        <w:shd w:val="clear" w:color="auto" w:fill="auto"/>
        <w:tabs>
          <w:tab w:val="left" w:pos="594"/>
        </w:tabs>
        <w:spacing w:before="0" w:after="64" w:line="259" w:lineRule="exact"/>
        <w:ind w:left="340" w:right="2880" w:firstLine="0"/>
      </w:pPr>
      <w:bookmarkStart w:id="4" w:name="bookmark650"/>
      <w:r>
        <w:t>Усвідомлення здобутих знань у процесі практичної роботи</w:t>
      </w:r>
      <w:bookmarkEnd w:id="4"/>
    </w:p>
    <w:p w14:paraId="6BA3587E" w14:textId="77777777" w:rsidR="00EF1E39" w:rsidRDefault="00EF1E39" w:rsidP="00EF1E39">
      <w:pPr>
        <w:pStyle w:val="4"/>
        <w:framePr w:w="6590" w:h="9504" w:hRule="exact" w:wrap="none" w:vAnchor="page" w:hAnchor="page" w:x="2672" w:y="3765"/>
        <w:shd w:val="clear" w:color="auto" w:fill="auto"/>
        <w:spacing w:after="0" w:line="254" w:lineRule="exact"/>
        <w:ind w:left="340" w:firstLine="0"/>
        <w:jc w:val="both"/>
      </w:pPr>
      <w:r>
        <w:rPr>
          <w:rStyle w:val="95pt0pt"/>
        </w:rPr>
        <w:t>Вибірково-розподільна робота з елементами гри</w:t>
      </w:r>
    </w:p>
    <w:p w14:paraId="7486B99B" w14:textId="77777777" w:rsidR="00EF1E39" w:rsidRDefault="00EF1E39" w:rsidP="00EF1E39">
      <w:pPr>
        <w:pStyle w:val="4"/>
        <w:framePr w:w="6590" w:h="9504" w:hRule="exact" w:wrap="none" w:vAnchor="page" w:hAnchor="page" w:x="2672" w:y="3765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4" w:lineRule="exact"/>
        <w:ind w:left="340" w:right="20" w:firstLine="0"/>
        <w:jc w:val="both"/>
      </w:pPr>
      <w:r>
        <w:rPr>
          <w:rStyle w:val="95pt0pt"/>
        </w:rPr>
        <w:t>Прочитати загадки. Виписати числівники, розподіливши їх за трьома колонками: а) прості числівники; б) складні; в) складені. Пояснити їх правопис.</w:t>
      </w:r>
    </w:p>
    <w:p w14:paraId="6F8B556F" w14:textId="77777777" w:rsidR="00EF1E39" w:rsidRDefault="00EF1E39" w:rsidP="00EF1E39">
      <w:pPr>
        <w:rPr>
          <w:sz w:val="2"/>
          <w:szCs w:val="2"/>
        </w:rPr>
        <w:sectPr w:rsidR="00EF1E39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F597357" w14:textId="77777777" w:rsidR="00EF1E39" w:rsidRDefault="00EF1E39" w:rsidP="00EF1E39">
      <w:pPr>
        <w:pStyle w:val="20"/>
        <w:framePr w:wrap="none" w:vAnchor="page" w:hAnchor="page" w:x="2658" w:y="3435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348</w:t>
      </w:r>
    </w:p>
    <w:p w14:paraId="35AABFBA" w14:textId="77777777" w:rsidR="00EF1E39" w:rsidRDefault="00EF1E39" w:rsidP="00EF1E39">
      <w:pPr>
        <w:framePr w:wrap="none" w:vAnchor="page" w:hAnchor="page" w:x="6599" w:y="3454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728A045B" w14:textId="77777777" w:rsidR="00EF1E39" w:rsidRDefault="00EF1E39" w:rsidP="00EF1E39">
      <w:pPr>
        <w:pStyle w:val="4"/>
        <w:framePr w:w="6590" w:h="9509" w:hRule="exact" w:wrap="none" w:vAnchor="page" w:hAnchor="page" w:x="2672" w:y="3765"/>
        <w:shd w:val="clear" w:color="auto" w:fill="auto"/>
        <w:spacing w:after="0" w:line="254" w:lineRule="exact"/>
        <w:ind w:left="80" w:right="20" w:firstLine="280"/>
        <w:jc w:val="both"/>
      </w:pPr>
      <w:r>
        <w:rPr>
          <w:rStyle w:val="95pt0pt"/>
        </w:rPr>
        <w:t>1) Один усю роботу робить, другий господаря молоком поїть, тре</w:t>
      </w:r>
      <w:r>
        <w:rPr>
          <w:rStyle w:val="95pt0pt"/>
        </w:rPr>
        <w:softHyphen/>
        <w:t>тій хату стереже. 2) У двох матерів по п’ять синів, і всім одне ім’я.</w:t>
      </w:r>
    </w:p>
    <w:p w14:paraId="33D60355" w14:textId="77777777" w:rsidR="00EF1E39" w:rsidRDefault="00EF1E39" w:rsidP="00EF1E39">
      <w:pPr>
        <w:pStyle w:val="4"/>
        <w:framePr w:w="6590" w:h="9509" w:hRule="exact" w:wrap="none" w:vAnchor="page" w:hAnchor="page" w:x="2672" w:y="3765"/>
        <w:numPr>
          <w:ilvl w:val="0"/>
          <w:numId w:val="3"/>
        </w:numPr>
        <w:shd w:val="clear" w:color="auto" w:fill="auto"/>
        <w:tabs>
          <w:tab w:val="left" w:pos="291"/>
        </w:tabs>
        <w:spacing w:after="0" w:line="254" w:lineRule="exact"/>
        <w:ind w:left="80" w:right="20" w:firstLine="0"/>
        <w:jc w:val="both"/>
      </w:pPr>
      <w:r>
        <w:rPr>
          <w:rStyle w:val="95pt0pt"/>
        </w:rPr>
        <w:t xml:space="preserve">Дуб-дубок </w:t>
      </w:r>
      <w:proofErr w:type="spellStart"/>
      <w:r>
        <w:rPr>
          <w:rStyle w:val="95pt0pt"/>
        </w:rPr>
        <w:t>довговік</w:t>
      </w:r>
      <w:proofErr w:type="spellEnd"/>
      <w:r>
        <w:rPr>
          <w:rStyle w:val="95pt0pt"/>
        </w:rPr>
        <w:t>, на ньому дванадцять гілок, на кожній гілці по чет</w:t>
      </w:r>
      <w:r>
        <w:rPr>
          <w:rStyle w:val="95pt0pt"/>
        </w:rPr>
        <w:softHyphen/>
        <w:t>веро гнізд, а в кожному гнізді по семеро яєць, і в кожному яйцю ім’я є.</w:t>
      </w:r>
    </w:p>
    <w:p w14:paraId="344A997D" w14:textId="77777777" w:rsidR="00EF1E39" w:rsidRDefault="00EF1E39" w:rsidP="00EF1E39">
      <w:pPr>
        <w:pStyle w:val="4"/>
        <w:framePr w:w="6590" w:h="9509" w:hRule="exact" w:wrap="none" w:vAnchor="page" w:hAnchor="page" w:x="2672" w:y="3765"/>
        <w:numPr>
          <w:ilvl w:val="0"/>
          <w:numId w:val="3"/>
        </w:numPr>
        <w:shd w:val="clear" w:color="auto" w:fill="auto"/>
        <w:tabs>
          <w:tab w:val="left" w:pos="301"/>
        </w:tabs>
        <w:spacing w:after="0" w:line="254" w:lineRule="exact"/>
        <w:ind w:left="80" w:right="20" w:firstLine="0"/>
        <w:jc w:val="both"/>
      </w:pPr>
      <w:r>
        <w:rPr>
          <w:rStyle w:val="95pt0pt"/>
        </w:rPr>
        <w:t>Двоє купаються, а третій дивується. 5) Двадцять братів один за одним ходять, один одного не обходять. 6) Виходило дванадцять молодців, ви</w:t>
      </w:r>
      <w:r>
        <w:rPr>
          <w:rStyle w:val="95pt0pt"/>
        </w:rPr>
        <w:softHyphen/>
        <w:t xml:space="preserve">пускало п’ятдесят два соколи та триста шістдесят п’ять лебедів. 7) Сто один брат — усі в один ряд зв’язані стоять. 8) У тридцяти двох воїнів один командир </w:t>
      </w:r>
      <w:r>
        <w:rPr>
          <w:rStyle w:val="8pt0pt"/>
        </w:rPr>
        <w:t>(Нар. творчість).</w:t>
      </w:r>
    </w:p>
    <w:p w14:paraId="2CEF206F" w14:textId="77777777" w:rsidR="00EF1E39" w:rsidRDefault="00EF1E39" w:rsidP="00EF1E39">
      <w:pPr>
        <w:pStyle w:val="4"/>
        <w:framePr w:w="6590" w:h="9509" w:hRule="exact" w:wrap="none" w:vAnchor="page" w:hAnchor="page" w:x="2672" w:y="3765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4" w:lineRule="exact"/>
        <w:ind w:left="360" w:right="20" w:hanging="280"/>
        <w:jc w:val="left"/>
      </w:pPr>
      <w:r>
        <w:rPr>
          <w:rStyle w:val="95pt0pt"/>
        </w:rPr>
        <w:t>Порядкові числівники провідміняти усно. Який висновок щодо від</w:t>
      </w:r>
      <w:r>
        <w:rPr>
          <w:rStyle w:val="95pt0pt"/>
        </w:rPr>
        <w:softHyphen/>
        <w:t>мінювання порядкових числівників можна зробити?</w:t>
      </w:r>
    </w:p>
    <w:p w14:paraId="6CBC1BDC" w14:textId="77777777" w:rsidR="00EF1E39" w:rsidRDefault="00EF1E39" w:rsidP="00EF1E39">
      <w:pPr>
        <w:pStyle w:val="4"/>
        <w:framePr w:w="6590" w:h="9509" w:hRule="exact" w:wrap="none" w:vAnchor="page" w:hAnchor="page" w:x="2672" w:y="3765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4" w:lineRule="exact"/>
        <w:ind w:left="80" w:firstLine="0"/>
        <w:jc w:val="both"/>
      </w:pPr>
      <w:r>
        <w:rPr>
          <w:rStyle w:val="95pt0pt"/>
        </w:rPr>
        <w:t>Записати відгадки за алфавітом.</w:t>
      </w:r>
    </w:p>
    <w:p w14:paraId="0785C973" w14:textId="77777777" w:rsidR="00EF1E39" w:rsidRDefault="00EF1E39" w:rsidP="00EF1E39">
      <w:pPr>
        <w:pStyle w:val="4"/>
        <w:framePr w:w="6590" w:h="9509" w:hRule="exact" w:wrap="none" w:vAnchor="page" w:hAnchor="page" w:x="2672" w:y="3765"/>
        <w:shd w:val="clear" w:color="auto" w:fill="auto"/>
        <w:spacing w:after="112" w:line="254" w:lineRule="exact"/>
        <w:ind w:left="80" w:right="20" w:firstLine="280"/>
        <w:jc w:val="both"/>
      </w:pPr>
      <w:r>
        <w:rPr>
          <w:rStyle w:val="8pt0pt"/>
        </w:rPr>
        <w:t>Матеріал для вчителя:</w:t>
      </w:r>
      <w:r>
        <w:rPr>
          <w:rStyle w:val="95pt0pt"/>
        </w:rPr>
        <w:t xml:space="preserve"> кінь, корова, собака; пальці на руках; рік; від</w:t>
      </w:r>
      <w:r>
        <w:rPr>
          <w:rStyle w:val="95pt0pt"/>
        </w:rPr>
        <w:softHyphen/>
        <w:t>ра й коромисло; місяці; місяці, тижні, дні; паркан; зуби і язик.</w:t>
      </w:r>
    </w:p>
    <w:p w14:paraId="328E0470" w14:textId="77777777" w:rsidR="00EF1E39" w:rsidRDefault="00EF1E39" w:rsidP="00EF1E39">
      <w:pPr>
        <w:pStyle w:val="4"/>
        <w:framePr w:w="6590" w:h="9509" w:hRule="exact" w:wrap="none" w:vAnchor="page" w:hAnchor="page" w:x="2672" w:y="3765"/>
        <w:shd w:val="clear" w:color="auto" w:fill="auto"/>
        <w:spacing w:after="0" w:line="190" w:lineRule="exact"/>
        <w:ind w:left="80" w:firstLine="280"/>
        <w:jc w:val="both"/>
      </w:pPr>
      <w:r>
        <w:rPr>
          <w:rStyle w:val="95pt0pt"/>
        </w:rPr>
        <w:t>Вироблення орфографічних навичок</w:t>
      </w:r>
    </w:p>
    <w:p w14:paraId="0D4D175B" w14:textId="77777777" w:rsidR="00EF1E39" w:rsidRDefault="00EF1E39" w:rsidP="00EF1E39">
      <w:pPr>
        <w:pStyle w:val="4"/>
        <w:framePr w:w="6590" w:h="9509" w:hRule="exact" w:wrap="none" w:vAnchor="page" w:hAnchor="page" w:x="2672" w:y="3765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9" w:lineRule="exact"/>
        <w:ind w:left="360" w:right="20" w:hanging="280"/>
        <w:jc w:val="left"/>
      </w:pPr>
      <w:r>
        <w:rPr>
          <w:rStyle w:val="95pt0pt"/>
        </w:rPr>
        <w:t>Подані числівники поставити у формі родового, давального й оруд</w:t>
      </w:r>
      <w:r>
        <w:rPr>
          <w:rStyle w:val="95pt0pt"/>
        </w:rPr>
        <w:softHyphen/>
        <w:t>ного відмінків.</w:t>
      </w:r>
    </w:p>
    <w:p w14:paraId="6185A94A" w14:textId="77777777" w:rsidR="00EF1E39" w:rsidRDefault="00EF1E39" w:rsidP="00EF1E39">
      <w:pPr>
        <w:pStyle w:val="4"/>
        <w:framePr w:w="6590" w:h="9509" w:hRule="exact" w:wrap="none" w:vAnchor="page" w:hAnchor="page" w:x="2672" w:y="3765"/>
        <w:shd w:val="clear" w:color="auto" w:fill="auto"/>
        <w:spacing w:after="0" w:line="259" w:lineRule="exact"/>
        <w:ind w:left="80" w:right="20" w:firstLine="280"/>
        <w:jc w:val="both"/>
      </w:pPr>
      <w:r>
        <w:rPr>
          <w:rStyle w:val="95pt0pt"/>
        </w:rPr>
        <w:t>Чотири, тисяча дев’ятсот п’ять, вісімдесят дев’ятий, чотирнадцятий, двісті сорок перший, третій, шістдесят другий.</w:t>
      </w:r>
    </w:p>
    <w:p w14:paraId="5FBC74AA" w14:textId="77777777" w:rsidR="00EF1E39" w:rsidRDefault="00EF1E39" w:rsidP="00EF1E39">
      <w:pPr>
        <w:pStyle w:val="4"/>
        <w:framePr w:w="6590" w:h="9509" w:hRule="exact" w:wrap="none" w:vAnchor="page" w:hAnchor="page" w:x="2672" w:y="3765"/>
        <w:numPr>
          <w:ilvl w:val="0"/>
          <w:numId w:val="1"/>
        </w:numPr>
        <w:shd w:val="clear" w:color="auto" w:fill="auto"/>
        <w:tabs>
          <w:tab w:val="left" w:pos="234"/>
        </w:tabs>
        <w:spacing w:after="0" w:line="259" w:lineRule="exact"/>
        <w:ind w:left="360" w:right="20" w:hanging="280"/>
        <w:jc w:val="left"/>
      </w:pPr>
      <w:r>
        <w:rPr>
          <w:rStyle w:val="95pt0pt"/>
        </w:rPr>
        <w:t>Три-чотири числівники ввести у самостійно складені речення. Ви</w:t>
      </w:r>
      <w:r>
        <w:rPr>
          <w:rStyle w:val="95pt0pt"/>
        </w:rPr>
        <w:softHyphen/>
        <w:t>значити морфологічні ознаки й синтаксичну роль числівників.</w:t>
      </w:r>
    </w:p>
    <w:p w14:paraId="5BD49677" w14:textId="77777777" w:rsidR="00EF1E39" w:rsidRDefault="00EF1E39" w:rsidP="00EF1E39">
      <w:pPr>
        <w:pStyle w:val="4"/>
        <w:framePr w:w="6590" w:h="9509" w:hRule="exact" w:wrap="none" w:vAnchor="page" w:hAnchor="page" w:x="2672" w:y="3765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4" w:lineRule="exact"/>
        <w:ind w:left="360" w:right="20" w:hanging="280"/>
        <w:jc w:val="left"/>
      </w:pPr>
      <w:r>
        <w:rPr>
          <w:rStyle w:val="95pt0pt"/>
        </w:rPr>
        <w:t>Провідміняти сполучення числівників з іменниками. Виділити за</w:t>
      </w:r>
      <w:r>
        <w:rPr>
          <w:rStyle w:val="95pt0pt"/>
        </w:rPr>
        <w:softHyphen/>
        <w:t>кінчення. Пояснити правопис.</w:t>
      </w:r>
    </w:p>
    <w:p w14:paraId="059D44FA" w14:textId="77777777" w:rsidR="00EF1E39" w:rsidRDefault="00EF1E39" w:rsidP="00EF1E39">
      <w:pPr>
        <w:pStyle w:val="4"/>
        <w:framePr w:w="6590" w:h="9509" w:hRule="exact" w:wrap="none" w:vAnchor="page" w:hAnchor="page" w:x="2672" w:y="3765"/>
        <w:shd w:val="clear" w:color="auto" w:fill="auto"/>
        <w:spacing w:after="0" w:line="254" w:lineRule="exact"/>
        <w:ind w:left="80" w:firstLine="280"/>
        <w:jc w:val="both"/>
      </w:pPr>
      <w:r>
        <w:rPr>
          <w:rStyle w:val="95pt0pt"/>
        </w:rPr>
        <w:t>1982 рік, 483 сторінка, 80 вправа.</w:t>
      </w:r>
    </w:p>
    <w:p w14:paraId="7D6BD3F4" w14:textId="77777777" w:rsidR="00EF1E39" w:rsidRDefault="00EF1E39" w:rsidP="00EF1E39">
      <w:pPr>
        <w:pStyle w:val="4"/>
        <w:framePr w:w="6590" w:h="9509" w:hRule="exact" w:wrap="none" w:vAnchor="page" w:hAnchor="page" w:x="2672" w:y="3765"/>
        <w:numPr>
          <w:ilvl w:val="0"/>
          <w:numId w:val="1"/>
        </w:numPr>
        <w:shd w:val="clear" w:color="auto" w:fill="auto"/>
        <w:tabs>
          <w:tab w:val="left" w:pos="238"/>
        </w:tabs>
        <w:spacing w:after="60" w:line="254" w:lineRule="exact"/>
        <w:ind w:left="80" w:firstLine="0"/>
        <w:jc w:val="both"/>
      </w:pPr>
      <w:r>
        <w:rPr>
          <w:rStyle w:val="95pt0pt"/>
        </w:rPr>
        <w:t>З кожним словосполученням скласти речення.</w:t>
      </w:r>
    </w:p>
    <w:p w14:paraId="2CAF2D21" w14:textId="77777777" w:rsidR="00EF1E39" w:rsidRDefault="00EF1E39" w:rsidP="00EF1E39">
      <w:pPr>
        <w:pStyle w:val="4"/>
        <w:framePr w:w="6590" w:h="9509" w:hRule="exact" w:wrap="none" w:vAnchor="page" w:hAnchor="page" w:x="2672" w:y="3765"/>
        <w:shd w:val="clear" w:color="auto" w:fill="auto"/>
        <w:spacing w:after="0" w:line="254" w:lineRule="exact"/>
        <w:ind w:left="80" w:firstLine="280"/>
        <w:jc w:val="both"/>
      </w:pPr>
      <w:r>
        <w:rPr>
          <w:rStyle w:val="95pt0pt"/>
        </w:rPr>
        <w:t>Навчальне аудіювання</w:t>
      </w:r>
    </w:p>
    <w:p w14:paraId="57631DA2" w14:textId="77777777" w:rsidR="00EF1E39" w:rsidRDefault="00EF1E39" w:rsidP="00EF1E39">
      <w:pPr>
        <w:pStyle w:val="4"/>
        <w:framePr w:w="6590" w:h="9509" w:hRule="exact" w:wrap="none" w:vAnchor="page" w:hAnchor="page" w:x="2672" w:y="3765"/>
        <w:numPr>
          <w:ilvl w:val="0"/>
          <w:numId w:val="1"/>
        </w:numPr>
        <w:shd w:val="clear" w:color="auto" w:fill="auto"/>
        <w:tabs>
          <w:tab w:val="left" w:pos="238"/>
        </w:tabs>
        <w:spacing w:after="0" w:line="254" w:lineRule="exact"/>
        <w:ind w:left="360" w:right="20" w:hanging="280"/>
        <w:jc w:val="left"/>
      </w:pPr>
      <w:r>
        <w:rPr>
          <w:rStyle w:val="95pt0pt"/>
        </w:rPr>
        <w:t>Прослухати уривок із повісті В. Нестайка. З’ясувати назву твору. Яких ще героїв із цієї повісті ви можете назвати?</w:t>
      </w:r>
    </w:p>
    <w:p w14:paraId="1074B71B" w14:textId="77777777" w:rsidR="00EF1E39" w:rsidRDefault="00EF1E39" w:rsidP="00EF1E39">
      <w:pPr>
        <w:pStyle w:val="4"/>
        <w:framePr w:w="6590" w:h="9509" w:hRule="exact" w:wrap="none" w:vAnchor="page" w:hAnchor="page" w:x="2672" w:y="3765"/>
        <w:shd w:val="clear" w:color="auto" w:fill="auto"/>
        <w:spacing w:after="0" w:line="254" w:lineRule="exact"/>
        <w:ind w:left="80" w:right="20" w:firstLine="280"/>
        <w:jc w:val="both"/>
      </w:pPr>
      <w:r>
        <w:rPr>
          <w:rStyle w:val="95pt0pt"/>
        </w:rPr>
        <w:t xml:space="preserve">Ерудит Боря вже знав, чув від того ж таки </w:t>
      </w:r>
      <w:proofErr w:type="spellStart"/>
      <w:r>
        <w:rPr>
          <w:rStyle w:val="95pt0pt"/>
        </w:rPr>
        <w:t>Аркаші</w:t>
      </w:r>
      <w:proofErr w:type="spellEnd"/>
      <w:r>
        <w:rPr>
          <w:rStyle w:val="95pt0pt"/>
        </w:rPr>
        <w:t>, що середньовіч</w:t>
      </w:r>
      <w:r>
        <w:rPr>
          <w:rStyle w:val="95pt0pt"/>
        </w:rPr>
        <w:softHyphen/>
        <w:t>ний італійський письменник, мислитель, історик, політичний і військо</w:t>
      </w:r>
      <w:r>
        <w:rPr>
          <w:rStyle w:val="95pt0pt"/>
        </w:rPr>
        <w:softHyphen/>
        <w:t xml:space="preserve">вий діяч </w:t>
      </w:r>
      <w:proofErr w:type="spellStart"/>
      <w:r>
        <w:rPr>
          <w:rStyle w:val="95pt0pt"/>
        </w:rPr>
        <w:t>Нікколо</w:t>
      </w:r>
      <w:proofErr w:type="spellEnd"/>
      <w:r>
        <w:rPr>
          <w:rStyle w:val="95pt0pt"/>
        </w:rPr>
        <w:t xml:space="preserve"> Макіавеллі був голова. І брат </w:t>
      </w:r>
      <w:proofErr w:type="spellStart"/>
      <w:r>
        <w:rPr>
          <w:rStyle w:val="95pt0pt"/>
        </w:rPr>
        <w:t>Аркаша</w:t>
      </w:r>
      <w:proofErr w:type="spellEnd"/>
      <w:r>
        <w:rPr>
          <w:rStyle w:val="95pt0pt"/>
        </w:rPr>
        <w:t xml:space="preserve"> був голова. По</w:t>
      </w:r>
      <w:r>
        <w:rPr>
          <w:rStyle w:val="95pt0pt"/>
        </w:rPr>
        <w:softHyphen/>
        <w:t>сів друге місце на районній математичній олімпіаді. Отже, дві голови. А Боря що — дурень?! Боря почав думати. Три дні він думав, думав, ду</w:t>
      </w:r>
      <w:r>
        <w:rPr>
          <w:rStyle w:val="95pt0pt"/>
        </w:rPr>
        <w:softHyphen/>
        <w:t>мав. А на четвертий день Боря Бородавко був черговим у класі. На вели</w:t>
      </w:r>
      <w:r>
        <w:rPr>
          <w:rStyle w:val="95pt0pt"/>
        </w:rPr>
        <w:softHyphen/>
        <w:t>кій перерві він, як уже не раз, дістав з портфеля п’ятий том енциклопедії</w:t>
      </w:r>
    </w:p>
    <w:p w14:paraId="68A145D2" w14:textId="77777777" w:rsidR="00EF1E39" w:rsidRDefault="00EF1E39" w:rsidP="00EF1E39">
      <w:pPr>
        <w:rPr>
          <w:sz w:val="2"/>
          <w:szCs w:val="2"/>
        </w:rPr>
        <w:sectPr w:rsidR="00EF1E39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E008047" w14:textId="77777777" w:rsidR="00EF1E39" w:rsidRDefault="00EF1E39" w:rsidP="00EF1E39">
      <w:pPr>
        <w:framePr w:wrap="none" w:vAnchor="page" w:hAnchor="page" w:x="2672" w:y="3449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Числівник</w:t>
      </w:r>
    </w:p>
    <w:p w14:paraId="4445E85A" w14:textId="77777777" w:rsidR="00EF1E39" w:rsidRDefault="00EF1E39" w:rsidP="00EF1E39">
      <w:pPr>
        <w:pStyle w:val="20"/>
        <w:framePr w:wrap="none" w:vAnchor="page" w:hAnchor="page" w:x="8927" w:y="3435"/>
        <w:shd w:val="clear" w:color="auto" w:fill="auto"/>
        <w:spacing w:line="150" w:lineRule="exact"/>
        <w:ind w:left="20"/>
      </w:pPr>
      <w:r>
        <w:rPr>
          <w:rStyle w:val="20pt"/>
        </w:rPr>
        <w:t>349</w:t>
      </w:r>
    </w:p>
    <w:p w14:paraId="48EFA640" w14:textId="77777777" w:rsidR="00EF1E39" w:rsidRDefault="00EF1E39" w:rsidP="00EF1E39">
      <w:pPr>
        <w:pStyle w:val="4"/>
        <w:framePr w:w="6610" w:h="9500" w:hRule="exact" w:wrap="none" w:vAnchor="page" w:hAnchor="page" w:x="2663" w:y="3772"/>
        <w:shd w:val="clear" w:color="auto" w:fill="auto"/>
        <w:spacing w:after="60" w:line="245" w:lineRule="exact"/>
        <w:ind w:left="80" w:right="20" w:firstLine="0"/>
        <w:jc w:val="both"/>
      </w:pPr>
      <w:r>
        <w:rPr>
          <w:rStyle w:val="95pt0pt"/>
        </w:rPr>
        <w:t>«Все про все» і зачитав потрясаючу інформацію про те, чому випадають молочні зуби, чого кучерявиться волосся, з якою швидкістю тече у жилах кров, для чого потрібні брови, як ми ковтаєм їжу і таке інше. Оточивши Борю, усі слухали і заздро зітхали. Ні в кого в класі не було такої енци</w:t>
      </w:r>
      <w:r>
        <w:rPr>
          <w:rStyle w:val="95pt0pt"/>
        </w:rPr>
        <w:softHyphen/>
        <w:t xml:space="preserve">клопедії. Ловка </w:t>
      </w:r>
      <w:proofErr w:type="spellStart"/>
      <w:r>
        <w:rPr>
          <w:rStyle w:val="95pt0pt"/>
        </w:rPr>
        <w:t>книжеця</w:t>
      </w:r>
      <w:proofErr w:type="spellEnd"/>
      <w:r>
        <w:rPr>
          <w:rStyle w:val="95pt0pt"/>
        </w:rPr>
        <w:t xml:space="preserve">! На першій палітурці намальовані дві кумедні мавпочки з акордеоном. На останній — кицька і пінгвіни. Вовочка теж зітхав. Що ж він — не жива людина, чи що?. </w:t>
      </w:r>
      <w:r>
        <w:rPr>
          <w:rStyle w:val="8pt0pt"/>
        </w:rPr>
        <w:t>(В. Нестайко).</w:t>
      </w:r>
    </w:p>
    <w:p w14:paraId="2CC9D21F" w14:textId="77777777" w:rsidR="00EF1E39" w:rsidRDefault="00EF1E39" w:rsidP="00EF1E39">
      <w:pPr>
        <w:pStyle w:val="4"/>
        <w:framePr w:w="6610" w:h="9500" w:hRule="exact" w:wrap="none" w:vAnchor="page" w:hAnchor="page" w:x="2663" w:y="3772"/>
        <w:numPr>
          <w:ilvl w:val="0"/>
          <w:numId w:val="1"/>
        </w:numPr>
        <w:shd w:val="clear" w:color="auto" w:fill="auto"/>
        <w:tabs>
          <w:tab w:val="left" w:pos="258"/>
        </w:tabs>
        <w:spacing w:after="0" w:line="245" w:lineRule="exact"/>
        <w:ind w:left="380" w:right="20" w:hanging="280"/>
        <w:jc w:val="both"/>
      </w:pPr>
      <w:r>
        <w:rPr>
          <w:rStyle w:val="95pt0pt"/>
        </w:rPr>
        <w:t>Виписати числівники. Визначити їх морфологічні ознаки та синтак</w:t>
      </w:r>
      <w:r>
        <w:rPr>
          <w:rStyle w:val="95pt0pt"/>
        </w:rPr>
        <w:softHyphen/>
        <w:t>сичну роль.</w:t>
      </w:r>
    </w:p>
    <w:p w14:paraId="558EC62D" w14:textId="77777777" w:rsidR="00EF1E39" w:rsidRDefault="00EF1E39" w:rsidP="00EF1E39">
      <w:pPr>
        <w:pStyle w:val="4"/>
        <w:framePr w:w="6610" w:h="9500" w:hRule="exact" w:wrap="none" w:vAnchor="page" w:hAnchor="page" w:x="2663" w:y="3772"/>
        <w:numPr>
          <w:ilvl w:val="0"/>
          <w:numId w:val="1"/>
        </w:numPr>
        <w:shd w:val="clear" w:color="auto" w:fill="auto"/>
        <w:tabs>
          <w:tab w:val="left" w:pos="254"/>
        </w:tabs>
        <w:spacing w:after="0" w:line="245" w:lineRule="exact"/>
        <w:ind w:left="380" w:hanging="280"/>
        <w:jc w:val="both"/>
      </w:pPr>
      <w:r>
        <w:rPr>
          <w:rStyle w:val="95pt0pt"/>
        </w:rPr>
        <w:t>Три-чотири числівники провідміняти.</w:t>
      </w:r>
    </w:p>
    <w:p w14:paraId="6155A129" w14:textId="77777777" w:rsidR="00EF1E39" w:rsidRDefault="00EF1E39" w:rsidP="00EF1E39">
      <w:pPr>
        <w:pStyle w:val="4"/>
        <w:framePr w:w="6610" w:h="9500" w:hRule="exact" w:wrap="none" w:vAnchor="page" w:hAnchor="page" w:x="2663" w:y="3772"/>
        <w:numPr>
          <w:ilvl w:val="0"/>
          <w:numId w:val="1"/>
        </w:numPr>
        <w:shd w:val="clear" w:color="auto" w:fill="auto"/>
        <w:tabs>
          <w:tab w:val="left" w:pos="258"/>
        </w:tabs>
        <w:spacing w:after="104" w:line="245" w:lineRule="exact"/>
        <w:ind w:left="380" w:right="20" w:hanging="280"/>
        <w:jc w:val="both"/>
      </w:pPr>
      <w:r>
        <w:rPr>
          <w:rStyle w:val="95pt0pt"/>
        </w:rPr>
        <w:t xml:space="preserve">З’ясувати лексичне значення слова </w:t>
      </w:r>
      <w:r>
        <w:rPr>
          <w:rStyle w:val="8pt0pt"/>
        </w:rPr>
        <w:t>ерудит. (Ерудит</w:t>
      </w:r>
      <w:r>
        <w:rPr>
          <w:rStyle w:val="95pt0pt"/>
        </w:rPr>
        <w:t xml:space="preserve"> — той, хто має велику ерудицію, знавець, учений, усезнавець; образно — ходяча ен</w:t>
      </w:r>
      <w:r>
        <w:rPr>
          <w:rStyle w:val="95pt0pt"/>
        </w:rPr>
        <w:softHyphen/>
        <w:t>циклопедія).</w:t>
      </w:r>
    </w:p>
    <w:p w14:paraId="2D14828E" w14:textId="77777777" w:rsidR="00EF1E39" w:rsidRDefault="00EF1E39" w:rsidP="00EF1E39">
      <w:pPr>
        <w:pStyle w:val="4"/>
        <w:framePr w:w="6610" w:h="9500" w:hRule="exact" w:wrap="none" w:vAnchor="page" w:hAnchor="page" w:x="2663" w:y="3772"/>
        <w:shd w:val="clear" w:color="auto" w:fill="auto"/>
        <w:spacing w:after="14" w:line="190" w:lineRule="exact"/>
        <w:ind w:left="100" w:firstLine="280"/>
        <w:jc w:val="both"/>
      </w:pPr>
      <w:r>
        <w:rPr>
          <w:rStyle w:val="95pt0pt"/>
        </w:rPr>
        <w:t>Дослідження-аналіз з елементами конструювання</w:t>
      </w:r>
    </w:p>
    <w:p w14:paraId="06E14134" w14:textId="77777777" w:rsidR="00EF1E39" w:rsidRDefault="00EF1E39" w:rsidP="00EF1E39">
      <w:pPr>
        <w:pStyle w:val="4"/>
        <w:framePr w:w="6610" w:h="9500" w:hRule="exact" w:wrap="none" w:vAnchor="page" w:hAnchor="page" w:x="2663" w:y="3772"/>
        <w:numPr>
          <w:ilvl w:val="0"/>
          <w:numId w:val="1"/>
        </w:numPr>
        <w:shd w:val="clear" w:color="auto" w:fill="auto"/>
        <w:tabs>
          <w:tab w:val="left" w:pos="258"/>
        </w:tabs>
        <w:spacing w:after="95" w:line="190" w:lineRule="exact"/>
        <w:ind w:left="380" w:hanging="280"/>
        <w:jc w:val="both"/>
      </w:pPr>
      <w:r>
        <w:rPr>
          <w:rStyle w:val="95pt0pt"/>
        </w:rPr>
        <w:t>Прочитати. Визначити будову числівників. Записати їх словами.</w:t>
      </w:r>
    </w:p>
    <w:p w14:paraId="0A8F238A" w14:textId="77777777" w:rsidR="00EF1E39" w:rsidRDefault="00EF1E39" w:rsidP="00EF1E39">
      <w:pPr>
        <w:pStyle w:val="4"/>
        <w:framePr w:w="6610" w:h="9500" w:hRule="exact" w:wrap="none" w:vAnchor="page" w:hAnchor="page" w:x="2663" w:y="3772"/>
        <w:shd w:val="clear" w:color="auto" w:fill="auto"/>
        <w:spacing w:after="60" w:line="245" w:lineRule="exact"/>
        <w:ind w:left="100" w:right="20" w:firstLine="280"/>
        <w:jc w:val="both"/>
      </w:pPr>
      <w:r>
        <w:rPr>
          <w:rStyle w:val="95pt0pt"/>
        </w:rPr>
        <w:t>67 зошитів, 243, 56 копійок, 64 олівці, 37 дерев, 575 мільйонів, 25 мільярдів.</w:t>
      </w:r>
    </w:p>
    <w:p w14:paraId="305308BA" w14:textId="77777777" w:rsidR="00EF1E39" w:rsidRDefault="00EF1E39" w:rsidP="00EF1E39">
      <w:pPr>
        <w:pStyle w:val="4"/>
        <w:framePr w:w="6610" w:h="9500" w:hRule="exact" w:wrap="none" w:vAnchor="page" w:hAnchor="page" w:x="2663" w:y="3772"/>
        <w:numPr>
          <w:ilvl w:val="0"/>
          <w:numId w:val="1"/>
        </w:numPr>
        <w:shd w:val="clear" w:color="auto" w:fill="auto"/>
        <w:tabs>
          <w:tab w:val="left" w:pos="249"/>
        </w:tabs>
        <w:spacing w:after="0" w:line="245" w:lineRule="exact"/>
        <w:ind w:left="380" w:hanging="280"/>
        <w:jc w:val="both"/>
      </w:pPr>
      <w:r>
        <w:rPr>
          <w:rStyle w:val="95pt0pt"/>
        </w:rPr>
        <w:t>Утворити порядкові й кількісні числівники. Пояснити їх правопис.</w:t>
      </w:r>
    </w:p>
    <w:p w14:paraId="7C8285C2" w14:textId="77777777" w:rsidR="00EF1E39" w:rsidRDefault="00EF1E39" w:rsidP="00EF1E39">
      <w:pPr>
        <w:pStyle w:val="4"/>
        <w:framePr w:w="6610" w:h="9500" w:hRule="exact" w:wrap="none" w:vAnchor="page" w:hAnchor="page" w:x="2663" w:y="3772"/>
        <w:numPr>
          <w:ilvl w:val="0"/>
          <w:numId w:val="1"/>
        </w:numPr>
        <w:shd w:val="clear" w:color="auto" w:fill="auto"/>
        <w:tabs>
          <w:tab w:val="left" w:pos="258"/>
        </w:tabs>
        <w:spacing w:after="60" w:line="245" w:lineRule="exact"/>
        <w:ind w:left="380" w:hanging="280"/>
        <w:jc w:val="both"/>
      </w:pPr>
      <w:r>
        <w:rPr>
          <w:rStyle w:val="95pt0pt"/>
        </w:rPr>
        <w:t>Скласти речення з 3-4 складеними числівниками.</w:t>
      </w:r>
    </w:p>
    <w:p w14:paraId="36525A8A" w14:textId="77777777" w:rsidR="00EF1E39" w:rsidRDefault="00EF1E39" w:rsidP="00EF1E39">
      <w:pPr>
        <w:pStyle w:val="4"/>
        <w:framePr w:w="6610" w:h="9500" w:hRule="exact" w:wrap="none" w:vAnchor="page" w:hAnchor="page" w:x="2663" w:y="3772"/>
        <w:shd w:val="clear" w:color="auto" w:fill="auto"/>
        <w:spacing w:after="60" w:line="245" w:lineRule="exact"/>
        <w:ind w:left="100" w:right="20" w:firstLine="280"/>
        <w:jc w:val="both"/>
      </w:pPr>
      <w:r>
        <w:rPr>
          <w:rStyle w:val="8pt0pt"/>
        </w:rPr>
        <w:t>Коментар учителя. Увага</w:t>
      </w:r>
      <w:r>
        <w:rPr>
          <w:rStyle w:val="95pt0pt"/>
        </w:rPr>
        <w:t xml:space="preserve">! Слід розрізняти порядкові числівники і прикметники із числовим значенням. Якщо слово складається з двох числівників, то це складний числівник </w:t>
      </w:r>
      <w:r>
        <w:rPr>
          <w:rStyle w:val="8pt0pt"/>
        </w:rPr>
        <w:t>(шестисотий, двохтисячний, сто</w:t>
      </w:r>
      <w:r>
        <w:rPr>
          <w:rStyle w:val="8pt0pt"/>
        </w:rPr>
        <w:softHyphen/>
        <w:t xml:space="preserve">мільйонний, </w:t>
      </w:r>
      <w:proofErr w:type="spellStart"/>
      <w:r>
        <w:rPr>
          <w:rStyle w:val="8pt0pt"/>
        </w:rPr>
        <w:t>п’ятдесятитрьохмільйонний</w:t>
      </w:r>
      <w:proofErr w:type="spellEnd"/>
      <w:r>
        <w:rPr>
          <w:rStyle w:val="8pt0pt"/>
        </w:rPr>
        <w:t>),</w:t>
      </w:r>
      <w:r>
        <w:rPr>
          <w:rStyle w:val="95pt0pt"/>
        </w:rPr>
        <w:t xml:space="preserve"> якщо — з числівника та імен</w:t>
      </w:r>
      <w:r>
        <w:rPr>
          <w:rStyle w:val="95pt0pt"/>
        </w:rPr>
        <w:softHyphen/>
        <w:t xml:space="preserve">ника, то це складне слово із числовим значенням </w:t>
      </w:r>
      <w:r>
        <w:rPr>
          <w:rStyle w:val="8pt0pt"/>
        </w:rPr>
        <w:t xml:space="preserve">(трьохелементний, двоокий, шестикласник, стовідсотковий, чотирикутник, </w:t>
      </w:r>
      <w:proofErr w:type="spellStart"/>
      <w:r>
        <w:rPr>
          <w:rStyle w:val="8pt0pt"/>
        </w:rPr>
        <w:t>двохкілограмо</w:t>
      </w:r>
      <w:proofErr w:type="spellEnd"/>
      <w:r>
        <w:rPr>
          <w:rStyle w:val="8pt0pt"/>
        </w:rPr>
        <w:t>- вий</w:t>
      </w:r>
      <w:r>
        <w:rPr>
          <w:rStyle w:val="95pt0pt"/>
        </w:rPr>
        <w:t xml:space="preserve">, </w:t>
      </w:r>
      <w:r>
        <w:rPr>
          <w:rStyle w:val="8pt0pt"/>
        </w:rPr>
        <w:t>триярусний</w:t>
      </w:r>
      <w:r>
        <w:rPr>
          <w:rStyle w:val="95pt0pt"/>
        </w:rPr>
        <w:t xml:space="preserve"> ).</w:t>
      </w:r>
    </w:p>
    <w:p w14:paraId="10682BBD" w14:textId="77777777" w:rsidR="00EF1E39" w:rsidRDefault="00EF1E39" w:rsidP="00EF1E39">
      <w:pPr>
        <w:pStyle w:val="4"/>
        <w:framePr w:w="6610" w:h="9500" w:hRule="exact" w:wrap="none" w:vAnchor="page" w:hAnchor="page" w:x="2663" w:y="3772"/>
        <w:shd w:val="clear" w:color="auto" w:fill="auto"/>
        <w:spacing w:after="0" w:line="245" w:lineRule="exact"/>
        <w:ind w:left="100" w:firstLine="280"/>
        <w:jc w:val="both"/>
      </w:pPr>
      <w:r>
        <w:rPr>
          <w:rStyle w:val="95pt0pt"/>
        </w:rPr>
        <w:t>Розподільний диктант</w:t>
      </w:r>
    </w:p>
    <w:p w14:paraId="0762AFB4" w14:textId="77777777" w:rsidR="00EF1E39" w:rsidRDefault="00EF1E39" w:rsidP="00EF1E39">
      <w:pPr>
        <w:pStyle w:val="4"/>
        <w:framePr w:w="6610" w:h="9500" w:hRule="exact" w:wrap="none" w:vAnchor="page" w:hAnchor="page" w:x="2663" w:y="3772"/>
        <w:numPr>
          <w:ilvl w:val="0"/>
          <w:numId w:val="1"/>
        </w:numPr>
        <w:shd w:val="clear" w:color="auto" w:fill="auto"/>
        <w:tabs>
          <w:tab w:val="left" w:pos="258"/>
        </w:tabs>
        <w:spacing w:after="60" w:line="245" w:lineRule="exact"/>
        <w:ind w:left="380" w:right="20" w:hanging="280"/>
        <w:jc w:val="both"/>
      </w:pPr>
      <w:r>
        <w:rPr>
          <w:rStyle w:val="95pt0pt"/>
        </w:rPr>
        <w:t>Розподілити слова у дві колонки: числівники і прикметники з чис</w:t>
      </w:r>
      <w:r>
        <w:rPr>
          <w:rStyle w:val="95pt0pt"/>
        </w:rPr>
        <w:softHyphen/>
        <w:t>ловим значенням.</w:t>
      </w:r>
    </w:p>
    <w:p w14:paraId="6FFB4F26" w14:textId="77777777" w:rsidR="00EF1E39" w:rsidRDefault="00EF1E39" w:rsidP="00EF1E39">
      <w:pPr>
        <w:pStyle w:val="4"/>
        <w:framePr w:w="6610" w:h="9500" w:hRule="exact" w:wrap="none" w:vAnchor="page" w:hAnchor="page" w:x="2663" w:y="3772"/>
        <w:shd w:val="clear" w:color="auto" w:fill="auto"/>
        <w:spacing w:after="104" w:line="245" w:lineRule="exact"/>
        <w:ind w:left="100" w:right="20" w:firstLine="280"/>
        <w:jc w:val="both"/>
      </w:pPr>
      <w:r>
        <w:rPr>
          <w:rStyle w:val="95pt0pt"/>
        </w:rPr>
        <w:t>П ’</w:t>
      </w:r>
      <w:proofErr w:type="spellStart"/>
      <w:r>
        <w:rPr>
          <w:rStyle w:val="95pt0pt"/>
        </w:rPr>
        <w:t>ятнадцятий</w:t>
      </w:r>
      <w:proofErr w:type="spellEnd"/>
      <w:r>
        <w:rPr>
          <w:rStyle w:val="95pt0pt"/>
        </w:rPr>
        <w:t xml:space="preserve">, </w:t>
      </w:r>
      <w:r>
        <w:rPr>
          <w:rStyle w:val="8pt0pt"/>
        </w:rPr>
        <w:t>п’ятиповерховий, двохсотий, п’ятитисячний, восьми</w:t>
      </w:r>
      <w:r>
        <w:rPr>
          <w:rStyle w:val="8pt0pt"/>
        </w:rPr>
        <w:softHyphen/>
        <w:t>річний</w:t>
      </w:r>
      <w:r>
        <w:rPr>
          <w:rStyle w:val="95pt0pt"/>
        </w:rPr>
        <w:t>, тризначне, восьмидесятий, семиденний, двоскладне, чотиримі</w:t>
      </w:r>
      <w:r>
        <w:rPr>
          <w:rStyle w:val="95pt0pt"/>
        </w:rPr>
        <w:softHyphen/>
        <w:t>сячний, тризубий, шестимільйонний.</w:t>
      </w:r>
    </w:p>
    <w:p w14:paraId="17185EF1" w14:textId="77777777" w:rsidR="00EF1E39" w:rsidRDefault="00EF1E39" w:rsidP="00EF1E39">
      <w:pPr>
        <w:pStyle w:val="4"/>
        <w:framePr w:w="6610" w:h="9500" w:hRule="exact" w:wrap="none" w:vAnchor="page" w:hAnchor="page" w:x="2663" w:y="3772"/>
        <w:numPr>
          <w:ilvl w:val="0"/>
          <w:numId w:val="1"/>
        </w:numPr>
        <w:shd w:val="clear" w:color="auto" w:fill="auto"/>
        <w:tabs>
          <w:tab w:val="left" w:pos="258"/>
        </w:tabs>
        <w:spacing w:after="86" w:line="190" w:lineRule="exact"/>
        <w:ind w:left="380" w:hanging="280"/>
        <w:jc w:val="both"/>
      </w:pPr>
      <w:r>
        <w:rPr>
          <w:rStyle w:val="95pt0pt"/>
        </w:rPr>
        <w:t>Зробити словотвірний розбір виділених слів.</w:t>
      </w:r>
    </w:p>
    <w:p w14:paraId="1CFEFA07" w14:textId="77777777" w:rsidR="00EF1E39" w:rsidRDefault="00EF1E39" w:rsidP="00EF1E39">
      <w:pPr>
        <w:pStyle w:val="4"/>
        <w:framePr w:w="6610" w:h="9500" w:hRule="exact" w:wrap="none" w:vAnchor="page" w:hAnchor="page" w:x="2663" w:y="3772"/>
        <w:shd w:val="clear" w:color="auto" w:fill="auto"/>
        <w:spacing w:after="0" w:line="250" w:lineRule="exact"/>
        <w:ind w:left="100" w:firstLine="280"/>
        <w:jc w:val="both"/>
      </w:pPr>
      <w:r>
        <w:rPr>
          <w:rStyle w:val="95pt0pt"/>
        </w:rPr>
        <w:t>Пояснювальне письмо</w:t>
      </w:r>
    </w:p>
    <w:p w14:paraId="7CCA940A" w14:textId="77777777" w:rsidR="00EF1E39" w:rsidRDefault="00EF1E39" w:rsidP="00EF1E39">
      <w:pPr>
        <w:pStyle w:val="4"/>
        <w:framePr w:w="6610" w:h="9500" w:hRule="exact" w:wrap="none" w:vAnchor="page" w:hAnchor="page" w:x="2663" w:y="3772"/>
        <w:numPr>
          <w:ilvl w:val="0"/>
          <w:numId w:val="1"/>
        </w:numPr>
        <w:shd w:val="clear" w:color="auto" w:fill="auto"/>
        <w:tabs>
          <w:tab w:val="left" w:pos="258"/>
        </w:tabs>
        <w:spacing w:after="0" w:line="250" w:lineRule="exact"/>
        <w:ind w:left="380" w:right="20" w:hanging="280"/>
        <w:jc w:val="both"/>
      </w:pPr>
      <w:r>
        <w:rPr>
          <w:rStyle w:val="95pt0pt"/>
        </w:rPr>
        <w:t>Прочитати. Пояснити утворення та правопис складних числів</w:t>
      </w:r>
      <w:r>
        <w:rPr>
          <w:rStyle w:val="95pt0pt"/>
        </w:rPr>
        <w:softHyphen/>
        <w:t>ників.</w:t>
      </w:r>
    </w:p>
    <w:p w14:paraId="029E3800" w14:textId="77777777" w:rsidR="00EF1E39" w:rsidRDefault="00EF1E39" w:rsidP="00EF1E39">
      <w:pPr>
        <w:rPr>
          <w:sz w:val="2"/>
          <w:szCs w:val="2"/>
        </w:rPr>
        <w:sectPr w:rsidR="00EF1E39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AD70EED" w14:textId="77777777" w:rsidR="00EF1E39" w:rsidRDefault="00EF1E39" w:rsidP="00EF1E39">
      <w:pPr>
        <w:pStyle w:val="20"/>
        <w:framePr w:wrap="none" w:vAnchor="page" w:hAnchor="page" w:x="2651" w:y="3435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350</w:t>
      </w:r>
    </w:p>
    <w:p w14:paraId="7764530B" w14:textId="77777777" w:rsidR="00EF1E39" w:rsidRDefault="00EF1E39" w:rsidP="00EF1E39">
      <w:pPr>
        <w:framePr w:wrap="none" w:vAnchor="page" w:hAnchor="page" w:x="6592" w:y="3454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5ED2BFA0" w14:textId="77777777" w:rsidR="00EF1E39" w:rsidRDefault="00EF1E39" w:rsidP="00EF1E39">
      <w:pPr>
        <w:pStyle w:val="4"/>
        <w:framePr w:w="6586" w:h="9507" w:hRule="exact" w:wrap="none" w:vAnchor="page" w:hAnchor="page" w:x="2675" w:y="3765"/>
        <w:shd w:val="clear" w:color="auto" w:fill="auto"/>
        <w:spacing w:after="120" w:line="254" w:lineRule="exact"/>
        <w:ind w:right="20" w:firstLine="260"/>
        <w:jc w:val="left"/>
      </w:pPr>
      <w:r>
        <w:rPr>
          <w:rStyle w:val="95pt0pt"/>
        </w:rPr>
        <w:t xml:space="preserve">Двохсотий, п’ятисотий, </w:t>
      </w:r>
      <w:proofErr w:type="spellStart"/>
      <w:r>
        <w:rPr>
          <w:rStyle w:val="95pt0pt"/>
        </w:rPr>
        <w:t>стодвадцятип’ятитисячний</w:t>
      </w:r>
      <w:proofErr w:type="spellEnd"/>
      <w:r>
        <w:rPr>
          <w:rStyle w:val="95pt0pt"/>
        </w:rPr>
        <w:t xml:space="preserve">, </w:t>
      </w:r>
      <w:proofErr w:type="spellStart"/>
      <w:r>
        <w:rPr>
          <w:rStyle w:val="95pt0pt"/>
        </w:rPr>
        <w:t>дев’яностоти</w:t>
      </w:r>
      <w:proofErr w:type="spellEnd"/>
      <w:r>
        <w:rPr>
          <w:rStyle w:val="95pt0pt"/>
        </w:rPr>
        <w:t xml:space="preserve">- </w:t>
      </w:r>
      <w:proofErr w:type="spellStart"/>
      <w:r>
        <w:rPr>
          <w:rStyle w:val="95pt0pt"/>
        </w:rPr>
        <w:t>сячний</w:t>
      </w:r>
      <w:proofErr w:type="spellEnd"/>
      <w:r>
        <w:rPr>
          <w:rStyle w:val="95pt0pt"/>
        </w:rPr>
        <w:t xml:space="preserve">, </w:t>
      </w:r>
      <w:proofErr w:type="spellStart"/>
      <w:r>
        <w:rPr>
          <w:rStyle w:val="95pt0pt"/>
        </w:rPr>
        <w:t>двохсотсімдесятип</w:t>
      </w:r>
      <w:proofErr w:type="spellEnd"/>
      <w:r>
        <w:rPr>
          <w:rStyle w:val="95pt0pt"/>
        </w:rPr>
        <w:t xml:space="preserve"> ’</w:t>
      </w:r>
      <w:proofErr w:type="spellStart"/>
      <w:r>
        <w:rPr>
          <w:rStyle w:val="95pt0pt"/>
        </w:rPr>
        <w:t>ятимільярдний</w:t>
      </w:r>
      <w:proofErr w:type="spellEnd"/>
      <w:r>
        <w:rPr>
          <w:rStyle w:val="95pt0pt"/>
        </w:rPr>
        <w:t>.</w:t>
      </w:r>
    </w:p>
    <w:p w14:paraId="560E4ABE" w14:textId="77777777" w:rsidR="00EF1E39" w:rsidRDefault="00EF1E39" w:rsidP="00EF1E39">
      <w:pPr>
        <w:pStyle w:val="4"/>
        <w:framePr w:w="6586" w:h="9507" w:hRule="exact" w:wrap="none" w:vAnchor="page" w:hAnchor="page" w:x="2675" w:y="3765"/>
        <w:shd w:val="clear" w:color="auto" w:fill="auto"/>
        <w:spacing w:after="0" w:line="254" w:lineRule="exact"/>
        <w:ind w:left="260" w:firstLine="0"/>
        <w:jc w:val="both"/>
      </w:pPr>
      <w:r>
        <w:rPr>
          <w:rStyle w:val="95pt0pt"/>
        </w:rPr>
        <w:t>Дослідження-конструювання</w:t>
      </w:r>
    </w:p>
    <w:p w14:paraId="7D565142" w14:textId="77777777" w:rsidR="00EF1E39" w:rsidRDefault="00EF1E39" w:rsidP="00EF1E39">
      <w:pPr>
        <w:pStyle w:val="4"/>
        <w:framePr w:w="6586" w:h="9507" w:hRule="exact" w:wrap="none" w:vAnchor="page" w:hAnchor="page" w:x="2675" w:y="3765"/>
        <w:numPr>
          <w:ilvl w:val="0"/>
          <w:numId w:val="1"/>
        </w:numPr>
        <w:shd w:val="clear" w:color="auto" w:fill="auto"/>
        <w:tabs>
          <w:tab w:val="left" w:pos="409"/>
        </w:tabs>
        <w:spacing w:after="0" w:line="254" w:lineRule="exact"/>
        <w:ind w:left="260" w:right="20" w:firstLine="0"/>
        <w:jc w:val="both"/>
      </w:pPr>
      <w:r>
        <w:rPr>
          <w:rStyle w:val="95pt0pt"/>
        </w:rPr>
        <w:t>Утворити складні слова, частиною яких є числівник. Пояснити їх правопис.</w:t>
      </w:r>
    </w:p>
    <w:p w14:paraId="737842F1" w14:textId="77777777" w:rsidR="00EF1E39" w:rsidRDefault="00EF1E39" w:rsidP="00EF1E39">
      <w:pPr>
        <w:pStyle w:val="4"/>
        <w:framePr w:w="6586" w:h="9507" w:hRule="exact" w:wrap="none" w:vAnchor="page" w:hAnchor="page" w:x="2675" w:y="3765"/>
        <w:shd w:val="clear" w:color="auto" w:fill="auto"/>
        <w:spacing w:after="0" w:line="254" w:lineRule="exact"/>
        <w:ind w:right="20" w:firstLine="260"/>
        <w:jc w:val="left"/>
      </w:pPr>
      <w:r>
        <w:rPr>
          <w:rStyle w:val="95pt0pt"/>
        </w:rPr>
        <w:t xml:space="preserve">20 днів, 90 кілограмів, 30 діб, 200 квартир, 40 хвилин, 70 мільярдів, 80 </w:t>
      </w:r>
      <w:proofErr w:type="spellStart"/>
      <w:r>
        <w:rPr>
          <w:rStyle w:val="95pt0pt"/>
        </w:rPr>
        <w:t>тонн</w:t>
      </w:r>
      <w:proofErr w:type="spellEnd"/>
      <w:r>
        <w:rPr>
          <w:rStyle w:val="95pt0pt"/>
        </w:rPr>
        <w:t>, 500 кілометрів, 50 років, 60 метрів, 5 тисяч.</w:t>
      </w:r>
    </w:p>
    <w:p w14:paraId="67ACFC07" w14:textId="77777777" w:rsidR="00EF1E39" w:rsidRDefault="00EF1E39" w:rsidP="00EF1E39">
      <w:pPr>
        <w:pStyle w:val="4"/>
        <w:framePr w:w="6586" w:h="9507" w:hRule="exact" w:wrap="none" w:vAnchor="page" w:hAnchor="page" w:x="2675" w:y="3765"/>
        <w:numPr>
          <w:ilvl w:val="0"/>
          <w:numId w:val="1"/>
        </w:numPr>
        <w:shd w:val="clear" w:color="auto" w:fill="auto"/>
        <w:tabs>
          <w:tab w:val="left" w:pos="418"/>
        </w:tabs>
        <w:spacing w:after="0" w:line="254" w:lineRule="exact"/>
        <w:ind w:left="260" w:firstLine="0"/>
        <w:jc w:val="both"/>
      </w:pPr>
      <w:r>
        <w:rPr>
          <w:rStyle w:val="95pt0pt"/>
        </w:rPr>
        <w:t>З утвореними словами скласти словосполучення (усно).</w:t>
      </w:r>
    </w:p>
    <w:p w14:paraId="724D88B5" w14:textId="77777777" w:rsidR="00EF1E39" w:rsidRDefault="00EF1E39" w:rsidP="00EF1E39">
      <w:pPr>
        <w:pStyle w:val="4"/>
        <w:framePr w:w="6586" w:h="9507" w:hRule="exact" w:wrap="none" w:vAnchor="page" w:hAnchor="page" w:x="2675" w:y="3765"/>
        <w:numPr>
          <w:ilvl w:val="0"/>
          <w:numId w:val="1"/>
        </w:numPr>
        <w:shd w:val="clear" w:color="auto" w:fill="auto"/>
        <w:tabs>
          <w:tab w:val="left" w:pos="418"/>
        </w:tabs>
        <w:spacing w:after="180" w:line="254" w:lineRule="exact"/>
        <w:ind w:left="260" w:right="20" w:firstLine="0"/>
        <w:jc w:val="both"/>
      </w:pPr>
      <w:r>
        <w:rPr>
          <w:rStyle w:val="95pt0pt"/>
        </w:rPr>
        <w:t>Записати 3—4 словосполучення, визначити головне і залежне слова.</w:t>
      </w:r>
    </w:p>
    <w:p w14:paraId="238284BD" w14:textId="77777777" w:rsidR="00EF1E39" w:rsidRDefault="00EF1E39" w:rsidP="00EF1E39">
      <w:pPr>
        <w:pStyle w:val="520"/>
        <w:framePr w:w="6586" w:h="9507" w:hRule="exact" w:wrap="none" w:vAnchor="page" w:hAnchor="page" w:x="2675" w:y="3765"/>
        <w:numPr>
          <w:ilvl w:val="0"/>
          <w:numId w:val="2"/>
        </w:numPr>
        <w:shd w:val="clear" w:color="auto" w:fill="auto"/>
        <w:tabs>
          <w:tab w:val="left" w:pos="596"/>
        </w:tabs>
        <w:spacing w:before="0" w:after="28" w:line="180" w:lineRule="exact"/>
        <w:ind w:left="260" w:firstLine="0"/>
        <w:jc w:val="both"/>
      </w:pPr>
      <w:bookmarkStart w:id="5" w:name="bookmark651"/>
      <w:r>
        <w:t>Систематизація й узагальнення знань</w:t>
      </w:r>
      <w:bookmarkEnd w:id="5"/>
    </w:p>
    <w:p w14:paraId="612AF93C" w14:textId="77777777" w:rsidR="00EF1E39" w:rsidRDefault="00EF1E39" w:rsidP="00EF1E39">
      <w:pPr>
        <w:pStyle w:val="4"/>
        <w:framePr w:w="6586" w:h="9507" w:hRule="exact" w:wrap="none" w:vAnchor="page" w:hAnchor="page" w:x="2675" w:y="3765"/>
        <w:shd w:val="clear" w:color="auto" w:fill="auto"/>
        <w:spacing w:after="0" w:line="250" w:lineRule="exact"/>
        <w:ind w:left="260" w:firstLine="0"/>
        <w:jc w:val="both"/>
      </w:pPr>
      <w:r>
        <w:rPr>
          <w:rStyle w:val="95pt0pt"/>
        </w:rPr>
        <w:t>Подумати і дати відповіді:</w:t>
      </w:r>
    </w:p>
    <w:p w14:paraId="48A863F0" w14:textId="77777777" w:rsidR="00EF1E39" w:rsidRDefault="00EF1E39" w:rsidP="00EF1E39">
      <w:pPr>
        <w:pStyle w:val="4"/>
        <w:framePr w:w="6586" w:h="9507" w:hRule="exact" w:wrap="none" w:vAnchor="page" w:hAnchor="page" w:x="2675" w:y="3765"/>
        <w:numPr>
          <w:ilvl w:val="0"/>
          <w:numId w:val="4"/>
        </w:numPr>
        <w:shd w:val="clear" w:color="auto" w:fill="auto"/>
        <w:tabs>
          <w:tab w:val="left" w:pos="471"/>
        </w:tabs>
        <w:spacing w:after="0" w:line="250" w:lineRule="exact"/>
        <w:ind w:left="260" w:right="20" w:firstLine="0"/>
        <w:jc w:val="both"/>
      </w:pPr>
      <w:r>
        <w:rPr>
          <w:rStyle w:val="95pt0pt"/>
        </w:rPr>
        <w:t>Що спільного у відмінюванні порядкових числівників і прикмет</w:t>
      </w:r>
      <w:r>
        <w:rPr>
          <w:rStyle w:val="95pt0pt"/>
        </w:rPr>
        <w:softHyphen/>
        <w:t>ників?</w:t>
      </w:r>
    </w:p>
    <w:p w14:paraId="7F0ED2AA" w14:textId="77777777" w:rsidR="00EF1E39" w:rsidRDefault="00EF1E39" w:rsidP="00EF1E39">
      <w:pPr>
        <w:pStyle w:val="4"/>
        <w:framePr w:w="6586" w:h="9507" w:hRule="exact" w:wrap="none" w:vAnchor="page" w:hAnchor="page" w:x="2675" w:y="3765"/>
        <w:numPr>
          <w:ilvl w:val="0"/>
          <w:numId w:val="4"/>
        </w:numPr>
        <w:shd w:val="clear" w:color="auto" w:fill="auto"/>
        <w:tabs>
          <w:tab w:val="left" w:pos="476"/>
        </w:tabs>
        <w:spacing w:after="0" w:line="250" w:lineRule="exact"/>
        <w:ind w:left="260" w:firstLine="0"/>
        <w:jc w:val="both"/>
      </w:pPr>
      <w:r>
        <w:rPr>
          <w:rStyle w:val="95pt0pt"/>
        </w:rPr>
        <w:t>Який числівник відмінюється як прикметник м’якої групи?</w:t>
      </w:r>
    </w:p>
    <w:p w14:paraId="76B4B3D9" w14:textId="77777777" w:rsidR="00EF1E39" w:rsidRDefault="00EF1E39" w:rsidP="00EF1E39">
      <w:pPr>
        <w:pStyle w:val="4"/>
        <w:framePr w:w="6586" w:h="9507" w:hRule="exact" w:wrap="none" w:vAnchor="page" w:hAnchor="page" w:x="2675" w:y="3765"/>
        <w:numPr>
          <w:ilvl w:val="0"/>
          <w:numId w:val="4"/>
        </w:numPr>
        <w:shd w:val="clear" w:color="auto" w:fill="auto"/>
        <w:tabs>
          <w:tab w:val="left" w:pos="471"/>
        </w:tabs>
        <w:spacing w:after="0" w:line="250" w:lineRule="exact"/>
        <w:ind w:left="260" w:firstLine="0"/>
        <w:jc w:val="both"/>
      </w:pPr>
      <w:r>
        <w:rPr>
          <w:rStyle w:val="95pt0pt"/>
        </w:rPr>
        <w:t>Який тип відмінювання мають дробові числівники? Доведіть.</w:t>
      </w:r>
    </w:p>
    <w:p w14:paraId="0D6481D9" w14:textId="77777777" w:rsidR="00EF1E39" w:rsidRDefault="00EF1E39" w:rsidP="00EF1E39">
      <w:pPr>
        <w:pStyle w:val="4"/>
        <w:framePr w:w="6586" w:h="9507" w:hRule="exact" w:wrap="none" w:vAnchor="page" w:hAnchor="page" w:x="2675" w:y="3765"/>
        <w:numPr>
          <w:ilvl w:val="0"/>
          <w:numId w:val="4"/>
        </w:numPr>
        <w:shd w:val="clear" w:color="auto" w:fill="auto"/>
        <w:tabs>
          <w:tab w:val="left" w:pos="490"/>
        </w:tabs>
        <w:spacing w:after="0" w:line="250" w:lineRule="exact"/>
        <w:ind w:left="260" w:right="20" w:firstLine="0"/>
        <w:jc w:val="both"/>
      </w:pPr>
      <w:r>
        <w:rPr>
          <w:rStyle w:val="95pt0pt"/>
        </w:rPr>
        <w:t>Розказати про правопис складних порядкових числівників. Навести приклади.</w:t>
      </w:r>
    </w:p>
    <w:p w14:paraId="63D6189A" w14:textId="77777777" w:rsidR="00EF1E39" w:rsidRDefault="00EF1E39" w:rsidP="00EF1E39">
      <w:pPr>
        <w:pStyle w:val="4"/>
        <w:framePr w:w="6586" w:h="9507" w:hRule="exact" w:wrap="none" w:vAnchor="page" w:hAnchor="page" w:x="2675" w:y="3765"/>
        <w:numPr>
          <w:ilvl w:val="0"/>
          <w:numId w:val="4"/>
        </w:numPr>
        <w:shd w:val="clear" w:color="auto" w:fill="auto"/>
        <w:tabs>
          <w:tab w:val="left" w:pos="486"/>
        </w:tabs>
        <w:spacing w:after="0" w:line="250" w:lineRule="exact"/>
        <w:ind w:left="260" w:right="20" w:firstLine="0"/>
        <w:jc w:val="both"/>
      </w:pPr>
      <w:r>
        <w:rPr>
          <w:rStyle w:val="95pt0pt"/>
        </w:rPr>
        <w:t>Що слід пам’ятати про відмінювання складених порядкових числів</w:t>
      </w:r>
      <w:r>
        <w:rPr>
          <w:rStyle w:val="95pt0pt"/>
        </w:rPr>
        <w:softHyphen/>
        <w:t>ників?</w:t>
      </w:r>
    </w:p>
    <w:p w14:paraId="277AC3AF" w14:textId="77777777" w:rsidR="00EF1E39" w:rsidRDefault="00EF1E39" w:rsidP="00EF1E39">
      <w:pPr>
        <w:pStyle w:val="4"/>
        <w:framePr w:w="6586" w:h="9507" w:hRule="exact" w:wrap="none" w:vAnchor="page" w:hAnchor="page" w:x="2675" w:y="3765"/>
        <w:numPr>
          <w:ilvl w:val="0"/>
          <w:numId w:val="4"/>
        </w:numPr>
        <w:shd w:val="clear" w:color="auto" w:fill="auto"/>
        <w:tabs>
          <w:tab w:val="left" w:pos="471"/>
        </w:tabs>
        <w:spacing w:after="0" w:line="250" w:lineRule="exact"/>
        <w:ind w:left="260" w:right="20" w:firstLine="0"/>
        <w:jc w:val="both"/>
      </w:pPr>
      <w:r>
        <w:rPr>
          <w:rStyle w:val="95pt0pt"/>
        </w:rPr>
        <w:t>Як відмінюються години і дати в українській мові? Навести при</w:t>
      </w:r>
      <w:r>
        <w:rPr>
          <w:rStyle w:val="95pt0pt"/>
        </w:rPr>
        <w:softHyphen/>
        <w:t>клади.</w:t>
      </w:r>
    </w:p>
    <w:p w14:paraId="2BB1CE18" w14:textId="77777777" w:rsidR="00EF1E39" w:rsidRDefault="00EF1E39" w:rsidP="00EF1E39">
      <w:pPr>
        <w:pStyle w:val="4"/>
        <w:framePr w:w="6586" w:h="9507" w:hRule="exact" w:wrap="none" w:vAnchor="page" w:hAnchor="page" w:x="2675" w:y="3765"/>
        <w:numPr>
          <w:ilvl w:val="0"/>
          <w:numId w:val="4"/>
        </w:numPr>
        <w:shd w:val="clear" w:color="auto" w:fill="auto"/>
        <w:tabs>
          <w:tab w:val="left" w:pos="471"/>
        </w:tabs>
        <w:spacing w:after="176" w:line="250" w:lineRule="exact"/>
        <w:ind w:left="260" w:firstLine="0"/>
        <w:jc w:val="both"/>
      </w:pPr>
      <w:r>
        <w:rPr>
          <w:rStyle w:val="95pt0pt"/>
        </w:rPr>
        <w:t xml:space="preserve">Як пишуться числівники на </w:t>
      </w:r>
      <w:r>
        <w:rPr>
          <w:rStyle w:val="8pt0pt"/>
        </w:rPr>
        <w:t>-тисячний?</w:t>
      </w:r>
    </w:p>
    <w:p w14:paraId="5F3C2710" w14:textId="77777777" w:rsidR="00EF1E39" w:rsidRDefault="00EF1E39" w:rsidP="00EF1E39">
      <w:pPr>
        <w:pStyle w:val="520"/>
        <w:framePr w:w="6586" w:h="9507" w:hRule="exact" w:wrap="none" w:vAnchor="page" w:hAnchor="page" w:x="2675" w:y="3765"/>
        <w:numPr>
          <w:ilvl w:val="0"/>
          <w:numId w:val="2"/>
        </w:numPr>
        <w:shd w:val="clear" w:color="auto" w:fill="auto"/>
        <w:tabs>
          <w:tab w:val="left" w:pos="668"/>
        </w:tabs>
        <w:spacing w:before="0" w:after="84" w:line="180" w:lineRule="exact"/>
        <w:ind w:left="260" w:firstLine="0"/>
        <w:jc w:val="both"/>
      </w:pPr>
      <w:bookmarkStart w:id="6" w:name="bookmark652"/>
      <w:r>
        <w:t>Підсумок уроку</w:t>
      </w:r>
      <w:bookmarkEnd w:id="6"/>
    </w:p>
    <w:p w14:paraId="21B3816F" w14:textId="77777777" w:rsidR="00EF1E39" w:rsidRDefault="00EF1E39" w:rsidP="00EF1E39">
      <w:pPr>
        <w:pStyle w:val="520"/>
        <w:framePr w:w="6586" w:h="9507" w:hRule="exact" w:wrap="none" w:vAnchor="page" w:hAnchor="page" w:x="2675" w:y="3765"/>
        <w:numPr>
          <w:ilvl w:val="0"/>
          <w:numId w:val="2"/>
        </w:numPr>
        <w:shd w:val="clear" w:color="auto" w:fill="auto"/>
        <w:tabs>
          <w:tab w:val="left" w:pos="716"/>
        </w:tabs>
        <w:spacing w:before="0" w:after="28" w:line="180" w:lineRule="exact"/>
        <w:ind w:left="260" w:firstLine="0"/>
        <w:jc w:val="both"/>
      </w:pPr>
      <w:bookmarkStart w:id="7" w:name="bookmark653"/>
      <w:r>
        <w:t>Домашнє завдання</w:t>
      </w:r>
      <w:bookmarkEnd w:id="7"/>
    </w:p>
    <w:p w14:paraId="7E793305" w14:textId="77777777" w:rsidR="00EF1E39" w:rsidRDefault="00EF1E39" w:rsidP="00EF1E39">
      <w:pPr>
        <w:pStyle w:val="4"/>
        <w:framePr w:w="6586" w:h="9507" w:hRule="exact" w:wrap="none" w:vAnchor="page" w:hAnchor="page" w:x="2675" w:y="3765"/>
        <w:numPr>
          <w:ilvl w:val="0"/>
          <w:numId w:val="5"/>
        </w:numPr>
        <w:shd w:val="clear" w:color="auto" w:fill="auto"/>
        <w:tabs>
          <w:tab w:val="left" w:pos="471"/>
        </w:tabs>
        <w:spacing w:after="0" w:line="250" w:lineRule="exact"/>
        <w:ind w:left="260" w:right="20" w:firstLine="0"/>
        <w:jc w:val="both"/>
      </w:pPr>
      <w:r>
        <w:rPr>
          <w:rStyle w:val="95pt0pt"/>
        </w:rPr>
        <w:t>Подумати, чи є різниця в значенні словосполучень: тривали 24 роки — тривали років 24; років 250 тому — 250 років тому. Відповідь обґрун</w:t>
      </w:r>
      <w:r>
        <w:rPr>
          <w:rStyle w:val="95pt0pt"/>
        </w:rPr>
        <w:softHyphen/>
        <w:t>тувати.</w:t>
      </w:r>
    </w:p>
    <w:p w14:paraId="0AA753C3" w14:textId="77777777" w:rsidR="00EF1E39" w:rsidRDefault="00EF1E39" w:rsidP="00EF1E39">
      <w:pPr>
        <w:pStyle w:val="4"/>
        <w:framePr w:w="6586" w:h="9507" w:hRule="exact" w:wrap="none" w:vAnchor="page" w:hAnchor="page" w:x="2675" w:y="3765"/>
        <w:numPr>
          <w:ilvl w:val="0"/>
          <w:numId w:val="5"/>
        </w:numPr>
        <w:shd w:val="clear" w:color="auto" w:fill="auto"/>
        <w:tabs>
          <w:tab w:val="left" w:pos="481"/>
        </w:tabs>
        <w:spacing w:after="0" w:line="250" w:lineRule="exact"/>
        <w:ind w:left="260" w:firstLine="0"/>
        <w:jc w:val="both"/>
      </w:pPr>
      <w:r>
        <w:rPr>
          <w:rStyle w:val="95pt0pt"/>
        </w:rPr>
        <w:t>Усно провідміняти числівники 24 і 250.</w:t>
      </w:r>
    </w:p>
    <w:p w14:paraId="50450694" w14:textId="77777777" w:rsidR="00EF1E39" w:rsidRDefault="00EF1E39" w:rsidP="00EF1E39">
      <w:pPr>
        <w:pStyle w:val="4"/>
        <w:framePr w:w="6586" w:h="9507" w:hRule="exact" w:wrap="none" w:vAnchor="page" w:hAnchor="page" w:x="2675" w:y="3765"/>
        <w:numPr>
          <w:ilvl w:val="0"/>
          <w:numId w:val="5"/>
        </w:numPr>
        <w:shd w:val="clear" w:color="auto" w:fill="auto"/>
        <w:tabs>
          <w:tab w:val="left" w:pos="476"/>
        </w:tabs>
        <w:spacing w:after="0" w:line="250" w:lineRule="exact"/>
        <w:ind w:left="260" w:right="20" w:firstLine="0"/>
        <w:jc w:val="both"/>
      </w:pPr>
      <w:r>
        <w:rPr>
          <w:rStyle w:val="95pt0pt"/>
        </w:rPr>
        <w:t>Уявити ситуацію, що ви в гостях познайомилися з однолітком, що навчається в іншій школі. Скласти діалог, розпитавши у хлопчи</w:t>
      </w:r>
      <w:r>
        <w:rPr>
          <w:rStyle w:val="95pt0pt"/>
        </w:rPr>
        <w:softHyphen/>
        <w:t>ка про його школу. У репліках використати числівники. Діалог за</w:t>
      </w:r>
      <w:r>
        <w:rPr>
          <w:rStyle w:val="95pt0pt"/>
        </w:rPr>
        <w:softHyphen/>
        <w:t>писати. У дужках позначити розряд числівників і відмінок, у якому вони вжиті.</w:t>
      </w:r>
    </w:p>
    <w:p w14:paraId="185CDFBD" w14:textId="77777777" w:rsidR="0038130F" w:rsidRPr="00EF1E39" w:rsidRDefault="0038130F">
      <w:pPr>
        <w:rPr>
          <w:lang w:val="ru-UA"/>
        </w:rPr>
      </w:pPr>
    </w:p>
    <w:sectPr w:rsidR="0038130F" w:rsidRPr="00EF1E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B7EA6"/>
    <w:multiLevelType w:val="multilevel"/>
    <w:tmpl w:val="0D76E2C2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C35D27"/>
    <w:multiLevelType w:val="multilevel"/>
    <w:tmpl w:val="F36AD70A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C152854"/>
    <w:multiLevelType w:val="multilevel"/>
    <w:tmpl w:val="AF40B9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CC85A0B"/>
    <w:multiLevelType w:val="multilevel"/>
    <w:tmpl w:val="5FCEE78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E563A7"/>
    <w:multiLevelType w:val="multilevel"/>
    <w:tmpl w:val="A22017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73176363">
    <w:abstractNumId w:val="1"/>
  </w:num>
  <w:num w:numId="2" w16cid:durableId="2099331127">
    <w:abstractNumId w:val="3"/>
  </w:num>
  <w:num w:numId="3" w16cid:durableId="1261335982">
    <w:abstractNumId w:val="0"/>
  </w:num>
  <w:num w:numId="4" w16cid:durableId="1638535960">
    <w:abstractNumId w:val="4"/>
  </w:num>
  <w:num w:numId="5" w16cid:durableId="7118528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E39"/>
    <w:rsid w:val="0038130F"/>
    <w:rsid w:val="00EF1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8F1E6"/>
  <w15:chartTrackingRefBased/>
  <w15:docId w15:val="{14FE583F-3B58-E949-959E-3FCCE217C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F1E39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EF1E39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EF1E39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EF1E39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EF1E39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EF1E39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EF1E39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40pt">
    <w:name w:val="Основной текст (4) + Интервал 0 pt"/>
    <w:basedOn w:val="40"/>
    <w:rsid w:val="00EF1E39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24">
    <w:name w:val="Основной текст (24)_"/>
    <w:basedOn w:val="a0"/>
    <w:rsid w:val="00EF1E39"/>
    <w:rPr>
      <w:rFonts w:ascii="Times New Roman" w:eastAsia="Times New Roman" w:hAnsi="Times New Roman" w:cs="Times New Roman"/>
      <w:b/>
      <w:bCs/>
      <w:i/>
      <w:iCs/>
      <w:smallCaps w:val="0"/>
      <w:strike w:val="0"/>
      <w:spacing w:val="4"/>
      <w:sz w:val="15"/>
      <w:szCs w:val="15"/>
      <w:u w:val="none"/>
    </w:rPr>
  </w:style>
  <w:style w:type="character" w:customStyle="1" w:styleId="a5">
    <w:name w:val="Колонтитул"/>
    <w:basedOn w:val="a4"/>
    <w:rsid w:val="00EF1E39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EF1E39"/>
    <w:rPr>
      <w:rFonts w:ascii="Arial" w:eastAsia="Arial" w:hAnsi="Arial" w:cs="Arial"/>
      <w:b/>
      <w:bCs/>
      <w:color w:val="000000"/>
      <w:spacing w:val="7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95pt0pt">
    <w:name w:val="Основной текст + 9;5 pt;Интервал 0 pt"/>
    <w:basedOn w:val="a3"/>
    <w:rsid w:val="00EF1E39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EF1E39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2">
    <w:name w:val="Заголовок №5 (2)_"/>
    <w:basedOn w:val="a0"/>
    <w:link w:val="520"/>
    <w:rsid w:val="00EF1E39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795pt0pt">
    <w:name w:val="Основной текст (7) + 9;5 pt;Не курсив;Интервал 0 pt"/>
    <w:basedOn w:val="7"/>
    <w:rsid w:val="00EF1E39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EF1E39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240">
    <w:name w:val="Основной текст (24)"/>
    <w:basedOn w:val="24"/>
    <w:rsid w:val="00EF1E3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4"/>
      <w:w w:val="100"/>
      <w:position w:val="0"/>
      <w:sz w:val="15"/>
      <w:szCs w:val="15"/>
      <w:u w:val="none"/>
      <w:lang w:val="uk-UA"/>
    </w:rPr>
  </w:style>
  <w:style w:type="character" w:customStyle="1" w:styleId="60pt">
    <w:name w:val="Основной текст (6) + Интервал 0 pt"/>
    <w:basedOn w:val="6"/>
    <w:rsid w:val="00EF1E3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0pt0">
    <w:name w:val="Основной текст (4) + Курсив;Интервал 0 pt"/>
    <w:basedOn w:val="40"/>
    <w:rsid w:val="00EF1E39"/>
    <w:rPr>
      <w:rFonts w:ascii="Times New Roman" w:eastAsia="Times New Roman" w:hAnsi="Times New Roman" w:cs="Times New Roman"/>
      <w:b/>
      <w:bCs/>
      <w:i/>
      <w:iCs/>
      <w:color w:val="000000"/>
      <w:spacing w:val="-3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EF1E39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EF1E39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60">
    <w:name w:val="Основной текст (6)"/>
    <w:basedOn w:val="a"/>
    <w:link w:val="6"/>
    <w:rsid w:val="00EF1E39"/>
    <w:pPr>
      <w:shd w:val="clear" w:color="auto" w:fill="FFFFFF"/>
      <w:spacing w:after="180" w:line="250" w:lineRule="exact"/>
      <w:jc w:val="righ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EF1E39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EF1E39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20">
    <w:name w:val="Заголовок №5 (2)"/>
    <w:basedOn w:val="a"/>
    <w:link w:val="52"/>
    <w:rsid w:val="00EF1E39"/>
    <w:pPr>
      <w:shd w:val="clear" w:color="auto" w:fill="FFFFFF"/>
      <w:spacing w:before="120" w:after="120" w:line="0" w:lineRule="atLeast"/>
      <w:ind w:hanging="1080"/>
      <w:outlineLvl w:val="4"/>
    </w:pPr>
    <w:rPr>
      <w:rFonts w:ascii="Arial" w:eastAsia="Arial" w:hAnsi="Arial" w:cs="Arial"/>
      <w:b/>
      <w:bCs/>
      <w:color w:val="auto"/>
      <w:spacing w:val="6"/>
      <w:kern w:val="2"/>
      <w:sz w:val="18"/>
      <w:szCs w:val="18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1419</Words>
  <Characters>8093</Characters>
  <Application>Microsoft Office Word</Application>
  <DocSecurity>0</DocSecurity>
  <Lines>67</Lines>
  <Paragraphs>18</Paragraphs>
  <ScaleCrop>false</ScaleCrop>
  <Company/>
  <LinksUpToDate>false</LinksUpToDate>
  <CharactersWithSpaces>9494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2023-03-06T09:15:00Z</dcterms:created>
  <dcterms:modified xsi:type="dcterms:W3CDTF">2023-03-06T09:15:00Z</dcterms:modified>
</cp:coreProperties>
</file>