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F5BC4" w14:textId="77777777" w:rsidR="005F257B" w:rsidRDefault="005F257B" w:rsidP="005F257B">
      <w:pPr>
        <w:pStyle w:val="41"/>
        <w:framePr w:w="6590" w:h="2945" w:hRule="exact" w:wrap="none" w:vAnchor="page" w:hAnchor="page" w:x="2649" w:y="10371"/>
        <w:shd w:val="clear" w:color="auto" w:fill="auto"/>
        <w:spacing w:after="0" w:line="200" w:lineRule="exact"/>
        <w:ind w:left="280"/>
        <w:jc w:val="both"/>
      </w:pPr>
      <w:r>
        <w:rPr>
          <w:rStyle w:val="40pt"/>
        </w:rPr>
        <w:t>Урок № 91</w:t>
      </w:r>
    </w:p>
    <w:p w14:paraId="30203097" w14:textId="77777777" w:rsidR="005F257B" w:rsidRDefault="005F257B" w:rsidP="005F257B">
      <w:pPr>
        <w:pStyle w:val="41"/>
        <w:framePr w:w="6590" w:h="2945" w:hRule="exact" w:wrap="none" w:vAnchor="page" w:hAnchor="page" w:x="2649" w:y="10371"/>
        <w:shd w:val="clear" w:color="auto" w:fill="auto"/>
        <w:spacing w:after="144" w:line="200" w:lineRule="exact"/>
        <w:ind w:left="280"/>
        <w:jc w:val="both"/>
      </w:pPr>
      <w:r>
        <w:rPr>
          <w:rStyle w:val="40pt"/>
        </w:rPr>
        <w:t>РОЗРЯДИ ЗАЙМЕННИКІВ ЗА ЗНАЧЕННЯМ</w:t>
      </w:r>
    </w:p>
    <w:p w14:paraId="5DF4E825" w14:textId="77777777" w:rsidR="005F257B" w:rsidRDefault="005F257B" w:rsidP="005F257B">
      <w:pPr>
        <w:pStyle w:val="4"/>
        <w:framePr w:w="6590" w:h="2945" w:hRule="exact" w:wrap="none" w:vAnchor="page" w:hAnchor="page" w:x="2649" w:y="10371"/>
        <w:shd w:val="clear" w:color="auto" w:fill="auto"/>
        <w:tabs>
          <w:tab w:val="left" w:pos="1243"/>
        </w:tabs>
        <w:spacing w:after="0" w:line="250" w:lineRule="exact"/>
        <w:ind w:firstLine="0"/>
        <w:jc w:val="left"/>
      </w:pPr>
      <w:r>
        <w:rPr>
          <w:rStyle w:val="95pt0pt"/>
        </w:rPr>
        <w:t>Мета:</w:t>
      </w:r>
      <w:r>
        <w:rPr>
          <w:rStyle w:val="95pt0pt"/>
        </w:rPr>
        <w:tab/>
        <w:t>сформувати поняття в учнів про розряди займенників за</w:t>
      </w:r>
    </w:p>
    <w:p w14:paraId="177AC4BC" w14:textId="77777777" w:rsidR="005F257B" w:rsidRDefault="005F257B" w:rsidP="005F257B">
      <w:pPr>
        <w:pStyle w:val="4"/>
        <w:framePr w:w="6590" w:h="2945" w:hRule="exact" w:wrap="none" w:vAnchor="page" w:hAnchor="page" w:x="2649" w:y="10371"/>
        <w:shd w:val="clear" w:color="auto" w:fill="auto"/>
        <w:spacing w:after="0" w:line="250" w:lineRule="exact"/>
        <w:ind w:left="1260" w:right="20" w:firstLine="0"/>
        <w:jc w:val="both"/>
      </w:pPr>
      <w:r>
        <w:rPr>
          <w:rStyle w:val="95pt0pt"/>
        </w:rPr>
        <w:t xml:space="preserve">значенням; удосконалювати </w:t>
      </w:r>
      <w:proofErr w:type="spellStart"/>
      <w:r>
        <w:rPr>
          <w:rStyle w:val="95pt0pt"/>
        </w:rPr>
        <w:t>загальнопізнавальні</w:t>
      </w:r>
      <w:proofErr w:type="spellEnd"/>
      <w:r>
        <w:rPr>
          <w:rStyle w:val="95pt0pt"/>
        </w:rPr>
        <w:t xml:space="preserve"> вміння визначати розряди займенників за значенням, аналізува</w:t>
      </w:r>
      <w:r>
        <w:rPr>
          <w:rStyle w:val="95pt0pt"/>
        </w:rPr>
        <w:softHyphen/>
        <w:t>ти висловлювання щодо ролі в них займенників; розвива</w:t>
      </w:r>
      <w:r>
        <w:rPr>
          <w:rStyle w:val="95pt0pt"/>
        </w:rPr>
        <w:softHyphen/>
        <w:t xml:space="preserve">ти творчі вміння доцільно використовувати займенники, різні за значенням, у текстах; за допомогою </w:t>
      </w:r>
      <w:proofErr w:type="spellStart"/>
      <w:r>
        <w:rPr>
          <w:rStyle w:val="95pt0pt"/>
        </w:rPr>
        <w:t>мовленнєво</w:t>
      </w:r>
      <w:proofErr w:type="spellEnd"/>
      <w:r>
        <w:rPr>
          <w:rStyle w:val="95pt0pt"/>
        </w:rPr>
        <w:t>- комунікативного дидактичного матеріалу навчити шести</w:t>
      </w:r>
      <w:r>
        <w:rPr>
          <w:rStyle w:val="95pt0pt"/>
        </w:rPr>
        <w:softHyphen/>
        <w:t>класників пізнавати істину, творити добро, примножувати красу тощо.</w:t>
      </w:r>
    </w:p>
    <w:p w14:paraId="5BDA2C59" w14:textId="77777777" w:rsidR="005F257B" w:rsidRDefault="005F257B" w:rsidP="005F257B">
      <w:pPr>
        <w:rPr>
          <w:sz w:val="2"/>
          <w:szCs w:val="2"/>
        </w:rPr>
        <w:sectPr w:rsidR="005F257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BE43A2E" w14:textId="77777777" w:rsidR="005F257B" w:rsidRDefault="005F257B" w:rsidP="005F257B">
      <w:pPr>
        <w:framePr w:wrap="none" w:vAnchor="page" w:hAnchor="page" w:x="2637" w:y="3498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Займенник</w:t>
      </w:r>
    </w:p>
    <w:p w14:paraId="5D98ED79" w14:textId="77777777" w:rsidR="005F257B" w:rsidRDefault="005F257B" w:rsidP="005F257B">
      <w:pPr>
        <w:pStyle w:val="20"/>
        <w:framePr w:wrap="none" w:vAnchor="page" w:hAnchor="page" w:x="8901" w:y="3488"/>
        <w:shd w:val="clear" w:color="auto" w:fill="auto"/>
        <w:spacing w:line="150" w:lineRule="exact"/>
        <w:ind w:left="20"/>
      </w:pPr>
      <w:r>
        <w:rPr>
          <w:rStyle w:val="20pt"/>
        </w:rPr>
        <w:t>367</w:t>
      </w:r>
    </w:p>
    <w:p w14:paraId="4EDB10F9" w14:textId="77777777" w:rsidR="005F257B" w:rsidRDefault="005F257B" w:rsidP="005F257B">
      <w:pPr>
        <w:pStyle w:val="4"/>
        <w:framePr w:w="6586" w:h="9505" w:hRule="exact" w:wrap="none" w:vAnchor="page" w:hAnchor="page" w:x="2652" w:y="3811"/>
        <w:shd w:val="clear" w:color="auto" w:fill="auto"/>
        <w:spacing w:after="0" w:line="250" w:lineRule="exact"/>
        <w:ind w:left="1260" w:hanging="1240"/>
        <w:jc w:val="both"/>
      </w:pPr>
      <w:proofErr w:type="spellStart"/>
      <w:r>
        <w:rPr>
          <w:rStyle w:val="95pt0pt"/>
        </w:rPr>
        <w:t>Внутрішньопредметні</w:t>
      </w:r>
      <w:proofErr w:type="spellEnd"/>
      <w:r>
        <w:rPr>
          <w:rStyle w:val="95pt0pt"/>
        </w:rPr>
        <w:t xml:space="preserve"> зв’язки:</w:t>
      </w:r>
    </w:p>
    <w:p w14:paraId="45270E60" w14:textId="77777777" w:rsidR="005F257B" w:rsidRDefault="005F257B" w:rsidP="005F257B">
      <w:pPr>
        <w:pStyle w:val="4"/>
        <w:framePr w:w="6586" w:h="9505" w:hRule="exact" w:wrap="none" w:vAnchor="page" w:hAnchor="page" w:x="2652" w:y="3811"/>
        <w:shd w:val="clear" w:color="auto" w:fill="auto"/>
        <w:spacing w:after="0" w:line="250" w:lineRule="exact"/>
        <w:ind w:left="1260" w:hanging="1240"/>
        <w:jc w:val="both"/>
      </w:pPr>
      <w:r>
        <w:rPr>
          <w:rStyle w:val="8pt0pt"/>
        </w:rPr>
        <w:t>Лексикологія і фразеологія:</w:t>
      </w:r>
      <w:r>
        <w:rPr>
          <w:rStyle w:val="95pt0pt"/>
        </w:rPr>
        <w:t xml:space="preserve"> засвоєння фразеологізмів, до складу яких вхо</w:t>
      </w:r>
      <w:r>
        <w:rPr>
          <w:rStyle w:val="95pt0pt"/>
        </w:rPr>
        <w:softHyphen/>
        <w:t>дять займенники.</w:t>
      </w:r>
    </w:p>
    <w:p w14:paraId="065F64A0" w14:textId="77777777" w:rsidR="005F257B" w:rsidRDefault="005F257B" w:rsidP="005F257B">
      <w:pPr>
        <w:pStyle w:val="4"/>
        <w:framePr w:w="6586" w:h="9505" w:hRule="exact" w:wrap="none" w:vAnchor="page" w:hAnchor="page" w:x="2652" w:y="3811"/>
        <w:shd w:val="clear" w:color="auto" w:fill="auto"/>
        <w:spacing w:after="0" w:line="250" w:lineRule="exact"/>
        <w:ind w:left="1260" w:hanging="1240"/>
        <w:jc w:val="both"/>
      </w:pPr>
      <w:r>
        <w:rPr>
          <w:rStyle w:val="8pt0pt"/>
        </w:rPr>
        <w:t>Культура мовлення і стилістика:</w:t>
      </w:r>
      <w:r>
        <w:rPr>
          <w:rStyle w:val="95pt0pt"/>
        </w:rPr>
        <w:t xml:space="preserve"> уживання займенників для зв’язку ре</w:t>
      </w:r>
      <w:r>
        <w:rPr>
          <w:rStyle w:val="95pt0pt"/>
        </w:rPr>
        <w:softHyphen/>
        <w:t>чень у тексті.</w:t>
      </w:r>
    </w:p>
    <w:p w14:paraId="14A4093F" w14:textId="77777777" w:rsidR="005F257B" w:rsidRDefault="005F257B" w:rsidP="005F257B">
      <w:pPr>
        <w:pStyle w:val="4"/>
        <w:framePr w:w="6586" w:h="9505" w:hRule="exact" w:wrap="none" w:vAnchor="page" w:hAnchor="page" w:x="2652" w:y="3811"/>
        <w:shd w:val="clear" w:color="auto" w:fill="auto"/>
        <w:spacing w:after="0" w:line="250" w:lineRule="exact"/>
        <w:ind w:left="1260" w:hanging="1240"/>
        <w:jc w:val="both"/>
      </w:pPr>
      <w:r>
        <w:rPr>
          <w:rStyle w:val="8pt0pt"/>
        </w:rPr>
        <w:t>Текст (риторичний аспект):</w:t>
      </w:r>
      <w:r>
        <w:rPr>
          <w:rStyle w:val="95pt0pt"/>
        </w:rPr>
        <w:t xml:space="preserve"> удосконалення вмінь відновлювати дефор</w:t>
      </w:r>
      <w:r>
        <w:rPr>
          <w:rStyle w:val="95pt0pt"/>
        </w:rPr>
        <w:softHyphen/>
        <w:t>моване висловлювання, уставляючи потрібні за змістом займенники.</w:t>
      </w:r>
    </w:p>
    <w:p w14:paraId="7403756C" w14:textId="77777777" w:rsidR="005F257B" w:rsidRDefault="005F257B" w:rsidP="005F257B">
      <w:pPr>
        <w:pStyle w:val="4"/>
        <w:framePr w:w="6586" w:h="9505" w:hRule="exact" w:wrap="none" w:vAnchor="page" w:hAnchor="page" w:x="2652" w:y="3811"/>
        <w:shd w:val="clear" w:color="auto" w:fill="auto"/>
        <w:spacing w:after="228" w:line="250" w:lineRule="exact"/>
        <w:ind w:left="1260" w:hanging="1240"/>
        <w:jc w:val="both"/>
      </w:pPr>
      <w:r>
        <w:rPr>
          <w:rStyle w:val="95pt0pt"/>
        </w:rPr>
        <w:t xml:space="preserve">Тип уроку: урок засвоєння нових знань (формування </w:t>
      </w:r>
      <w:proofErr w:type="spellStart"/>
      <w:r>
        <w:rPr>
          <w:rStyle w:val="95pt0pt"/>
        </w:rPr>
        <w:t>мовної</w:t>
      </w:r>
      <w:proofErr w:type="spellEnd"/>
      <w:r>
        <w:rPr>
          <w:rStyle w:val="95pt0pt"/>
        </w:rPr>
        <w:t xml:space="preserve"> компе</w:t>
      </w:r>
      <w:r>
        <w:rPr>
          <w:rStyle w:val="95pt0pt"/>
        </w:rPr>
        <w:softHyphen/>
        <w:t>тенції).</w:t>
      </w:r>
    </w:p>
    <w:p w14:paraId="43BCB1A3" w14:textId="77777777" w:rsidR="005F257B" w:rsidRDefault="005F257B" w:rsidP="005F257B">
      <w:pPr>
        <w:pStyle w:val="4"/>
        <w:framePr w:w="6586" w:h="9505" w:hRule="exact" w:wrap="none" w:vAnchor="page" w:hAnchor="page" w:x="2652" w:y="3811"/>
        <w:shd w:val="clear" w:color="auto" w:fill="auto"/>
        <w:spacing w:after="142" w:line="190" w:lineRule="exact"/>
        <w:ind w:left="320" w:firstLine="0"/>
        <w:jc w:val="left"/>
      </w:pPr>
      <w:r>
        <w:rPr>
          <w:rStyle w:val="95pt0pt"/>
        </w:rPr>
        <w:t>ХІД УРОКУ</w:t>
      </w:r>
    </w:p>
    <w:p w14:paraId="38F7885E" w14:textId="77777777" w:rsidR="005F257B" w:rsidRDefault="005F257B" w:rsidP="005F257B">
      <w:pPr>
        <w:pStyle w:val="520"/>
        <w:framePr w:w="6586" w:h="9505" w:hRule="exact" w:wrap="none" w:vAnchor="page" w:hAnchor="page" w:x="2652" w:y="3811"/>
        <w:numPr>
          <w:ilvl w:val="0"/>
          <w:numId w:val="4"/>
        </w:numPr>
        <w:shd w:val="clear" w:color="auto" w:fill="auto"/>
        <w:tabs>
          <w:tab w:val="left" w:pos="507"/>
        </w:tabs>
        <w:spacing w:before="0" w:after="144" w:line="180" w:lineRule="exact"/>
        <w:ind w:left="320" w:firstLine="0"/>
      </w:pPr>
      <w:bookmarkStart w:id="0" w:name="bookmark683"/>
      <w:r>
        <w:t>Організаційний момент</w:t>
      </w:r>
      <w:bookmarkEnd w:id="0"/>
    </w:p>
    <w:p w14:paraId="0B3742F0" w14:textId="77777777" w:rsidR="005F257B" w:rsidRDefault="005F257B" w:rsidP="005F257B">
      <w:pPr>
        <w:pStyle w:val="520"/>
        <w:framePr w:w="6586" w:h="9505" w:hRule="exact" w:wrap="none" w:vAnchor="page" w:hAnchor="page" w:x="2652" w:y="3811"/>
        <w:numPr>
          <w:ilvl w:val="0"/>
          <w:numId w:val="4"/>
        </w:numPr>
        <w:shd w:val="clear" w:color="auto" w:fill="auto"/>
        <w:tabs>
          <w:tab w:val="left" w:pos="574"/>
        </w:tabs>
        <w:spacing w:before="0" w:after="88" w:line="180" w:lineRule="exact"/>
        <w:ind w:left="320" w:right="1700" w:firstLine="0"/>
      </w:pPr>
      <w:bookmarkStart w:id="1" w:name="bookmark684"/>
      <w:r>
        <w:t>Ознайомлення шестикласників з темою, метою і завданнями уроку III.</w:t>
      </w:r>
      <w:r>
        <w:tab/>
        <w:t>Відтворення теоретичних відомостей, застосування яких потрібне на уроці</w:t>
      </w:r>
      <w:bookmarkEnd w:id="1"/>
    </w:p>
    <w:p w14:paraId="620F9AEC" w14:textId="77777777" w:rsidR="005F257B" w:rsidRDefault="005F257B" w:rsidP="005F257B">
      <w:pPr>
        <w:pStyle w:val="4"/>
        <w:framePr w:w="6586" w:h="9505" w:hRule="exact" w:wrap="none" w:vAnchor="page" w:hAnchor="page" w:x="2652" w:y="3811"/>
        <w:shd w:val="clear" w:color="auto" w:fill="auto"/>
        <w:spacing w:after="0" w:line="250" w:lineRule="exact"/>
        <w:ind w:left="320" w:firstLine="0"/>
        <w:jc w:val="left"/>
      </w:pPr>
      <w:r>
        <w:rPr>
          <w:rStyle w:val="95pt0pt"/>
        </w:rPr>
        <w:t>Аналіз займенників у зв’язному висловлюванні</w:t>
      </w:r>
    </w:p>
    <w:p w14:paraId="0BB7303F" w14:textId="77777777" w:rsidR="005F257B" w:rsidRDefault="005F257B" w:rsidP="005F257B">
      <w:pPr>
        <w:pStyle w:val="4"/>
        <w:framePr w:w="6586" w:h="9505" w:hRule="exact" w:wrap="none" w:vAnchor="page" w:hAnchor="page" w:x="2652" w:y="3811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firstLine="0"/>
        <w:jc w:val="both"/>
      </w:pPr>
      <w:r>
        <w:rPr>
          <w:rStyle w:val="95pt0pt"/>
        </w:rPr>
        <w:t>Прочитати вголос гумореску. Чому автор назвав її «Турок»? Яка основ</w:t>
      </w:r>
      <w:r>
        <w:rPr>
          <w:rStyle w:val="95pt0pt"/>
        </w:rPr>
        <w:softHyphen/>
        <w:t>на думка тексту? Знайти й виписати займенники у складі словоспо</w:t>
      </w:r>
      <w:r>
        <w:rPr>
          <w:rStyle w:val="95pt0pt"/>
        </w:rPr>
        <w:softHyphen/>
        <w:t>лучень. Виділити головне і залежне слова.</w:t>
      </w:r>
    </w:p>
    <w:p w14:paraId="0DC29291" w14:textId="77777777" w:rsidR="005F257B" w:rsidRDefault="005F257B" w:rsidP="005F257B">
      <w:pPr>
        <w:pStyle w:val="4"/>
        <w:framePr w:w="6586" w:h="9505" w:hRule="exact" w:wrap="none" w:vAnchor="page" w:hAnchor="page" w:x="2652" w:y="3811"/>
        <w:shd w:val="clear" w:color="auto" w:fill="auto"/>
        <w:spacing w:after="0" w:line="216" w:lineRule="exact"/>
        <w:ind w:left="20" w:firstLine="0"/>
      </w:pPr>
      <w:r>
        <w:rPr>
          <w:rStyle w:val="95pt0pt"/>
        </w:rPr>
        <w:t>ТУРОК</w:t>
      </w:r>
    </w:p>
    <w:p w14:paraId="7C7D888F" w14:textId="77777777" w:rsidR="005F257B" w:rsidRDefault="005F257B" w:rsidP="005F257B">
      <w:pPr>
        <w:pStyle w:val="60"/>
        <w:framePr w:w="6586" w:h="9505" w:hRule="exact" w:wrap="none" w:vAnchor="page" w:hAnchor="page" w:x="2652" w:y="3811"/>
        <w:shd w:val="clear" w:color="auto" w:fill="auto"/>
        <w:spacing w:after="0" w:line="216" w:lineRule="exact"/>
        <w:ind w:left="980"/>
        <w:jc w:val="left"/>
      </w:pPr>
      <w:r>
        <w:rPr>
          <w:rStyle w:val="60pt"/>
        </w:rPr>
        <w:t>Збирається мій знайомий Де купити мило й пасту,</w:t>
      </w:r>
    </w:p>
    <w:p w14:paraId="76ECC584" w14:textId="77777777" w:rsidR="005F257B" w:rsidRDefault="005F257B" w:rsidP="005F257B">
      <w:pPr>
        <w:pStyle w:val="60"/>
        <w:framePr w:w="6586" w:h="9505" w:hRule="exact" w:wrap="none" w:vAnchor="page" w:hAnchor="page" w:x="2652" w:y="3811"/>
        <w:shd w:val="clear" w:color="auto" w:fill="auto"/>
        <w:tabs>
          <w:tab w:val="left" w:pos="3490"/>
        </w:tabs>
        <w:spacing w:after="0" w:line="216" w:lineRule="exact"/>
        <w:ind w:left="980"/>
        <w:jc w:val="left"/>
      </w:pPr>
      <w:r>
        <w:rPr>
          <w:rStyle w:val="60pt"/>
        </w:rPr>
        <w:t>В далеку мандрівку.</w:t>
      </w:r>
      <w:r>
        <w:rPr>
          <w:rStyle w:val="60pt"/>
        </w:rPr>
        <w:tab/>
        <w:t>Яка чистить зуби.</w:t>
      </w:r>
    </w:p>
    <w:p w14:paraId="7462449F" w14:textId="77777777" w:rsidR="005F257B" w:rsidRDefault="005F257B" w:rsidP="005F257B">
      <w:pPr>
        <w:pStyle w:val="60"/>
        <w:framePr w:w="6586" w:h="9505" w:hRule="exact" w:wrap="none" w:vAnchor="page" w:hAnchor="page" w:x="2652" w:y="3811"/>
        <w:shd w:val="clear" w:color="auto" w:fill="auto"/>
        <w:tabs>
          <w:tab w:val="left" w:pos="3500"/>
        </w:tabs>
        <w:spacing w:after="0" w:line="216" w:lineRule="exact"/>
        <w:ind w:left="980" w:right="1180"/>
        <w:jc w:val="left"/>
      </w:pPr>
      <w:r>
        <w:rPr>
          <w:rStyle w:val="60pt"/>
        </w:rPr>
        <w:t>Придбав собі в Туреччину Голова тріщить у нього На тиждень путівку.</w:t>
      </w:r>
      <w:r>
        <w:rPr>
          <w:rStyle w:val="60pt"/>
        </w:rPr>
        <w:tab/>
        <w:t>Від отих уроків...</w:t>
      </w:r>
    </w:p>
    <w:p w14:paraId="78EF88B6" w14:textId="77777777" w:rsidR="005F257B" w:rsidRDefault="005F257B" w:rsidP="005F257B">
      <w:pPr>
        <w:pStyle w:val="60"/>
        <w:framePr w:w="6586" w:h="9505" w:hRule="exact" w:wrap="none" w:vAnchor="page" w:hAnchor="page" w:x="2652" w:y="3811"/>
        <w:shd w:val="clear" w:color="auto" w:fill="auto"/>
        <w:tabs>
          <w:tab w:val="left" w:pos="3490"/>
        </w:tabs>
        <w:spacing w:after="0" w:line="216" w:lineRule="exact"/>
        <w:ind w:left="980" w:right="1180"/>
        <w:jc w:val="left"/>
      </w:pPr>
      <w:r>
        <w:rPr>
          <w:rStyle w:val="60pt"/>
        </w:rPr>
        <w:t>Костюм купив елегантний, Він, до речі, в Україні Вчить турецьку мову.</w:t>
      </w:r>
      <w:r>
        <w:rPr>
          <w:rStyle w:val="60pt"/>
        </w:rPr>
        <w:tab/>
        <w:t>Живе тридцять років.</w:t>
      </w:r>
    </w:p>
    <w:p w14:paraId="185C9F30" w14:textId="77777777" w:rsidR="005F257B" w:rsidRDefault="005F257B" w:rsidP="005F257B">
      <w:pPr>
        <w:pStyle w:val="60"/>
        <w:framePr w:w="6586" w:h="9505" w:hRule="exact" w:wrap="none" w:vAnchor="page" w:hAnchor="page" w:x="2652" w:y="3811"/>
        <w:shd w:val="clear" w:color="auto" w:fill="auto"/>
        <w:spacing w:after="0" w:line="216" w:lineRule="exact"/>
        <w:ind w:left="980"/>
        <w:jc w:val="left"/>
      </w:pPr>
      <w:r>
        <w:rPr>
          <w:rStyle w:val="60pt"/>
        </w:rPr>
        <w:t>Уже знає, як звуть турки Ходить всюди, як хазяїн,</w:t>
      </w:r>
    </w:p>
    <w:p w14:paraId="3453ABA9" w14:textId="77777777" w:rsidR="005F257B" w:rsidRDefault="005F257B" w:rsidP="005F257B">
      <w:pPr>
        <w:pStyle w:val="60"/>
        <w:framePr w:w="6586" w:h="9505" w:hRule="exact" w:wrap="none" w:vAnchor="page" w:hAnchor="page" w:x="2652" w:y="3811"/>
        <w:shd w:val="clear" w:color="auto" w:fill="auto"/>
        <w:tabs>
          <w:tab w:val="left" w:pos="3486"/>
        </w:tabs>
        <w:spacing w:after="0" w:line="216" w:lineRule="exact"/>
        <w:ind w:left="980"/>
        <w:jc w:val="left"/>
      </w:pPr>
      <w:r>
        <w:rPr>
          <w:rStyle w:val="60pt"/>
        </w:rPr>
        <w:t>Свиню і корову,</w:t>
      </w:r>
      <w:r>
        <w:rPr>
          <w:rStyle w:val="60pt"/>
        </w:rPr>
        <w:tab/>
        <w:t xml:space="preserve">Аж дверима </w:t>
      </w:r>
      <w:proofErr w:type="spellStart"/>
      <w:r>
        <w:rPr>
          <w:rStyle w:val="60pt"/>
        </w:rPr>
        <w:t>гурка</w:t>
      </w:r>
      <w:proofErr w:type="spellEnd"/>
      <w:r>
        <w:rPr>
          <w:rStyle w:val="60pt"/>
        </w:rPr>
        <w:t>,</w:t>
      </w:r>
    </w:p>
    <w:p w14:paraId="08ED4738" w14:textId="77777777" w:rsidR="005F257B" w:rsidRDefault="005F257B" w:rsidP="005F257B">
      <w:pPr>
        <w:pStyle w:val="60"/>
        <w:framePr w:w="6586" w:h="9505" w:hRule="exact" w:wrap="none" w:vAnchor="page" w:hAnchor="page" w:x="2652" w:y="3811"/>
        <w:shd w:val="clear" w:color="auto" w:fill="auto"/>
        <w:tabs>
          <w:tab w:val="left" w:pos="3505"/>
        </w:tabs>
        <w:spacing w:after="0" w:line="216" w:lineRule="exact"/>
        <w:ind w:left="980" w:right="1180"/>
        <w:jc w:val="left"/>
      </w:pPr>
      <w:r>
        <w:rPr>
          <w:rStyle w:val="60pt"/>
        </w:rPr>
        <w:t>Як спитати по-турецьки, Хоча мову українську Почім у них шуби,</w:t>
      </w:r>
      <w:r>
        <w:rPr>
          <w:rStyle w:val="60pt"/>
        </w:rPr>
        <w:tab/>
        <w:t>Знає гірше турка.</w:t>
      </w:r>
    </w:p>
    <w:p w14:paraId="11D1D423" w14:textId="77777777" w:rsidR="005F257B" w:rsidRDefault="005F257B" w:rsidP="005F257B">
      <w:pPr>
        <w:framePr w:w="6586" w:h="9505" w:hRule="exact" w:wrap="none" w:vAnchor="page" w:hAnchor="page" w:x="2652" w:y="3811"/>
        <w:spacing w:after="33" w:line="216" w:lineRule="exact"/>
        <w:ind w:left="4480"/>
      </w:pPr>
      <w:r>
        <w:rPr>
          <w:rStyle w:val="240"/>
          <w:rFonts w:eastAsia="Courier New"/>
          <w:b w:val="0"/>
          <w:bCs w:val="0"/>
          <w:i w:val="0"/>
          <w:iCs w:val="0"/>
        </w:rPr>
        <w:t xml:space="preserve">(П. </w:t>
      </w:r>
      <w:proofErr w:type="spellStart"/>
      <w:r>
        <w:rPr>
          <w:rStyle w:val="240"/>
          <w:rFonts w:eastAsia="Courier New"/>
          <w:b w:val="0"/>
          <w:bCs w:val="0"/>
          <w:i w:val="0"/>
          <w:iCs w:val="0"/>
        </w:rPr>
        <w:t>Глазовий</w:t>
      </w:r>
      <w:proofErr w:type="spellEnd"/>
      <w:r>
        <w:rPr>
          <w:rStyle w:val="240"/>
          <w:rFonts w:eastAsia="Courier New"/>
          <w:b w:val="0"/>
          <w:bCs w:val="0"/>
          <w:i w:val="0"/>
          <w:iCs w:val="0"/>
        </w:rPr>
        <w:t>)</w:t>
      </w:r>
    </w:p>
    <w:p w14:paraId="39C3FD4F" w14:textId="77777777" w:rsidR="005F257B" w:rsidRDefault="005F257B" w:rsidP="005F257B">
      <w:pPr>
        <w:pStyle w:val="4"/>
        <w:framePr w:w="6586" w:h="9505" w:hRule="exact" w:wrap="none" w:vAnchor="page" w:hAnchor="page" w:x="2652" w:y="3811"/>
        <w:numPr>
          <w:ilvl w:val="0"/>
          <w:numId w:val="1"/>
        </w:numPr>
        <w:shd w:val="clear" w:color="auto" w:fill="auto"/>
        <w:tabs>
          <w:tab w:val="left" w:pos="469"/>
        </w:tabs>
        <w:spacing w:after="0" w:line="250" w:lineRule="exact"/>
        <w:ind w:left="320" w:firstLine="0"/>
        <w:jc w:val="both"/>
      </w:pPr>
      <w:r>
        <w:rPr>
          <w:rStyle w:val="95pt0pt"/>
        </w:rPr>
        <w:t xml:space="preserve">Чому сполучення слів </w:t>
      </w:r>
      <w:r>
        <w:rPr>
          <w:rStyle w:val="8pt0pt"/>
        </w:rPr>
        <w:t>яка чистить</w:t>
      </w:r>
      <w:r>
        <w:rPr>
          <w:rStyle w:val="95pt0pt"/>
        </w:rPr>
        <w:t xml:space="preserve"> і </w:t>
      </w:r>
      <w:r>
        <w:rPr>
          <w:rStyle w:val="8pt0pt"/>
        </w:rPr>
        <w:t>він живе</w:t>
      </w:r>
      <w:r>
        <w:rPr>
          <w:rStyle w:val="95pt0pt"/>
        </w:rPr>
        <w:t xml:space="preserve"> не є словосполучен</w:t>
      </w:r>
      <w:r>
        <w:rPr>
          <w:rStyle w:val="95pt0pt"/>
        </w:rPr>
        <w:softHyphen/>
        <w:t>нями?</w:t>
      </w:r>
    </w:p>
    <w:p w14:paraId="2ED99B30" w14:textId="77777777" w:rsidR="005F257B" w:rsidRDefault="005F257B" w:rsidP="005F257B">
      <w:pPr>
        <w:pStyle w:val="4"/>
        <w:framePr w:w="6586" w:h="9505" w:hRule="exact" w:wrap="none" w:vAnchor="page" w:hAnchor="page" w:x="2652" w:y="3811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firstLine="0"/>
        <w:jc w:val="both"/>
      </w:pPr>
      <w:r>
        <w:rPr>
          <w:rStyle w:val="95pt0pt"/>
        </w:rPr>
        <w:t>З’ясувати число, відмінок і рід займенників. До кожного дібрати його початкову форму.</w:t>
      </w:r>
    </w:p>
    <w:p w14:paraId="6D2351F5" w14:textId="77777777" w:rsidR="005F257B" w:rsidRDefault="005F257B" w:rsidP="005F257B">
      <w:pPr>
        <w:rPr>
          <w:sz w:val="2"/>
          <w:szCs w:val="2"/>
        </w:rPr>
        <w:sectPr w:rsidR="005F257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F0C15D1" w14:textId="77777777" w:rsidR="005F257B" w:rsidRDefault="005F257B" w:rsidP="005F257B">
      <w:pPr>
        <w:pStyle w:val="20"/>
        <w:framePr w:wrap="none" w:vAnchor="page" w:hAnchor="page" w:x="2630" w:y="3488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368</w:t>
      </w:r>
    </w:p>
    <w:p w14:paraId="0DADEFD6" w14:textId="77777777" w:rsidR="005F257B" w:rsidRDefault="005F257B" w:rsidP="005F257B">
      <w:pPr>
        <w:framePr w:wrap="none" w:vAnchor="page" w:hAnchor="page" w:x="6571" w:y="3502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64D6906C" w14:textId="77777777" w:rsidR="005F257B" w:rsidRDefault="005F257B" w:rsidP="005F257B">
      <w:pPr>
        <w:pStyle w:val="4"/>
        <w:framePr w:wrap="none" w:vAnchor="page" w:hAnchor="page" w:x="2649" w:y="3864"/>
        <w:shd w:val="clear" w:color="auto" w:fill="auto"/>
        <w:spacing w:after="0" w:line="190" w:lineRule="exact"/>
        <w:ind w:left="340" w:firstLine="0"/>
        <w:jc w:val="both"/>
      </w:pPr>
      <w:r>
        <w:rPr>
          <w:rStyle w:val="95pt0pt"/>
        </w:rPr>
        <w:t>Опрацювання теоретичного матеріалу</w:t>
      </w:r>
    </w:p>
    <w:p w14:paraId="166F7B78" w14:textId="77777777" w:rsidR="005F257B" w:rsidRDefault="005F257B" w:rsidP="005F257B">
      <w:pPr>
        <w:pStyle w:val="43"/>
        <w:framePr w:wrap="none" w:vAnchor="page" w:hAnchor="page" w:x="4680" w:y="4198"/>
        <w:shd w:val="clear" w:color="auto" w:fill="auto"/>
        <w:spacing w:line="160" w:lineRule="exact"/>
      </w:pPr>
      <w:r>
        <w:rPr>
          <w:rStyle w:val="40pt0"/>
        </w:rPr>
        <w:t>Групи займенників за значенням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2"/>
        <w:gridCol w:w="4949"/>
      </w:tblGrid>
      <w:tr w:rsidR="005F257B" w14:paraId="7C6D9E0A" w14:textId="77777777" w:rsidTr="00191C7A">
        <w:trPr>
          <w:trHeight w:hRule="exact" w:val="504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E06437" w14:textId="77777777" w:rsidR="005F257B" w:rsidRDefault="005F257B" w:rsidP="00191C7A">
            <w:pPr>
              <w:pStyle w:val="4"/>
              <w:framePr w:w="6581" w:h="3677" w:wrap="none" w:vAnchor="page" w:hAnchor="page" w:x="2654" w:y="4496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8pt0pt0"/>
              </w:rPr>
              <w:t>Групи займенників за значенням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715F9B" w14:textId="77777777" w:rsidR="005F257B" w:rsidRDefault="005F257B" w:rsidP="00191C7A">
            <w:pPr>
              <w:pStyle w:val="4"/>
              <w:framePr w:w="6581" w:h="3677" w:wrap="none" w:vAnchor="page" w:hAnchor="page" w:x="2654" w:y="4496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Займенники</w:t>
            </w:r>
          </w:p>
        </w:tc>
      </w:tr>
      <w:tr w:rsidR="005F257B" w14:paraId="76FD770E" w14:textId="77777777" w:rsidTr="00191C7A">
        <w:trPr>
          <w:trHeight w:hRule="exact" w:val="715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54D295" w14:textId="77777777" w:rsidR="005F257B" w:rsidRDefault="005F257B" w:rsidP="00191C7A">
            <w:pPr>
              <w:pStyle w:val="4"/>
              <w:framePr w:w="6581" w:h="3677" w:wrap="none" w:vAnchor="page" w:hAnchor="page" w:x="2654" w:y="44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1. Особові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1F55CE" w14:textId="77777777" w:rsidR="005F257B" w:rsidRDefault="005F257B" w:rsidP="005F257B">
            <w:pPr>
              <w:pStyle w:val="4"/>
              <w:framePr w:w="6581" w:h="3677" w:wrap="none" w:vAnchor="page" w:hAnchor="page" w:x="2654" w:y="4496"/>
              <w:numPr>
                <w:ilvl w:val="0"/>
                <w:numId w:val="5"/>
              </w:numPr>
              <w:shd w:val="clear" w:color="auto" w:fill="auto"/>
              <w:tabs>
                <w:tab w:val="left" w:pos="497"/>
              </w:tabs>
              <w:spacing w:after="0" w:line="221" w:lineRule="exact"/>
              <w:ind w:left="60" w:firstLine="0"/>
              <w:jc w:val="left"/>
            </w:pPr>
            <w:proofErr w:type="spellStart"/>
            <w:r>
              <w:rPr>
                <w:rStyle w:val="75pt0pt"/>
              </w:rPr>
              <w:t>ша</w:t>
            </w:r>
            <w:proofErr w:type="spellEnd"/>
            <w:r>
              <w:rPr>
                <w:rStyle w:val="75pt0pt"/>
              </w:rPr>
              <w:tab/>
              <w:t>особа:</w:t>
            </w:r>
            <w:r>
              <w:rPr>
                <w:rStyle w:val="8pt0pt0"/>
              </w:rPr>
              <w:t xml:space="preserve"> я, ми;</w:t>
            </w:r>
          </w:p>
          <w:p w14:paraId="6E2B71BC" w14:textId="77777777" w:rsidR="005F257B" w:rsidRDefault="005F257B" w:rsidP="005F257B">
            <w:pPr>
              <w:pStyle w:val="4"/>
              <w:framePr w:w="6581" w:h="3677" w:wrap="none" w:vAnchor="page" w:hAnchor="page" w:x="2654" w:y="4496"/>
              <w:numPr>
                <w:ilvl w:val="0"/>
                <w:numId w:val="5"/>
              </w:numPr>
              <w:shd w:val="clear" w:color="auto" w:fill="auto"/>
              <w:tabs>
                <w:tab w:val="left" w:pos="444"/>
              </w:tabs>
              <w:spacing w:after="0" w:line="221" w:lineRule="exact"/>
              <w:ind w:left="60" w:firstLine="0"/>
              <w:jc w:val="left"/>
            </w:pPr>
            <w:r>
              <w:rPr>
                <w:rStyle w:val="75pt0pt"/>
              </w:rPr>
              <w:t>га</w:t>
            </w:r>
            <w:r>
              <w:rPr>
                <w:rStyle w:val="75pt0pt"/>
              </w:rPr>
              <w:tab/>
              <w:t>особа:</w:t>
            </w:r>
            <w:r>
              <w:rPr>
                <w:rStyle w:val="8pt0pt0"/>
              </w:rPr>
              <w:t xml:space="preserve"> ти, ви;</w:t>
            </w:r>
          </w:p>
          <w:p w14:paraId="13B73874" w14:textId="77777777" w:rsidR="005F257B" w:rsidRDefault="005F257B" w:rsidP="005F257B">
            <w:pPr>
              <w:pStyle w:val="4"/>
              <w:framePr w:w="6581" w:h="3677" w:wrap="none" w:vAnchor="page" w:hAnchor="page" w:x="2654" w:y="4496"/>
              <w:numPr>
                <w:ilvl w:val="0"/>
                <w:numId w:val="5"/>
              </w:numPr>
              <w:shd w:val="clear" w:color="auto" w:fill="auto"/>
              <w:tabs>
                <w:tab w:val="left" w:pos="502"/>
              </w:tabs>
              <w:spacing w:after="0" w:line="221" w:lineRule="exact"/>
              <w:ind w:left="60" w:firstLine="0"/>
              <w:jc w:val="left"/>
            </w:pPr>
            <w:proofErr w:type="spellStart"/>
            <w:r>
              <w:rPr>
                <w:rStyle w:val="75pt0pt"/>
              </w:rPr>
              <w:t>тя</w:t>
            </w:r>
            <w:proofErr w:type="spellEnd"/>
            <w:r>
              <w:rPr>
                <w:rStyle w:val="75pt0pt"/>
              </w:rPr>
              <w:tab/>
              <w:t>особа:</w:t>
            </w:r>
            <w:r>
              <w:rPr>
                <w:rStyle w:val="8pt0pt0"/>
              </w:rPr>
              <w:t xml:space="preserve"> він, вона, воно, вони</w:t>
            </w:r>
          </w:p>
        </w:tc>
      </w:tr>
      <w:tr w:rsidR="005F257B" w14:paraId="078D4950" w14:textId="77777777" w:rsidTr="00191C7A">
        <w:trPr>
          <w:trHeight w:hRule="exact" w:val="278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CD47C6" w14:textId="77777777" w:rsidR="005F257B" w:rsidRDefault="005F257B" w:rsidP="00191C7A">
            <w:pPr>
              <w:pStyle w:val="4"/>
              <w:framePr w:w="6581" w:h="3677" w:wrap="none" w:vAnchor="page" w:hAnchor="page" w:x="2654" w:y="44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2. Зворотний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476228" w14:textId="77777777" w:rsidR="005F257B" w:rsidRDefault="005F257B" w:rsidP="00191C7A">
            <w:pPr>
              <w:pStyle w:val="4"/>
              <w:framePr w:w="6581" w:h="3677" w:wrap="none" w:vAnchor="page" w:hAnchor="page" w:x="2654" w:y="4496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Себе</w:t>
            </w:r>
          </w:p>
        </w:tc>
      </w:tr>
      <w:tr w:rsidR="005F257B" w14:paraId="29AE1CA0" w14:textId="77777777" w:rsidTr="00191C7A">
        <w:trPr>
          <w:trHeight w:hRule="exact" w:val="278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423F0E" w14:textId="77777777" w:rsidR="005F257B" w:rsidRDefault="005F257B" w:rsidP="00191C7A">
            <w:pPr>
              <w:pStyle w:val="4"/>
              <w:framePr w:w="6581" w:h="3677" w:wrap="none" w:vAnchor="page" w:hAnchor="page" w:x="2654" w:y="44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3. Відносні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79E760" w14:textId="77777777" w:rsidR="005F257B" w:rsidRDefault="005F257B" w:rsidP="00191C7A">
            <w:pPr>
              <w:pStyle w:val="4"/>
              <w:framePr w:w="6581" w:h="3677" w:wrap="none" w:vAnchor="page" w:hAnchor="page" w:x="2654" w:y="4496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Хто, що, який, чий, котрий, скільки</w:t>
            </w:r>
          </w:p>
        </w:tc>
      </w:tr>
      <w:tr w:rsidR="005F257B" w14:paraId="1D519C2B" w14:textId="77777777" w:rsidTr="00191C7A">
        <w:trPr>
          <w:trHeight w:hRule="exact" w:val="278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8CFC4C" w14:textId="77777777" w:rsidR="005F257B" w:rsidRDefault="005F257B" w:rsidP="00191C7A">
            <w:pPr>
              <w:pStyle w:val="4"/>
              <w:framePr w:w="6581" w:h="3677" w:wrap="none" w:vAnchor="page" w:hAnchor="page" w:x="2654" w:y="44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4. Питальні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B79EBE" w14:textId="77777777" w:rsidR="005F257B" w:rsidRDefault="005F257B" w:rsidP="00191C7A">
            <w:pPr>
              <w:pStyle w:val="4"/>
              <w:framePr w:w="6581" w:h="3677" w:wrap="none" w:vAnchor="page" w:hAnchor="page" w:x="2654" w:y="4496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Хто? що? який? чий? котрий? скільки?</w:t>
            </w:r>
          </w:p>
        </w:tc>
      </w:tr>
      <w:tr w:rsidR="005F257B" w14:paraId="0C2D8243" w14:textId="77777777" w:rsidTr="00191C7A">
        <w:trPr>
          <w:trHeight w:hRule="exact" w:val="499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E0D97D" w14:textId="77777777" w:rsidR="005F257B" w:rsidRDefault="005F257B" w:rsidP="00191C7A">
            <w:pPr>
              <w:pStyle w:val="4"/>
              <w:framePr w:w="6581" w:h="3677" w:wrap="none" w:vAnchor="page" w:hAnchor="page" w:x="2654" w:y="44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5. Неозначені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046F44" w14:textId="77777777" w:rsidR="005F257B" w:rsidRDefault="005F257B" w:rsidP="00191C7A">
            <w:pPr>
              <w:pStyle w:val="4"/>
              <w:framePr w:w="6581" w:h="3677" w:wrap="none" w:vAnchor="page" w:hAnchor="page" w:x="2654" w:y="4496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8pt0pt0"/>
              </w:rPr>
              <w:t xml:space="preserve">Хтось, щось, хто-небудь, щось, </w:t>
            </w:r>
            <w:proofErr w:type="spellStart"/>
            <w:r>
              <w:rPr>
                <w:rStyle w:val="8pt0pt0"/>
              </w:rPr>
              <w:t>небцдь</w:t>
            </w:r>
            <w:proofErr w:type="spellEnd"/>
            <w:r>
              <w:rPr>
                <w:rStyle w:val="8pt0pt0"/>
              </w:rPr>
              <w:t>, будь-який, абищо, казна-що, деякий, дехто, хтозна-який, хтозна-що</w:t>
            </w:r>
          </w:p>
        </w:tc>
      </w:tr>
      <w:tr w:rsidR="005F257B" w14:paraId="600D948F" w14:textId="77777777" w:rsidTr="00191C7A">
        <w:trPr>
          <w:trHeight w:hRule="exact" w:val="278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EAEFDF" w14:textId="77777777" w:rsidR="005F257B" w:rsidRDefault="005F257B" w:rsidP="00191C7A">
            <w:pPr>
              <w:pStyle w:val="4"/>
              <w:framePr w:w="6581" w:h="3677" w:wrap="none" w:vAnchor="page" w:hAnchor="page" w:x="2654" w:y="44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6. Заперечні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012C4E" w14:textId="77777777" w:rsidR="005F257B" w:rsidRDefault="005F257B" w:rsidP="00191C7A">
            <w:pPr>
              <w:pStyle w:val="4"/>
              <w:framePr w:w="6581" w:h="3677" w:wrap="none" w:vAnchor="page" w:hAnchor="page" w:x="2654" w:y="4496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Ніхто, ніщо, ніякий, нічий, ніскільки</w:t>
            </w:r>
          </w:p>
        </w:tc>
      </w:tr>
      <w:tr w:rsidR="005F257B" w14:paraId="61DD934D" w14:textId="77777777" w:rsidTr="00191C7A">
        <w:trPr>
          <w:trHeight w:hRule="exact" w:val="278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092545" w14:textId="77777777" w:rsidR="005F257B" w:rsidRDefault="005F257B" w:rsidP="00191C7A">
            <w:pPr>
              <w:pStyle w:val="4"/>
              <w:framePr w:w="6581" w:h="3677" w:wrap="none" w:vAnchor="page" w:hAnchor="page" w:x="2654" w:y="44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7. Присвійні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E76A15" w14:textId="77777777" w:rsidR="005F257B" w:rsidRDefault="005F257B" w:rsidP="00191C7A">
            <w:pPr>
              <w:pStyle w:val="4"/>
              <w:framePr w:w="6581" w:h="3677" w:wrap="none" w:vAnchor="page" w:hAnchor="page" w:x="2654" w:y="4496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Мій, твій, свій, наш, ваш, їхній, його, її, їх</w:t>
            </w:r>
          </w:p>
        </w:tc>
      </w:tr>
      <w:tr w:rsidR="005F257B" w14:paraId="21C77D18" w14:textId="77777777" w:rsidTr="00191C7A">
        <w:trPr>
          <w:trHeight w:hRule="exact" w:val="278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68CB90" w14:textId="77777777" w:rsidR="005F257B" w:rsidRDefault="005F257B" w:rsidP="00191C7A">
            <w:pPr>
              <w:pStyle w:val="4"/>
              <w:framePr w:w="6581" w:h="3677" w:wrap="none" w:vAnchor="page" w:hAnchor="page" w:x="2654" w:y="44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8. Вказівні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561DF1" w14:textId="77777777" w:rsidR="005F257B" w:rsidRDefault="005F257B" w:rsidP="00191C7A">
            <w:pPr>
              <w:pStyle w:val="4"/>
              <w:framePr w:w="6581" w:h="3677" w:wrap="none" w:vAnchor="page" w:hAnchor="page" w:x="2654" w:y="4496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Той, цей, такий, стільки</w:t>
            </w:r>
          </w:p>
        </w:tc>
      </w:tr>
      <w:tr w:rsidR="005F257B" w14:paraId="4CAF14B5" w14:textId="77777777" w:rsidTr="00191C7A">
        <w:trPr>
          <w:trHeight w:hRule="exact" w:val="288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16D3B0" w14:textId="77777777" w:rsidR="005F257B" w:rsidRDefault="005F257B" w:rsidP="00191C7A">
            <w:pPr>
              <w:pStyle w:val="4"/>
              <w:framePr w:w="6581" w:h="3677" w:wrap="none" w:vAnchor="page" w:hAnchor="page" w:x="2654" w:y="4496"/>
              <w:shd w:val="clear" w:color="auto" w:fill="auto"/>
              <w:spacing w:after="0" w:line="160" w:lineRule="exact"/>
              <w:ind w:firstLine="0"/>
              <w:jc w:val="both"/>
            </w:pPr>
            <w:r>
              <w:rPr>
                <w:rStyle w:val="8pt0pt0"/>
              </w:rPr>
              <w:t>9. Означальні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3FC33" w14:textId="77777777" w:rsidR="005F257B" w:rsidRDefault="005F257B" w:rsidP="00191C7A">
            <w:pPr>
              <w:pStyle w:val="4"/>
              <w:framePr w:w="6581" w:h="3677" w:wrap="none" w:vAnchor="page" w:hAnchor="page" w:x="2654" w:y="4496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Весь, усякий, кожний, самий, сам, інший, жодний</w:t>
            </w:r>
          </w:p>
        </w:tc>
      </w:tr>
    </w:tbl>
    <w:p w14:paraId="73BA380C" w14:textId="77777777" w:rsidR="005F257B" w:rsidRDefault="005F257B" w:rsidP="005F257B">
      <w:pPr>
        <w:pStyle w:val="4"/>
        <w:framePr w:w="6590" w:h="576" w:hRule="exact" w:wrap="none" w:vAnchor="page" w:hAnchor="page" w:x="2649" w:y="8196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9" w:lineRule="exact"/>
        <w:ind w:left="340" w:right="20" w:firstLine="0"/>
        <w:jc w:val="both"/>
      </w:pPr>
      <w:r>
        <w:rPr>
          <w:rStyle w:val="95pt0pt"/>
        </w:rPr>
        <w:t xml:space="preserve">За допомогою таблиці визначити розряд за значенням займенників, використаних у гуморесці П. </w:t>
      </w:r>
      <w:proofErr w:type="spellStart"/>
      <w:r>
        <w:rPr>
          <w:rStyle w:val="95pt0pt"/>
        </w:rPr>
        <w:t>Глазового</w:t>
      </w:r>
      <w:proofErr w:type="spellEnd"/>
      <w:r>
        <w:rPr>
          <w:rStyle w:val="95pt0pt"/>
        </w:rPr>
        <w:t xml:space="preserve"> «Турок».</w:t>
      </w:r>
    </w:p>
    <w:p w14:paraId="4A050B76" w14:textId="77777777" w:rsidR="005F257B" w:rsidRDefault="005F257B" w:rsidP="005F257B">
      <w:pPr>
        <w:pStyle w:val="520"/>
        <w:framePr w:w="6590" w:h="4368" w:hRule="exact" w:wrap="none" w:vAnchor="page" w:hAnchor="page" w:x="2649" w:y="8954"/>
        <w:shd w:val="clear" w:color="auto" w:fill="auto"/>
        <w:spacing w:before="0" w:after="60" w:line="254" w:lineRule="exact"/>
        <w:ind w:left="340" w:right="20" w:firstLine="0"/>
      </w:pPr>
      <w:bookmarkStart w:id="2" w:name="bookmark685"/>
      <w:r>
        <w:t>М. Усвідомлення теоретичного матеріалу в процесі практичної роботи з теми</w:t>
      </w:r>
      <w:bookmarkEnd w:id="2"/>
    </w:p>
    <w:p w14:paraId="3E95854F" w14:textId="77777777" w:rsidR="005F257B" w:rsidRDefault="005F257B" w:rsidP="005F257B">
      <w:pPr>
        <w:pStyle w:val="4"/>
        <w:framePr w:w="6590" w:h="4368" w:hRule="exact" w:wrap="none" w:vAnchor="page" w:hAnchor="page" w:x="2649" w:y="8954"/>
        <w:shd w:val="clear" w:color="auto" w:fill="auto"/>
        <w:spacing w:after="0" w:line="254" w:lineRule="exact"/>
        <w:ind w:left="340" w:firstLine="0"/>
        <w:jc w:val="both"/>
      </w:pPr>
      <w:r>
        <w:rPr>
          <w:rStyle w:val="95pt0pt"/>
        </w:rPr>
        <w:t>Вибіркова робота</w:t>
      </w:r>
    </w:p>
    <w:p w14:paraId="09280091" w14:textId="77777777" w:rsidR="005F257B" w:rsidRDefault="005F257B" w:rsidP="005F257B">
      <w:pPr>
        <w:pStyle w:val="4"/>
        <w:framePr w:w="6590" w:h="4368" w:hRule="exact" w:wrap="none" w:vAnchor="page" w:hAnchor="page" w:x="2649" w:y="8954"/>
        <w:numPr>
          <w:ilvl w:val="0"/>
          <w:numId w:val="1"/>
        </w:numPr>
        <w:shd w:val="clear" w:color="auto" w:fill="auto"/>
        <w:tabs>
          <w:tab w:val="left" w:pos="498"/>
        </w:tabs>
        <w:spacing w:after="60" w:line="254" w:lineRule="exact"/>
        <w:ind w:left="340" w:right="20" w:firstLine="0"/>
        <w:jc w:val="both"/>
      </w:pPr>
      <w:r>
        <w:rPr>
          <w:rStyle w:val="95pt0pt"/>
        </w:rPr>
        <w:t>Прочитати мовчки текст. Виписати з нього займенники. Визначити їх групи за значенням, скориставшись таблицею «Групи займенни</w:t>
      </w:r>
      <w:r>
        <w:rPr>
          <w:rStyle w:val="95pt0pt"/>
        </w:rPr>
        <w:softHyphen/>
        <w:t>ків за значенням».</w:t>
      </w:r>
    </w:p>
    <w:p w14:paraId="5EAA7E7C" w14:textId="77777777" w:rsidR="005F257B" w:rsidRDefault="005F257B" w:rsidP="005F257B">
      <w:pPr>
        <w:pStyle w:val="4"/>
        <w:framePr w:w="6590" w:h="4368" w:hRule="exact" w:wrap="none" w:vAnchor="page" w:hAnchor="page" w:x="2649" w:y="8954"/>
        <w:shd w:val="clear" w:color="auto" w:fill="auto"/>
        <w:spacing w:after="0" w:line="254" w:lineRule="exact"/>
        <w:ind w:left="340" w:firstLine="0"/>
        <w:jc w:val="both"/>
      </w:pPr>
      <w:r>
        <w:rPr>
          <w:rStyle w:val="95pt0pt"/>
        </w:rPr>
        <w:t>Ми приходили до озера щодня. Набирали харчів, дорогою ганялись</w:t>
      </w:r>
    </w:p>
    <w:p w14:paraId="4DC343A5" w14:textId="77777777" w:rsidR="005F257B" w:rsidRDefault="005F257B" w:rsidP="005F257B">
      <w:pPr>
        <w:pStyle w:val="4"/>
        <w:framePr w:w="6590" w:h="4368" w:hRule="exact" w:wrap="none" w:vAnchor="page" w:hAnchor="page" w:x="2649" w:y="8954"/>
        <w:shd w:val="clear" w:color="auto" w:fill="auto"/>
        <w:tabs>
          <w:tab w:val="left" w:pos="246"/>
        </w:tabs>
        <w:spacing w:after="0" w:line="254" w:lineRule="exact"/>
        <w:ind w:left="40" w:right="20" w:firstLine="0"/>
        <w:jc w:val="both"/>
      </w:pPr>
      <w:r>
        <w:rPr>
          <w:rStyle w:val="95pt0pt"/>
        </w:rPr>
        <w:t>із</w:t>
      </w:r>
      <w:r>
        <w:rPr>
          <w:rStyle w:val="95pt0pt"/>
        </w:rPr>
        <w:tab/>
        <w:t>сачками за всякими мушками. Але одного ранку відбулась подія, яка трохи змінила і наше життя, і наші подальші плани. Коли ми, як завжди, з галасом вискочили з-за дерев на берег, то побачили: в нашому озері ку</w:t>
      </w:r>
      <w:r>
        <w:rPr>
          <w:rStyle w:val="95pt0pt"/>
        </w:rPr>
        <w:softHyphen/>
        <w:t>пається якийсь хлопець.</w:t>
      </w:r>
    </w:p>
    <w:p w14:paraId="570700A9" w14:textId="77777777" w:rsidR="005F257B" w:rsidRDefault="005F257B" w:rsidP="005F257B">
      <w:pPr>
        <w:pStyle w:val="4"/>
        <w:framePr w:w="6590" w:h="4368" w:hRule="exact" w:wrap="none" w:vAnchor="page" w:hAnchor="page" w:x="2649" w:y="8954"/>
        <w:numPr>
          <w:ilvl w:val="0"/>
          <w:numId w:val="2"/>
        </w:numPr>
        <w:shd w:val="clear" w:color="auto" w:fill="auto"/>
        <w:tabs>
          <w:tab w:val="left" w:pos="575"/>
        </w:tabs>
        <w:spacing w:after="0" w:line="254" w:lineRule="exact"/>
        <w:ind w:left="340" w:firstLine="0"/>
        <w:jc w:val="both"/>
      </w:pPr>
      <w:r>
        <w:rPr>
          <w:rStyle w:val="95pt0pt"/>
        </w:rPr>
        <w:t>Принесло ж сюди цього велосипедиста, — буркнув Митько.</w:t>
      </w:r>
    </w:p>
    <w:p w14:paraId="42B12691" w14:textId="77777777" w:rsidR="005F257B" w:rsidRDefault="005F257B" w:rsidP="005F257B">
      <w:pPr>
        <w:pStyle w:val="4"/>
        <w:framePr w:w="6590" w:h="4368" w:hRule="exact" w:wrap="none" w:vAnchor="page" w:hAnchor="page" w:x="2649" w:y="8954"/>
        <w:shd w:val="clear" w:color="auto" w:fill="auto"/>
        <w:spacing w:after="0" w:line="254" w:lineRule="exact"/>
        <w:ind w:left="340" w:firstLine="0"/>
        <w:jc w:val="both"/>
      </w:pPr>
      <w:r>
        <w:rPr>
          <w:rStyle w:val="95pt0pt"/>
        </w:rPr>
        <w:t xml:space="preserve">Але той, уздрівши нас, </w:t>
      </w:r>
      <w:proofErr w:type="spellStart"/>
      <w:r>
        <w:rPr>
          <w:rStyle w:val="95pt0pt"/>
        </w:rPr>
        <w:t>хутко</w:t>
      </w:r>
      <w:proofErr w:type="spellEnd"/>
      <w:r>
        <w:rPr>
          <w:rStyle w:val="95pt0pt"/>
        </w:rPr>
        <w:t xml:space="preserve"> виліз на берег і весело загукав:</w:t>
      </w:r>
    </w:p>
    <w:p w14:paraId="212153FB" w14:textId="77777777" w:rsidR="005F257B" w:rsidRDefault="005F257B" w:rsidP="005F257B">
      <w:pPr>
        <w:pStyle w:val="4"/>
        <w:framePr w:w="6590" w:h="4368" w:hRule="exact" w:wrap="none" w:vAnchor="page" w:hAnchor="page" w:x="2649" w:y="8954"/>
        <w:numPr>
          <w:ilvl w:val="0"/>
          <w:numId w:val="2"/>
        </w:numPr>
        <w:shd w:val="clear" w:color="auto" w:fill="auto"/>
        <w:tabs>
          <w:tab w:val="left" w:pos="575"/>
        </w:tabs>
        <w:spacing w:after="60" w:line="254" w:lineRule="exact"/>
        <w:ind w:left="340" w:firstLine="0"/>
        <w:jc w:val="both"/>
      </w:pPr>
      <w:r>
        <w:rPr>
          <w:rStyle w:val="95pt0pt"/>
        </w:rPr>
        <w:t xml:space="preserve">Привіт дослідникам! І вам покупатися скортіло? </w:t>
      </w:r>
      <w:r>
        <w:rPr>
          <w:rStyle w:val="8pt0pt"/>
        </w:rPr>
        <w:t>(Б. Комар).</w:t>
      </w:r>
    </w:p>
    <w:p w14:paraId="169F8CB8" w14:textId="77777777" w:rsidR="005F257B" w:rsidRDefault="005F257B" w:rsidP="005F257B">
      <w:pPr>
        <w:pStyle w:val="4"/>
        <w:framePr w:w="6590" w:h="4368" w:hRule="exact" w:wrap="none" w:vAnchor="page" w:hAnchor="page" w:x="2649" w:y="8954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4" w:lineRule="exact"/>
        <w:ind w:left="340" w:right="20" w:firstLine="0"/>
        <w:jc w:val="both"/>
      </w:pPr>
      <w:r>
        <w:rPr>
          <w:rStyle w:val="95pt0pt"/>
        </w:rPr>
        <w:t>З’ясувати, які займенники змінюються тільки за числами й відмін</w:t>
      </w:r>
      <w:r>
        <w:rPr>
          <w:rStyle w:val="95pt0pt"/>
        </w:rPr>
        <w:softHyphen/>
        <w:t>ками, а які — за числами, відмінками й родами.</w:t>
      </w:r>
    </w:p>
    <w:p w14:paraId="01E61BBB" w14:textId="77777777" w:rsidR="005F257B" w:rsidRDefault="005F257B" w:rsidP="005F257B">
      <w:pPr>
        <w:rPr>
          <w:sz w:val="2"/>
          <w:szCs w:val="2"/>
        </w:rPr>
        <w:sectPr w:rsidR="005F257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3C280D7" w14:textId="77777777" w:rsidR="005F257B" w:rsidRDefault="005F257B" w:rsidP="005F257B">
      <w:pPr>
        <w:framePr w:wrap="none" w:vAnchor="page" w:hAnchor="page" w:x="2637" w:y="3493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Займенник</w:t>
      </w:r>
    </w:p>
    <w:p w14:paraId="07D5A2E2" w14:textId="77777777" w:rsidR="005F257B" w:rsidRDefault="005F257B" w:rsidP="005F257B">
      <w:pPr>
        <w:pStyle w:val="20"/>
        <w:framePr w:wrap="none" w:vAnchor="page" w:hAnchor="page" w:x="8901" w:y="3488"/>
        <w:shd w:val="clear" w:color="auto" w:fill="auto"/>
        <w:spacing w:line="150" w:lineRule="exact"/>
        <w:ind w:left="20"/>
      </w:pPr>
      <w:r>
        <w:rPr>
          <w:rStyle w:val="20pt"/>
        </w:rPr>
        <w:t>369</w:t>
      </w:r>
    </w:p>
    <w:p w14:paraId="29D67C5D" w14:textId="77777777" w:rsidR="005F257B" w:rsidRDefault="005F257B" w:rsidP="005F257B">
      <w:pPr>
        <w:pStyle w:val="4"/>
        <w:framePr w:w="6586" w:h="9496" w:hRule="exact" w:wrap="none" w:vAnchor="page" w:hAnchor="page" w:x="2652" w:y="3813"/>
        <w:numPr>
          <w:ilvl w:val="0"/>
          <w:numId w:val="1"/>
        </w:numPr>
        <w:shd w:val="clear" w:color="auto" w:fill="auto"/>
        <w:tabs>
          <w:tab w:val="left" w:pos="458"/>
        </w:tabs>
        <w:spacing w:after="60" w:line="254" w:lineRule="exact"/>
        <w:ind w:left="300" w:right="20" w:firstLine="0"/>
        <w:jc w:val="both"/>
      </w:pPr>
      <w:r>
        <w:rPr>
          <w:rStyle w:val="95pt0pt"/>
        </w:rPr>
        <w:t xml:space="preserve">Сформулювати правило правопису займенника </w:t>
      </w:r>
      <w:r>
        <w:rPr>
          <w:rStyle w:val="8pt0pt"/>
        </w:rPr>
        <w:t>всякий-усякий</w:t>
      </w:r>
      <w:r>
        <w:rPr>
          <w:rStyle w:val="95pt0pt"/>
        </w:rPr>
        <w:t xml:space="preserve"> (коли на початку вживається </w:t>
      </w:r>
      <w:r>
        <w:rPr>
          <w:rStyle w:val="8pt0pt"/>
        </w:rPr>
        <w:t>в</w:t>
      </w:r>
      <w:r>
        <w:rPr>
          <w:rStyle w:val="95pt0pt"/>
        </w:rPr>
        <w:t xml:space="preserve">, а коли — </w:t>
      </w:r>
      <w:r>
        <w:rPr>
          <w:rStyle w:val="8pt0pt"/>
        </w:rPr>
        <w:t>у</w:t>
      </w:r>
      <w:r>
        <w:rPr>
          <w:rStyle w:val="95pt0pt"/>
        </w:rPr>
        <w:t>).</w:t>
      </w:r>
    </w:p>
    <w:p w14:paraId="246DC178" w14:textId="77777777" w:rsidR="005F257B" w:rsidRDefault="005F257B" w:rsidP="005F257B">
      <w:pPr>
        <w:pStyle w:val="4"/>
        <w:framePr w:w="6586" w:h="9496" w:hRule="exact" w:wrap="none" w:vAnchor="page" w:hAnchor="page" w:x="2652" w:y="3813"/>
        <w:shd w:val="clear" w:color="auto" w:fill="auto"/>
        <w:spacing w:after="0" w:line="254" w:lineRule="exact"/>
        <w:ind w:left="20" w:firstLine="300"/>
        <w:jc w:val="both"/>
      </w:pPr>
      <w:r>
        <w:rPr>
          <w:rStyle w:val="95pt0pt"/>
        </w:rPr>
        <w:t>Творче конструювання</w:t>
      </w:r>
    </w:p>
    <w:p w14:paraId="21A3EF96" w14:textId="77777777" w:rsidR="005F257B" w:rsidRDefault="005F257B" w:rsidP="005F257B">
      <w:pPr>
        <w:pStyle w:val="4"/>
        <w:framePr w:w="6586" w:h="9496" w:hRule="exact" w:wrap="none" w:vAnchor="page" w:hAnchor="page" w:x="2652" w:y="3813"/>
        <w:numPr>
          <w:ilvl w:val="0"/>
          <w:numId w:val="1"/>
        </w:numPr>
        <w:shd w:val="clear" w:color="auto" w:fill="auto"/>
        <w:tabs>
          <w:tab w:val="left" w:pos="458"/>
        </w:tabs>
        <w:spacing w:after="60" w:line="254" w:lineRule="exact"/>
        <w:ind w:left="300" w:right="20" w:firstLine="0"/>
        <w:jc w:val="both"/>
      </w:pPr>
      <w:r>
        <w:rPr>
          <w:rStyle w:val="95pt0pt"/>
        </w:rPr>
        <w:t>Із поданими фразеологізмами скласти речення. Виділити в них за</w:t>
      </w:r>
      <w:r>
        <w:rPr>
          <w:rStyle w:val="95pt0pt"/>
        </w:rPr>
        <w:softHyphen/>
        <w:t>йменники. Визначити їх розряд за значенням і морфологічні ознаки (число, відмінок, рід).</w:t>
      </w:r>
    </w:p>
    <w:p w14:paraId="292B22EA" w14:textId="77777777" w:rsidR="005F257B" w:rsidRDefault="005F257B" w:rsidP="005F257B">
      <w:pPr>
        <w:pStyle w:val="4"/>
        <w:framePr w:w="6586" w:h="9496" w:hRule="exact" w:wrap="none" w:vAnchor="page" w:hAnchor="page" w:x="2652" w:y="3813"/>
        <w:shd w:val="clear" w:color="auto" w:fill="auto"/>
        <w:spacing w:after="60" w:line="254" w:lineRule="exact"/>
        <w:ind w:left="20" w:right="20" w:firstLine="300"/>
        <w:jc w:val="both"/>
      </w:pPr>
      <w:r>
        <w:rPr>
          <w:rStyle w:val="95pt0pt"/>
        </w:rPr>
        <w:t>На всяк випадок, на весь голос, кого тільки нема, біля кожного стов</w:t>
      </w:r>
      <w:r>
        <w:rPr>
          <w:rStyle w:val="95pt0pt"/>
        </w:rPr>
        <w:softHyphen/>
        <w:t>па, дивитися іншими очима, і нашим і вашим, мати свій розум.</w:t>
      </w:r>
    </w:p>
    <w:p w14:paraId="76E7212E" w14:textId="77777777" w:rsidR="005F257B" w:rsidRDefault="005F257B" w:rsidP="005F257B">
      <w:pPr>
        <w:pStyle w:val="4"/>
        <w:framePr w:w="6586" w:h="9496" w:hRule="exact" w:wrap="none" w:vAnchor="page" w:hAnchor="page" w:x="2652" w:y="3813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20" w:firstLine="300"/>
        <w:jc w:val="both"/>
      </w:pPr>
      <w:r>
        <w:rPr>
          <w:rStyle w:val="95pt0pt"/>
        </w:rPr>
        <w:t>З’ясувати стилістичну належність фразеологізмів.</w:t>
      </w:r>
    </w:p>
    <w:p w14:paraId="1BF0C811" w14:textId="77777777" w:rsidR="005F257B" w:rsidRDefault="005F257B" w:rsidP="005F257B">
      <w:pPr>
        <w:pStyle w:val="4"/>
        <w:framePr w:w="6586" w:h="9496" w:hRule="exact" w:wrap="none" w:vAnchor="page" w:hAnchor="page" w:x="2652" w:y="3813"/>
        <w:numPr>
          <w:ilvl w:val="0"/>
          <w:numId w:val="1"/>
        </w:numPr>
        <w:shd w:val="clear" w:color="auto" w:fill="auto"/>
        <w:tabs>
          <w:tab w:val="left" w:pos="444"/>
        </w:tabs>
        <w:spacing w:after="56" w:line="254" w:lineRule="exact"/>
        <w:ind w:left="300" w:right="20" w:firstLine="0"/>
        <w:jc w:val="both"/>
      </w:pPr>
      <w:r>
        <w:rPr>
          <w:rStyle w:val="95pt0pt"/>
        </w:rPr>
        <w:t>Дібрати з фразеологічного словника української мови 5—6 фразео</w:t>
      </w:r>
      <w:r>
        <w:rPr>
          <w:rStyle w:val="95pt0pt"/>
        </w:rPr>
        <w:softHyphen/>
        <w:t>логічних зворотів із займенниками.</w:t>
      </w:r>
    </w:p>
    <w:p w14:paraId="7F37EC72" w14:textId="77777777" w:rsidR="005F257B" w:rsidRDefault="005F257B" w:rsidP="005F257B">
      <w:pPr>
        <w:pStyle w:val="4"/>
        <w:framePr w:w="6586" w:h="9496" w:hRule="exact" w:wrap="none" w:vAnchor="page" w:hAnchor="page" w:x="2652" w:y="3813"/>
        <w:shd w:val="clear" w:color="auto" w:fill="auto"/>
        <w:spacing w:after="0" w:line="259" w:lineRule="exact"/>
        <w:ind w:left="20" w:firstLine="300"/>
        <w:jc w:val="both"/>
      </w:pPr>
      <w:r>
        <w:rPr>
          <w:rStyle w:val="95pt0pt"/>
        </w:rPr>
        <w:t>Творчий диктант на відновлення деформованого тексту</w:t>
      </w:r>
    </w:p>
    <w:p w14:paraId="1F76BB11" w14:textId="77777777" w:rsidR="005F257B" w:rsidRDefault="005F257B" w:rsidP="005F257B">
      <w:pPr>
        <w:pStyle w:val="4"/>
        <w:framePr w:w="6586" w:h="9496" w:hRule="exact" w:wrap="none" w:vAnchor="page" w:hAnchor="page" w:x="2652" w:y="3813"/>
        <w:numPr>
          <w:ilvl w:val="0"/>
          <w:numId w:val="1"/>
        </w:numPr>
        <w:shd w:val="clear" w:color="auto" w:fill="auto"/>
        <w:tabs>
          <w:tab w:val="left" w:pos="366"/>
        </w:tabs>
        <w:spacing w:after="0" w:line="259" w:lineRule="exact"/>
        <w:ind w:left="20" w:right="20" w:firstLine="300"/>
        <w:jc w:val="both"/>
      </w:pPr>
      <w:r>
        <w:rPr>
          <w:rStyle w:val="95pt0pt"/>
        </w:rPr>
        <w:t>Записати текст. Уставити потрібні за змістом займенники, скористав</w:t>
      </w:r>
      <w:r>
        <w:rPr>
          <w:rStyle w:val="95pt0pt"/>
        </w:rPr>
        <w:softHyphen/>
        <w:t>шись довідкою. Визначити їх групу за значенням і синтаксичну роль. Кажуть, горе зближує людей. Тепер ... переконався, що так ... й є. Якщо раніше в ... дружбі з Ільком і були ... щілини, то тепер ... зце</w:t>
      </w:r>
      <w:r>
        <w:rPr>
          <w:rStyle w:val="95pt0pt"/>
        </w:rPr>
        <w:softHyphen/>
        <w:t>ментувалася так, що ... сила не розірве.</w:t>
      </w:r>
    </w:p>
    <w:p w14:paraId="28F33326" w14:textId="77777777" w:rsidR="005F257B" w:rsidRDefault="005F257B" w:rsidP="005F257B">
      <w:pPr>
        <w:pStyle w:val="4"/>
        <w:framePr w:w="6586" w:h="9496" w:hRule="exact" w:wrap="none" w:vAnchor="page" w:hAnchor="page" w:x="2652" w:y="3813"/>
        <w:shd w:val="clear" w:color="auto" w:fill="auto"/>
        <w:spacing w:after="0" w:line="259" w:lineRule="exact"/>
        <w:ind w:left="20" w:right="20" w:firstLine="300"/>
        <w:jc w:val="both"/>
      </w:pPr>
      <w:r>
        <w:rPr>
          <w:rStyle w:val="95pt0pt"/>
        </w:rPr>
        <w:t>Уранці ... чекали одне одного на розі і до школи йшли разом. Зі шко</w:t>
      </w:r>
      <w:r>
        <w:rPr>
          <w:rStyle w:val="95pt0pt"/>
        </w:rPr>
        <w:softHyphen/>
        <w:t xml:space="preserve">ли поверталися також разом. ... з Ільком твердо вирішили довести ..., що ... — теж не останні </w:t>
      </w:r>
      <w:r>
        <w:rPr>
          <w:rStyle w:val="8pt0pt"/>
        </w:rPr>
        <w:t>(За Д. Ткачем).</w:t>
      </w:r>
    </w:p>
    <w:p w14:paraId="14FE0695" w14:textId="77777777" w:rsidR="005F257B" w:rsidRDefault="005F257B" w:rsidP="005F257B">
      <w:pPr>
        <w:pStyle w:val="4"/>
        <w:framePr w:w="6586" w:h="9496" w:hRule="exact" w:wrap="none" w:vAnchor="page" w:hAnchor="page" w:x="2652" w:y="3813"/>
        <w:shd w:val="clear" w:color="auto" w:fill="auto"/>
        <w:spacing w:after="115" w:line="259" w:lineRule="exact"/>
        <w:ind w:left="20" w:firstLine="300"/>
        <w:jc w:val="both"/>
      </w:pPr>
      <w:r>
        <w:rPr>
          <w:rStyle w:val="8pt0pt"/>
        </w:rPr>
        <w:t>Довідка:</w:t>
      </w:r>
      <w:r>
        <w:rPr>
          <w:rStyle w:val="95pt0pt"/>
        </w:rPr>
        <w:t xml:space="preserve"> якийсь, воно, я, всі, ніякий, наш, вона, ми.</w:t>
      </w:r>
    </w:p>
    <w:p w14:paraId="704F4A6F" w14:textId="77777777" w:rsidR="005F257B" w:rsidRDefault="005F257B" w:rsidP="005F257B">
      <w:pPr>
        <w:pStyle w:val="4"/>
        <w:framePr w:w="6586" w:h="9496" w:hRule="exact" w:wrap="none" w:vAnchor="page" w:hAnchor="page" w:x="2652" w:y="3813"/>
        <w:numPr>
          <w:ilvl w:val="0"/>
          <w:numId w:val="1"/>
        </w:numPr>
        <w:shd w:val="clear" w:color="auto" w:fill="auto"/>
        <w:tabs>
          <w:tab w:val="left" w:pos="478"/>
        </w:tabs>
        <w:spacing w:after="15" w:line="190" w:lineRule="exact"/>
        <w:ind w:left="20" w:firstLine="300"/>
        <w:jc w:val="both"/>
      </w:pPr>
      <w:r>
        <w:rPr>
          <w:rStyle w:val="95pt0pt"/>
        </w:rPr>
        <w:t>Пояснити розділові знаки в перших двох реченнях.</w:t>
      </w:r>
    </w:p>
    <w:p w14:paraId="2CE76908" w14:textId="77777777" w:rsidR="005F257B" w:rsidRDefault="005F257B" w:rsidP="005F257B">
      <w:pPr>
        <w:pStyle w:val="4"/>
        <w:framePr w:w="6586" w:h="9496" w:hRule="exact" w:wrap="none" w:vAnchor="page" w:hAnchor="page" w:x="2652" w:y="3813"/>
        <w:shd w:val="clear" w:color="auto" w:fill="auto"/>
        <w:spacing w:after="0" w:line="264" w:lineRule="exact"/>
        <w:ind w:left="20" w:firstLine="300"/>
        <w:jc w:val="both"/>
      </w:pPr>
      <w:r>
        <w:rPr>
          <w:rStyle w:val="95pt0pt"/>
        </w:rPr>
        <w:t>Рефлексія на рівні розуміння (взаємоперевірка)</w:t>
      </w:r>
    </w:p>
    <w:p w14:paraId="44B5102D" w14:textId="77777777" w:rsidR="005F257B" w:rsidRDefault="005F257B" w:rsidP="005F257B">
      <w:pPr>
        <w:pStyle w:val="4"/>
        <w:framePr w:w="6586" w:h="9496" w:hRule="exact" w:wrap="none" w:vAnchor="page" w:hAnchor="page" w:x="2652" w:y="3813"/>
        <w:numPr>
          <w:ilvl w:val="0"/>
          <w:numId w:val="1"/>
        </w:numPr>
        <w:shd w:val="clear" w:color="auto" w:fill="auto"/>
        <w:tabs>
          <w:tab w:val="left" w:pos="375"/>
        </w:tabs>
        <w:spacing w:after="0" w:line="264" w:lineRule="exact"/>
        <w:ind w:left="20" w:right="20" w:firstLine="300"/>
        <w:jc w:val="left"/>
      </w:pPr>
      <w:r>
        <w:rPr>
          <w:rStyle w:val="95pt0pt"/>
        </w:rPr>
        <w:t xml:space="preserve">Знайти в кожному ряді слів «четверте» зайве. Свій вибір обґрунтувати. 1) Хто, хтось, </w:t>
      </w:r>
      <w:r>
        <w:rPr>
          <w:rStyle w:val="8pt0pt"/>
        </w:rPr>
        <w:t>який,</w:t>
      </w:r>
      <w:r>
        <w:rPr>
          <w:rStyle w:val="95pt0pt"/>
        </w:rPr>
        <w:t xml:space="preserve"> скільки (займенник </w:t>
      </w:r>
      <w:r>
        <w:rPr>
          <w:rStyle w:val="8pt0pt"/>
        </w:rPr>
        <w:t>який</w:t>
      </w:r>
      <w:r>
        <w:rPr>
          <w:rStyle w:val="95pt0pt"/>
        </w:rPr>
        <w:t xml:space="preserve"> змінюється за рода</w:t>
      </w:r>
      <w:r>
        <w:rPr>
          <w:rStyle w:val="95pt0pt"/>
        </w:rPr>
        <w:softHyphen/>
        <w:t>ми, числами й відмінками, решта займенників — лише за відмінками).</w:t>
      </w:r>
    </w:p>
    <w:p w14:paraId="713A77FE" w14:textId="77777777" w:rsidR="005F257B" w:rsidRDefault="005F257B" w:rsidP="005F257B">
      <w:pPr>
        <w:pStyle w:val="4"/>
        <w:framePr w:w="6586" w:h="9496" w:hRule="exact" w:wrap="none" w:vAnchor="page" w:hAnchor="page" w:x="2652" w:y="3813"/>
        <w:numPr>
          <w:ilvl w:val="0"/>
          <w:numId w:val="3"/>
        </w:numPr>
        <w:shd w:val="clear" w:color="auto" w:fill="auto"/>
        <w:tabs>
          <w:tab w:val="left" w:pos="375"/>
          <w:tab w:val="left" w:pos="250"/>
        </w:tabs>
        <w:spacing w:after="187" w:line="264" w:lineRule="exact"/>
        <w:ind w:left="20" w:right="20" w:firstLine="0"/>
        <w:jc w:val="both"/>
      </w:pPr>
      <w:r>
        <w:rPr>
          <w:rStyle w:val="8pt0pt"/>
        </w:rPr>
        <w:t>Свій,</w:t>
      </w:r>
      <w:r>
        <w:rPr>
          <w:rStyle w:val="95pt0pt"/>
        </w:rPr>
        <w:t xml:space="preserve"> ти, він, ми. 3) Твій, </w:t>
      </w:r>
      <w:r>
        <w:rPr>
          <w:rStyle w:val="8pt0pt"/>
        </w:rPr>
        <w:t>кожний,</w:t>
      </w:r>
      <w:r>
        <w:rPr>
          <w:rStyle w:val="95pt0pt"/>
        </w:rPr>
        <w:t xml:space="preserve"> їхній, мій. 4) Абищо, деякий, хтозна- чий, </w:t>
      </w:r>
      <w:r>
        <w:rPr>
          <w:rStyle w:val="8pt0pt"/>
        </w:rPr>
        <w:t>нічий.</w:t>
      </w:r>
      <w:r>
        <w:rPr>
          <w:rStyle w:val="95pt0pt"/>
        </w:rPr>
        <w:t xml:space="preserve"> 5) Жодний, ніщо, </w:t>
      </w:r>
      <w:r>
        <w:rPr>
          <w:rStyle w:val="8pt0pt"/>
        </w:rPr>
        <w:t>себе,</w:t>
      </w:r>
      <w:r>
        <w:rPr>
          <w:rStyle w:val="95pt0pt"/>
        </w:rPr>
        <w:t xml:space="preserve"> ніякий. 6) Чий? скільки? </w:t>
      </w:r>
      <w:r>
        <w:rPr>
          <w:rStyle w:val="8pt0pt"/>
        </w:rPr>
        <w:t>який?</w:t>
      </w:r>
      <w:r>
        <w:rPr>
          <w:rStyle w:val="95pt0pt"/>
        </w:rPr>
        <w:t xml:space="preserve"> хто?</w:t>
      </w:r>
    </w:p>
    <w:p w14:paraId="6B1A4FD2" w14:textId="77777777" w:rsidR="005F257B" w:rsidRDefault="005F257B" w:rsidP="005F257B">
      <w:pPr>
        <w:pStyle w:val="520"/>
        <w:framePr w:w="6586" w:h="9496" w:hRule="exact" w:wrap="none" w:vAnchor="page" w:hAnchor="page" w:x="2652" w:y="3813"/>
        <w:numPr>
          <w:ilvl w:val="0"/>
          <w:numId w:val="6"/>
        </w:numPr>
        <w:shd w:val="clear" w:color="auto" w:fill="auto"/>
        <w:tabs>
          <w:tab w:val="left" w:pos="584"/>
        </w:tabs>
        <w:spacing w:before="0" w:after="76" w:line="180" w:lineRule="exact"/>
        <w:ind w:left="20" w:firstLine="300"/>
        <w:jc w:val="both"/>
      </w:pPr>
      <w:bookmarkStart w:id="3" w:name="bookmark686"/>
      <w:r>
        <w:t>Систематизація й узагальнення знань з теми</w:t>
      </w:r>
      <w:bookmarkEnd w:id="3"/>
    </w:p>
    <w:p w14:paraId="6B751190" w14:textId="77777777" w:rsidR="005F257B" w:rsidRDefault="005F257B" w:rsidP="005F257B">
      <w:pPr>
        <w:pStyle w:val="4"/>
        <w:framePr w:w="6586" w:h="9496" w:hRule="exact" w:wrap="none" w:vAnchor="page" w:hAnchor="page" w:x="2652" w:y="3813"/>
        <w:numPr>
          <w:ilvl w:val="0"/>
          <w:numId w:val="1"/>
        </w:numPr>
        <w:shd w:val="clear" w:color="auto" w:fill="auto"/>
        <w:tabs>
          <w:tab w:val="left" w:pos="478"/>
        </w:tabs>
        <w:spacing w:after="35" w:line="190" w:lineRule="exact"/>
        <w:ind w:left="20" w:firstLine="300"/>
        <w:jc w:val="both"/>
      </w:pPr>
      <w:r>
        <w:rPr>
          <w:rStyle w:val="95pt0pt"/>
        </w:rPr>
        <w:t>Розв’язати кросворд і знайти ключове слово.</w:t>
      </w:r>
    </w:p>
    <w:p w14:paraId="052FBF45" w14:textId="77777777" w:rsidR="005F257B" w:rsidRDefault="005F257B" w:rsidP="005F257B">
      <w:pPr>
        <w:pStyle w:val="60"/>
        <w:framePr w:w="6586" w:h="9496" w:hRule="exact" w:wrap="none" w:vAnchor="page" w:hAnchor="page" w:x="2652" w:y="3813"/>
        <w:shd w:val="clear" w:color="auto" w:fill="auto"/>
        <w:spacing w:after="0" w:line="221" w:lineRule="exact"/>
        <w:ind w:left="20" w:right="20" w:firstLine="300"/>
        <w:jc w:val="both"/>
      </w:pPr>
      <w:r>
        <w:rPr>
          <w:rStyle w:val="60pt"/>
        </w:rPr>
        <w:t xml:space="preserve">1. Неозначений займенник із значенням </w:t>
      </w:r>
      <w:r>
        <w:rPr>
          <w:rStyle w:val="675pt0pt"/>
        </w:rPr>
        <w:t>«невідомо що».</w:t>
      </w:r>
      <w:r>
        <w:rPr>
          <w:rStyle w:val="60pt"/>
        </w:rPr>
        <w:t xml:space="preserve"> 2. Займенник із зна</w:t>
      </w:r>
      <w:r>
        <w:rPr>
          <w:rStyle w:val="60pt"/>
        </w:rPr>
        <w:softHyphen/>
        <w:t xml:space="preserve">ченням </w:t>
      </w:r>
      <w:r>
        <w:rPr>
          <w:rStyle w:val="675pt0pt"/>
        </w:rPr>
        <w:t>«який належить собі».</w:t>
      </w:r>
      <w:r>
        <w:rPr>
          <w:rStyle w:val="60pt"/>
        </w:rPr>
        <w:t xml:space="preserve"> 3. Означальний займенник, що вживається піс</w:t>
      </w:r>
      <w:r>
        <w:rPr>
          <w:rStyle w:val="60pt"/>
        </w:rPr>
        <w:softHyphen/>
        <w:t xml:space="preserve">ля вказівного займенника </w:t>
      </w:r>
      <w:r>
        <w:rPr>
          <w:rStyle w:val="675pt0pt"/>
        </w:rPr>
        <w:t>той.</w:t>
      </w:r>
      <w:r>
        <w:rPr>
          <w:rStyle w:val="60pt"/>
        </w:rPr>
        <w:t xml:space="preserve"> 4. Присвійний займенник у значенні </w:t>
      </w:r>
      <w:r>
        <w:rPr>
          <w:rStyle w:val="675pt0pt"/>
        </w:rPr>
        <w:t>«належний їм».</w:t>
      </w:r>
      <w:r>
        <w:rPr>
          <w:rStyle w:val="60pt"/>
        </w:rPr>
        <w:t xml:space="preserve"> 5. Особовий займенник 3-ї особи однини середнього роду. 6. Синонімічний</w:t>
      </w:r>
    </w:p>
    <w:p w14:paraId="13C97A95" w14:textId="77777777" w:rsidR="005F257B" w:rsidRDefault="005F257B" w:rsidP="005F257B">
      <w:pPr>
        <w:rPr>
          <w:sz w:val="2"/>
          <w:szCs w:val="2"/>
        </w:rPr>
        <w:sectPr w:rsidR="005F257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37068AB" w14:textId="77777777" w:rsidR="005F257B" w:rsidRDefault="005F257B" w:rsidP="005F257B">
      <w:pPr>
        <w:pStyle w:val="20"/>
        <w:framePr w:wrap="none" w:vAnchor="page" w:hAnchor="page" w:x="2630" w:y="3488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370</w:t>
      </w:r>
    </w:p>
    <w:p w14:paraId="7A6C26FC" w14:textId="77777777" w:rsidR="005F257B" w:rsidRDefault="005F257B" w:rsidP="005F257B">
      <w:pPr>
        <w:framePr w:wrap="none" w:vAnchor="page" w:hAnchor="page" w:x="6571" w:y="3502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22207A99" w14:textId="77777777" w:rsidR="005F257B" w:rsidRDefault="005F257B" w:rsidP="005F257B">
      <w:pPr>
        <w:pStyle w:val="43"/>
        <w:framePr w:w="6571" w:h="724" w:hRule="exact" w:wrap="none" w:vAnchor="page" w:hAnchor="page" w:x="2659" w:y="3825"/>
        <w:shd w:val="clear" w:color="auto" w:fill="auto"/>
        <w:spacing w:line="221" w:lineRule="exact"/>
        <w:jc w:val="both"/>
      </w:pPr>
      <w:r>
        <w:rPr>
          <w:rStyle w:val="40pt0"/>
        </w:rPr>
        <w:t xml:space="preserve">займенник до слів </w:t>
      </w:r>
      <w:r>
        <w:rPr>
          <w:rStyle w:val="475pt0pt"/>
        </w:rPr>
        <w:t>будь-що, що-небудь.</w:t>
      </w:r>
      <w:r>
        <w:rPr>
          <w:rStyle w:val="40pt0"/>
        </w:rPr>
        <w:t xml:space="preserve"> 7. Вказівний займенник у значенні </w:t>
      </w:r>
      <w:r>
        <w:rPr>
          <w:rStyle w:val="475pt0pt"/>
        </w:rPr>
        <w:t>«саме цей, про який ішла або йде мова».</w:t>
      </w:r>
      <w:r>
        <w:rPr>
          <w:rStyle w:val="40pt0"/>
        </w:rPr>
        <w:t xml:space="preserve">8. Зворотний займенник у формі родового відмінка. 9. Займенник </w:t>
      </w:r>
      <w:r>
        <w:rPr>
          <w:rStyle w:val="475pt0pt"/>
        </w:rPr>
        <w:t>хто</w:t>
      </w:r>
      <w:r>
        <w:rPr>
          <w:rStyle w:val="40pt0"/>
        </w:rPr>
        <w:t xml:space="preserve"> у формі родового відмінка.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"/>
        <w:gridCol w:w="283"/>
        <w:gridCol w:w="283"/>
        <w:gridCol w:w="283"/>
        <w:gridCol w:w="283"/>
        <w:gridCol w:w="283"/>
        <w:gridCol w:w="283"/>
        <w:gridCol w:w="283"/>
        <w:gridCol w:w="293"/>
      </w:tblGrid>
      <w:tr w:rsidR="005F257B" w14:paraId="793E687D" w14:textId="77777777" w:rsidTr="00191C7A">
        <w:trPr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0C0C88" w14:textId="77777777" w:rsidR="005F257B" w:rsidRDefault="005F257B" w:rsidP="00191C7A">
            <w:pPr>
              <w:pStyle w:val="4"/>
              <w:framePr w:w="2563" w:h="2338" w:wrap="none" w:vAnchor="page" w:hAnchor="page" w:x="4661" w:y="4640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1</w:t>
            </w:r>
          </w:p>
        </w:tc>
        <w:tc>
          <w:tcPr>
            <w:tcW w:w="283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1049AC27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5E1979" w14:textId="77777777" w:rsidR="005F257B" w:rsidRDefault="005F257B" w:rsidP="00191C7A">
            <w:pPr>
              <w:pStyle w:val="4"/>
              <w:framePr w:w="2563" w:h="2338" w:wrap="none" w:vAnchor="page" w:hAnchor="page" w:x="4661" w:y="4640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1"/>
              </w:rPr>
              <w:t>2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360437D6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14:paraId="5ADED067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849" w:type="dxa"/>
            <w:gridSpan w:val="3"/>
            <w:shd w:val="clear" w:color="auto" w:fill="FFFFFF"/>
          </w:tcPr>
          <w:p w14:paraId="30EDDA15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93" w:type="dxa"/>
            <w:shd w:val="clear" w:color="auto" w:fill="FFFFFF"/>
          </w:tcPr>
          <w:p w14:paraId="2FD4293A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</w:tr>
      <w:tr w:rsidR="005F257B" w14:paraId="28DFAA60" w14:textId="77777777" w:rsidTr="00191C7A">
        <w:trPr>
          <w:trHeight w:hRule="exact" w:val="283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3B7C1E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7157CB8" w14:textId="77777777" w:rsidR="005F257B" w:rsidRDefault="005F257B" w:rsidP="00191C7A">
            <w:pPr>
              <w:framePr w:w="2563" w:h="2338" w:wrap="none" w:vAnchor="page" w:hAnchor="page" w:x="4661" w:y="4640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5E4EF2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078B47" w14:textId="77777777" w:rsidR="005F257B" w:rsidRDefault="005F257B" w:rsidP="00191C7A">
            <w:pPr>
              <w:pStyle w:val="4"/>
              <w:framePr w:w="2563" w:h="2338" w:wrap="none" w:vAnchor="page" w:hAnchor="page" w:x="4661" w:y="4640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1"/>
              </w:rPr>
              <w:t>3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33771C2E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80CE13" w14:textId="77777777" w:rsidR="005F257B" w:rsidRDefault="005F257B" w:rsidP="00191C7A">
            <w:pPr>
              <w:pStyle w:val="4"/>
              <w:framePr w:w="2563" w:h="2338" w:wrap="none" w:vAnchor="page" w:hAnchor="page" w:x="4661" w:y="4640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1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6EA60B" w14:textId="77777777" w:rsidR="005F257B" w:rsidRDefault="005F257B" w:rsidP="00191C7A">
            <w:pPr>
              <w:pStyle w:val="4"/>
              <w:framePr w:w="2563" w:h="2338" w:wrap="none" w:vAnchor="page" w:hAnchor="page" w:x="4661" w:y="4640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1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E4A048" w14:textId="77777777" w:rsidR="005F257B" w:rsidRDefault="005F257B" w:rsidP="00191C7A">
            <w:pPr>
              <w:pStyle w:val="4"/>
              <w:framePr w:w="2563" w:h="2338" w:wrap="none" w:vAnchor="page" w:hAnchor="page" w:x="4661" w:y="4640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1"/>
              </w:rPr>
              <w:t>6</w:t>
            </w:r>
          </w:p>
        </w:tc>
        <w:tc>
          <w:tcPr>
            <w:tcW w:w="293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7FE5AB0A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</w:tr>
      <w:tr w:rsidR="005F257B" w14:paraId="65EFEA07" w14:textId="77777777" w:rsidTr="00191C7A">
        <w:trPr>
          <w:trHeight w:hRule="exact" w:val="283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97F593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B4D3EF" w14:textId="77777777" w:rsidR="005F257B" w:rsidRDefault="005F257B" w:rsidP="00191C7A">
            <w:pPr>
              <w:pStyle w:val="4"/>
              <w:framePr w:w="2563" w:h="2338" w:wrap="none" w:vAnchor="page" w:hAnchor="page" w:x="4661" w:y="4640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1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332EE6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9AF470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A04015" w14:textId="77777777" w:rsidR="005F257B" w:rsidRDefault="005F257B" w:rsidP="00191C7A">
            <w:pPr>
              <w:pStyle w:val="4"/>
              <w:framePr w:w="2563" w:h="2338" w:wrap="none" w:vAnchor="page" w:hAnchor="page" w:x="4661" w:y="4640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1"/>
              </w:rPr>
              <w:t>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C745D6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CF0547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0A22CC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9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DE5DA2E" w14:textId="77777777" w:rsidR="005F257B" w:rsidRDefault="005F257B" w:rsidP="00191C7A">
            <w:pPr>
              <w:framePr w:w="2563" w:h="2338" w:wrap="none" w:vAnchor="page" w:hAnchor="page" w:x="4661" w:y="4640"/>
            </w:pPr>
          </w:p>
        </w:tc>
      </w:tr>
      <w:tr w:rsidR="005F257B" w14:paraId="39A78C23" w14:textId="77777777" w:rsidTr="00191C7A">
        <w:trPr>
          <w:trHeight w:hRule="exact" w:val="283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F20E25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158818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12D4B8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773BB6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3A76AE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E7C895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06A7AA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5AECB0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370429" w14:textId="77777777" w:rsidR="005F257B" w:rsidRDefault="005F257B" w:rsidP="00191C7A">
            <w:pPr>
              <w:pStyle w:val="4"/>
              <w:framePr w:w="2563" w:h="2338" w:wrap="none" w:vAnchor="page" w:hAnchor="page" w:x="4661" w:y="4640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1"/>
              </w:rPr>
              <w:t>9</w:t>
            </w:r>
          </w:p>
        </w:tc>
      </w:tr>
      <w:tr w:rsidR="005F257B" w14:paraId="60D8AB07" w14:textId="77777777" w:rsidTr="00191C7A">
        <w:trPr>
          <w:trHeight w:hRule="exact" w:val="283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B7DC20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84A76C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178E03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AFD046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D5D656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8C70F7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D697C3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88DA1F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24BFA4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</w:tr>
      <w:tr w:rsidR="005F257B" w14:paraId="4C0A2335" w14:textId="77777777" w:rsidTr="00191C7A">
        <w:trPr>
          <w:trHeight w:hRule="exact" w:val="283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260B13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83C873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BAD90A8" w14:textId="77777777" w:rsidR="005F257B" w:rsidRDefault="005F257B" w:rsidP="00191C7A">
            <w:pPr>
              <w:framePr w:w="2563" w:h="2338" w:wrap="none" w:vAnchor="page" w:hAnchor="page" w:x="4661" w:y="4640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9375AA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15E5AE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1925C4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CABD13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C458E5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931E9C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</w:tr>
      <w:tr w:rsidR="005F257B" w14:paraId="63730F88" w14:textId="77777777" w:rsidTr="00191C7A">
        <w:trPr>
          <w:trHeight w:hRule="exact" w:val="283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F58E9B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6CAECB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227A7D76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849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14:paraId="502BD7EE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14:paraId="3D07AAEA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6A34AA99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819663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</w:tr>
      <w:tr w:rsidR="005F257B" w14:paraId="2BDEFD8A" w14:textId="77777777" w:rsidTr="00191C7A">
        <w:trPr>
          <w:trHeight w:hRule="exact" w:val="322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27BDC2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A78941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1698" w:type="dxa"/>
            <w:gridSpan w:val="6"/>
            <w:shd w:val="clear" w:color="auto" w:fill="FFFFFF"/>
          </w:tcPr>
          <w:p w14:paraId="79494AEA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  <w:tc>
          <w:tcPr>
            <w:tcW w:w="293" w:type="dxa"/>
            <w:tcBorders>
              <w:top w:val="single" w:sz="4" w:space="0" w:color="auto"/>
            </w:tcBorders>
            <w:shd w:val="clear" w:color="auto" w:fill="FFFFFF"/>
          </w:tcPr>
          <w:p w14:paraId="0BCBFE14" w14:textId="77777777" w:rsidR="005F257B" w:rsidRDefault="005F257B" w:rsidP="00191C7A">
            <w:pPr>
              <w:framePr w:w="2563" w:h="2338" w:wrap="none" w:vAnchor="page" w:hAnchor="page" w:x="4661" w:y="4640"/>
              <w:rPr>
                <w:sz w:val="10"/>
                <w:szCs w:val="10"/>
              </w:rPr>
            </w:pPr>
          </w:p>
        </w:tc>
      </w:tr>
    </w:tbl>
    <w:p w14:paraId="24B15A6C" w14:textId="77777777" w:rsidR="005F257B" w:rsidRDefault="005F257B" w:rsidP="005F257B">
      <w:pPr>
        <w:pStyle w:val="43"/>
        <w:framePr w:w="6557" w:h="528" w:hRule="exact" w:wrap="none" w:vAnchor="page" w:hAnchor="page" w:x="2659" w:y="6975"/>
        <w:shd w:val="clear" w:color="auto" w:fill="auto"/>
        <w:spacing w:line="250" w:lineRule="exact"/>
        <w:ind w:firstLine="340"/>
      </w:pPr>
      <w:r>
        <w:rPr>
          <w:rStyle w:val="475pt0pt"/>
        </w:rPr>
        <w:t>Відповіді:</w:t>
      </w:r>
      <w:r>
        <w:rPr>
          <w:rStyle w:val="40pt0"/>
        </w:rPr>
        <w:t xml:space="preserve"> 1. Хтозна-що. 2. Такий. 3. Свій. 4. Самий. 5. Себе. 6. Їхній. 7. Воно. 8. Абищо. 9. Кого.</w:t>
      </w:r>
    </w:p>
    <w:p w14:paraId="42E6990E" w14:textId="77777777" w:rsidR="005F257B" w:rsidRDefault="005F257B" w:rsidP="005F257B">
      <w:pPr>
        <w:pStyle w:val="520"/>
        <w:framePr w:w="6581" w:h="2033" w:hRule="exact" w:wrap="none" w:vAnchor="page" w:hAnchor="page" w:x="2654" w:y="7741"/>
        <w:numPr>
          <w:ilvl w:val="0"/>
          <w:numId w:val="6"/>
        </w:numPr>
        <w:shd w:val="clear" w:color="auto" w:fill="auto"/>
        <w:tabs>
          <w:tab w:val="left" w:pos="646"/>
        </w:tabs>
        <w:spacing w:before="0" w:after="28" w:line="180" w:lineRule="exact"/>
        <w:ind w:left="300" w:firstLine="0"/>
        <w:jc w:val="both"/>
      </w:pPr>
      <w:bookmarkStart w:id="4" w:name="bookmark687"/>
      <w:r>
        <w:t>Підсумок уроку</w:t>
      </w:r>
      <w:bookmarkEnd w:id="4"/>
    </w:p>
    <w:p w14:paraId="238A944A" w14:textId="77777777" w:rsidR="005F257B" w:rsidRDefault="005F257B" w:rsidP="005F257B">
      <w:pPr>
        <w:pStyle w:val="4"/>
        <w:framePr w:w="6581" w:h="2033" w:hRule="exact" w:wrap="none" w:vAnchor="page" w:hAnchor="page" w:x="2654" w:y="7741"/>
        <w:shd w:val="clear" w:color="auto" w:fill="auto"/>
        <w:spacing w:after="176" w:line="250" w:lineRule="exact"/>
        <w:ind w:right="20" w:firstLine="300"/>
        <w:jc w:val="left"/>
      </w:pPr>
      <w:r>
        <w:rPr>
          <w:rStyle w:val="95pt0pt"/>
        </w:rPr>
        <w:t>Визначення досягнень учнів в оволодінні темою уроку, окреслення перспектив подальшої навчальної діяльності.</w:t>
      </w:r>
    </w:p>
    <w:p w14:paraId="1667AB6F" w14:textId="77777777" w:rsidR="005F257B" w:rsidRDefault="005F257B" w:rsidP="005F257B">
      <w:pPr>
        <w:pStyle w:val="520"/>
        <w:framePr w:w="6581" w:h="2033" w:hRule="exact" w:wrap="none" w:vAnchor="page" w:hAnchor="page" w:x="2654" w:y="7741"/>
        <w:numPr>
          <w:ilvl w:val="0"/>
          <w:numId w:val="6"/>
        </w:numPr>
        <w:shd w:val="clear" w:color="auto" w:fill="auto"/>
        <w:tabs>
          <w:tab w:val="left" w:pos="689"/>
        </w:tabs>
        <w:spacing w:before="0" w:after="28" w:line="180" w:lineRule="exact"/>
        <w:ind w:left="300" w:firstLine="0"/>
        <w:jc w:val="both"/>
      </w:pPr>
      <w:bookmarkStart w:id="5" w:name="bookmark688"/>
      <w:r>
        <w:t>Домашнє завдання</w:t>
      </w:r>
      <w:bookmarkEnd w:id="5"/>
    </w:p>
    <w:p w14:paraId="22287EEB" w14:textId="77777777" w:rsidR="005F257B" w:rsidRDefault="005F257B" w:rsidP="005F257B">
      <w:pPr>
        <w:pStyle w:val="4"/>
        <w:framePr w:w="6581" w:h="2033" w:hRule="exact" w:wrap="none" w:vAnchor="page" w:hAnchor="page" w:x="2654" w:y="7741"/>
        <w:numPr>
          <w:ilvl w:val="0"/>
          <w:numId w:val="7"/>
        </w:numPr>
        <w:shd w:val="clear" w:color="auto" w:fill="auto"/>
        <w:tabs>
          <w:tab w:val="left" w:pos="497"/>
        </w:tabs>
        <w:spacing w:after="0" w:line="250" w:lineRule="exact"/>
        <w:ind w:left="300" w:firstLine="0"/>
        <w:jc w:val="both"/>
      </w:pPr>
      <w:r>
        <w:rPr>
          <w:rStyle w:val="95pt0pt"/>
        </w:rPr>
        <w:t>Скласти кросворд з теми «Розряди займенників за значенням».</w:t>
      </w:r>
    </w:p>
    <w:p w14:paraId="0699BCB0" w14:textId="77777777" w:rsidR="005F257B" w:rsidRDefault="005F257B" w:rsidP="005F257B">
      <w:pPr>
        <w:pStyle w:val="4"/>
        <w:framePr w:w="6581" w:h="2033" w:hRule="exact" w:wrap="none" w:vAnchor="page" w:hAnchor="page" w:x="2654" w:y="7741"/>
        <w:numPr>
          <w:ilvl w:val="0"/>
          <w:numId w:val="7"/>
        </w:numPr>
        <w:shd w:val="clear" w:color="auto" w:fill="auto"/>
        <w:tabs>
          <w:tab w:val="left" w:pos="511"/>
        </w:tabs>
        <w:spacing w:after="0" w:line="250" w:lineRule="exact"/>
        <w:ind w:left="300" w:right="20" w:firstLine="0"/>
        <w:jc w:val="both"/>
      </w:pPr>
      <w:r>
        <w:rPr>
          <w:rStyle w:val="95pt0pt"/>
        </w:rPr>
        <w:t>Увести по одному займеннику кожного розряду в самостійно скла</w:t>
      </w:r>
      <w:r>
        <w:rPr>
          <w:rStyle w:val="95pt0pt"/>
        </w:rPr>
        <w:softHyphen/>
        <w:t>дені речення.</w:t>
      </w:r>
    </w:p>
    <w:p w14:paraId="2213960E" w14:textId="77777777" w:rsidR="0038130F" w:rsidRPr="005F257B" w:rsidRDefault="0038130F">
      <w:pPr>
        <w:rPr>
          <w:lang w:val="ru-UA"/>
        </w:rPr>
      </w:pPr>
    </w:p>
    <w:sectPr w:rsidR="0038130F" w:rsidRPr="005F25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53F13"/>
    <w:multiLevelType w:val="multilevel"/>
    <w:tmpl w:val="F224D88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B7570E"/>
    <w:multiLevelType w:val="multilevel"/>
    <w:tmpl w:val="13C00B3A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E62FDD"/>
    <w:multiLevelType w:val="multilevel"/>
    <w:tmpl w:val="F48431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645503"/>
    <w:multiLevelType w:val="multilevel"/>
    <w:tmpl w:val="226CE04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C35D27"/>
    <w:multiLevelType w:val="multilevel"/>
    <w:tmpl w:val="F36AD70A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9E8474A"/>
    <w:multiLevelType w:val="multilevel"/>
    <w:tmpl w:val="61986DC2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15"/>
        <w:szCs w:val="1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C084E56"/>
    <w:multiLevelType w:val="multilevel"/>
    <w:tmpl w:val="EB6C1F6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47227394">
    <w:abstractNumId w:val="4"/>
  </w:num>
  <w:num w:numId="2" w16cid:durableId="1975865219">
    <w:abstractNumId w:val="3"/>
  </w:num>
  <w:num w:numId="3" w16cid:durableId="712656597">
    <w:abstractNumId w:val="6"/>
  </w:num>
  <w:num w:numId="4" w16cid:durableId="234438616">
    <w:abstractNumId w:val="0"/>
  </w:num>
  <w:num w:numId="5" w16cid:durableId="273249345">
    <w:abstractNumId w:val="5"/>
  </w:num>
  <w:num w:numId="6" w16cid:durableId="981617268">
    <w:abstractNumId w:val="1"/>
  </w:num>
  <w:num w:numId="7" w16cid:durableId="79516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57B"/>
    <w:rsid w:val="0038130F"/>
    <w:rsid w:val="005F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20CF5"/>
  <w15:chartTrackingRefBased/>
  <w15:docId w15:val="{48C4A7CE-BF14-0C41-B060-55868B393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F257B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5F257B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5F257B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5F257B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5F257B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5F257B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42">
    <w:name w:val="Подпись к таблице (4)_"/>
    <w:basedOn w:val="a0"/>
    <w:link w:val="43"/>
    <w:rsid w:val="005F257B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5F257B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4">
    <w:name w:val="Основной текст (24)_"/>
    <w:basedOn w:val="a0"/>
    <w:rsid w:val="005F257B"/>
    <w:rPr>
      <w:rFonts w:ascii="Times New Roman" w:eastAsia="Times New Roman" w:hAnsi="Times New Roman" w:cs="Times New Roman"/>
      <w:b/>
      <w:bCs/>
      <w:i/>
      <w:iCs/>
      <w:smallCaps w:val="0"/>
      <w:strike w:val="0"/>
      <w:spacing w:val="4"/>
      <w:sz w:val="15"/>
      <w:szCs w:val="15"/>
      <w:u w:val="none"/>
    </w:rPr>
  </w:style>
  <w:style w:type="character" w:customStyle="1" w:styleId="a5">
    <w:name w:val="Колонтитул"/>
    <w:basedOn w:val="a4"/>
    <w:rsid w:val="005F257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5F257B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5F257B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5F257B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5F257B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8pt0pt0">
    <w:name w:val="Основной текст + 8 pt;Полужирный;Интервал 0 pt"/>
    <w:basedOn w:val="a3"/>
    <w:rsid w:val="005F25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240">
    <w:name w:val="Основной текст (24)"/>
    <w:basedOn w:val="24"/>
    <w:rsid w:val="005F257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4"/>
      <w:w w:val="100"/>
      <w:position w:val="0"/>
      <w:sz w:val="15"/>
      <w:szCs w:val="15"/>
      <w:u w:val="none"/>
      <w:lang w:val="uk-UA"/>
    </w:rPr>
  </w:style>
  <w:style w:type="character" w:customStyle="1" w:styleId="60pt">
    <w:name w:val="Основной текст (6) + Интервал 0 pt"/>
    <w:basedOn w:val="6"/>
    <w:rsid w:val="005F25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5pt0pt">
    <w:name w:val="Основной текст + 7;5 pt;Полужирный;Курсив;Интервал 0 pt"/>
    <w:basedOn w:val="a3"/>
    <w:rsid w:val="005F257B"/>
    <w:rPr>
      <w:rFonts w:ascii="Times New Roman" w:eastAsia="Times New Roman" w:hAnsi="Times New Roman" w:cs="Times New Roman"/>
      <w:b/>
      <w:bCs/>
      <w:i/>
      <w:iCs/>
      <w:color w:val="000000"/>
      <w:spacing w:val="4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40pt0">
    <w:name w:val="Подпись к таблице (4) + Интервал 0 pt"/>
    <w:basedOn w:val="42"/>
    <w:rsid w:val="005F25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75pt0pt">
    <w:name w:val="Основной текст (6) + 7;5 pt;Курсив;Интервал 0 pt"/>
    <w:basedOn w:val="6"/>
    <w:rsid w:val="005F257B"/>
    <w:rPr>
      <w:rFonts w:ascii="Times New Roman" w:eastAsia="Times New Roman" w:hAnsi="Times New Roman" w:cs="Times New Roman"/>
      <w:b/>
      <w:bCs/>
      <w:i/>
      <w:iCs/>
      <w:color w:val="000000"/>
      <w:spacing w:val="4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475pt0pt">
    <w:name w:val="Подпись к таблице (4) + 7;5 pt;Курсив;Интервал 0 pt"/>
    <w:basedOn w:val="42"/>
    <w:rsid w:val="005F257B"/>
    <w:rPr>
      <w:rFonts w:ascii="Times New Roman" w:eastAsia="Times New Roman" w:hAnsi="Times New Roman" w:cs="Times New Roman"/>
      <w:b/>
      <w:bCs/>
      <w:i/>
      <w:iCs/>
      <w:color w:val="000000"/>
      <w:spacing w:val="4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1">
    <w:name w:val="Основной текст + 8 pt;Интервал 0 pt"/>
    <w:basedOn w:val="a3"/>
    <w:rsid w:val="005F257B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</w:rPr>
  </w:style>
  <w:style w:type="paragraph" w:customStyle="1" w:styleId="4">
    <w:name w:val="Основной текст4"/>
    <w:basedOn w:val="a"/>
    <w:link w:val="a3"/>
    <w:rsid w:val="005F257B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5F257B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5F257B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5F257B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43">
    <w:name w:val="Подпись к таблице (4)"/>
    <w:basedOn w:val="a"/>
    <w:link w:val="42"/>
    <w:rsid w:val="005F257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520">
    <w:name w:val="Заголовок №5 (2)"/>
    <w:basedOn w:val="a"/>
    <w:link w:val="52"/>
    <w:rsid w:val="005F257B"/>
    <w:pPr>
      <w:shd w:val="clear" w:color="auto" w:fill="FFFFFF"/>
      <w:spacing w:before="120" w:after="120" w:line="0" w:lineRule="atLeast"/>
      <w:ind w:hanging="1080"/>
      <w:outlineLvl w:val="4"/>
    </w:pPr>
    <w:rPr>
      <w:rFonts w:ascii="Arial" w:eastAsia="Arial" w:hAnsi="Arial" w:cs="Arial"/>
      <w:b/>
      <w:bCs/>
      <w:color w:val="auto"/>
      <w:spacing w:val="6"/>
      <w:kern w:val="2"/>
      <w:sz w:val="18"/>
      <w:szCs w:val="18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927</Words>
  <Characters>5288</Characters>
  <Application>Microsoft Office Word</Application>
  <DocSecurity>0</DocSecurity>
  <Lines>44</Lines>
  <Paragraphs>12</Paragraphs>
  <ScaleCrop>false</ScaleCrop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2023-03-06T09:17:00Z</dcterms:created>
  <dcterms:modified xsi:type="dcterms:W3CDTF">2023-03-06T09:18:00Z</dcterms:modified>
</cp:coreProperties>
</file>