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9C0EB" w14:textId="77777777" w:rsidR="00BE64DD" w:rsidRDefault="00BE64DD" w:rsidP="00BE64DD">
      <w:pPr>
        <w:pStyle w:val="41"/>
        <w:framePr w:w="6586" w:h="8063" w:hRule="exact" w:wrap="none" w:vAnchor="page" w:hAnchor="page" w:x="2982" w:y="4843"/>
        <w:shd w:val="clear" w:color="auto" w:fill="auto"/>
        <w:spacing w:after="0" w:line="254" w:lineRule="exact"/>
        <w:ind w:left="340"/>
        <w:jc w:val="both"/>
      </w:pPr>
      <w:r>
        <w:rPr>
          <w:rStyle w:val="40pt"/>
        </w:rPr>
        <w:t>Урок № 101</w:t>
      </w:r>
    </w:p>
    <w:p w14:paraId="66DAA334" w14:textId="77777777" w:rsidR="00BE64DD" w:rsidRDefault="00BE64DD" w:rsidP="00BE64DD">
      <w:pPr>
        <w:pStyle w:val="41"/>
        <w:framePr w:w="6586" w:h="8063" w:hRule="exact" w:wrap="none" w:vAnchor="page" w:hAnchor="page" w:x="2982" w:y="4843"/>
        <w:shd w:val="clear" w:color="auto" w:fill="auto"/>
        <w:spacing w:after="128" w:line="254" w:lineRule="exact"/>
        <w:ind w:left="340" w:right="1960"/>
        <w:jc w:val="left"/>
      </w:pPr>
      <w:r>
        <w:rPr>
          <w:rStyle w:val="40pt"/>
        </w:rPr>
        <w:t>УЗАГАЛЬНЕННЯ Й СИСТЕМАТИЗАЦІЯ ВИВЧЕНОГО З ЛЕКСИКОЛОГІЇ</w:t>
      </w:r>
    </w:p>
    <w:p w14:paraId="6CB3E5B1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tabs>
          <w:tab w:val="left" w:pos="1238"/>
        </w:tabs>
        <w:spacing w:after="0" w:line="245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узагальнити й систематизувати знання шестикласників з лек</w:t>
      </w:r>
      <w:r>
        <w:rPr>
          <w:rStyle w:val="95pt0pt"/>
        </w:rPr>
        <w:softHyphen/>
      </w:r>
    </w:p>
    <w:p w14:paraId="4C7FB568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spacing w:after="0" w:line="245" w:lineRule="exact"/>
        <w:ind w:left="1260" w:right="20" w:firstLine="0"/>
        <w:jc w:val="both"/>
      </w:pPr>
      <w:proofErr w:type="spellStart"/>
      <w:r>
        <w:rPr>
          <w:rStyle w:val="95pt0pt"/>
        </w:rPr>
        <w:t>сикології</w:t>
      </w:r>
      <w:proofErr w:type="spellEnd"/>
      <w:r>
        <w:rPr>
          <w:rStyle w:val="95pt0pt"/>
        </w:rPr>
        <w:t>; удосконалити вміння й навички працювати над визначенням лексичного значення слів, збагаченням слов</w:t>
      </w:r>
      <w:r>
        <w:rPr>
          <w:rStyle w:val="95pt0pt"/>
        </w:rPr>
        <w:softHyphen/>
        <w:t xml:space="preserve">никового запасу; розвивати логічне мислення, пам’ять, увагу, кмітливість, творчі вміння використання відповідної лексики у власних висловлюваннях певного стилю і типу мовлення;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матеріалу виховувати повагу до природи й оточуючих.</w:t>
      </w:r>
    </w:p>
    <w:p w14:paraId="5A5F253B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spacing w:after="164" w:line="245" w:lineRule="exact"/>
        <w:ind w:firstLine="0"/>
        <w:jc w:val="left"/>
      </w:pPr>
      <w:r>
        <w:rPr>
          <w:rStyle w:val="95pt0pt"/>
        </w:rPr>
        <w:t>Тип уроку: урок узагальнення й систематизації знань.</w:t>
      </w:r>
    </w:p>
    <w:p w14:paraId="0F242918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spacing w:after="0" w:line="190" w:lineRule="exact"/>
        <w:ind w:left="340" w:firstLine="0"/>
        <w:jc w:val="both"/>
      </w:pPr>
      <w:r>
        <w:rPr>
          <w:rStyle w:val="95pt0pt"/>
        </w:rPr>
        <w:t>ХІД УРОКУ</w:t>
      </w:r>
    </w:p>
    <w:p w14:paraId="79493D54" w14:textId="77777777" w:rsidR="00BE64DD" w:rsidRDefault="00BE64DD" w:rsidP="00BE64DD">
      <w:pPr>
        <w:framePr w:w="6586" w:h="8063" w:hRule="exact" w:wrap="none" w:vAnchor="page" w:hAnchor="page" w:x="2982" w:y="4843"/>
        <w:numPr>
          <w:ilvl w:val="0"/>
          <w:numId w:val="3"/>
        </w:numPr>
        <w:tabs>
          <w:tab w:val="left" w:pos="527"/>
        </w:tabs>
        <w:spacing w:line="360" w:lineRule="exact"/>
        <w:ind w:left="340"/>
        <w:jc w:val="both"/>
        <w:outlineLvl w:val="4"/>
      </w:pPr>
      <w:bookmarkStart w:id="0" w:name="bookmark752"/>
      <w:r>
        <w:rPr>
          <w:rStyle w:val="520"/>
          <w:b w:val="0"/>
          <w:bCs w:val="0"/>
        </w:rPr>
        <w:t>Організаційний момент</w:t>
      </w:r>
      <w:bookmarkEnd w:id="0"/>
    </w:p>
    <w:p w14:paraId="09C2C7E4" w14:textId="77777777" w:rsidR="00BE64DD" w:rsidRDefault="00BE64DD" w:rsidP="00BE64DD">
      <w:pPr>
        <w:framePr w:w="6586" w:h="8063" w:hRule="exact" w:wrap="none" w:vAnchor="page" w:hAnchor="page" w:x="2982" w:y="4843"/>
        <w:numPr>
          <w:ilvl w:val="0"/>
          <w:numId w:val="3"/>
        </w:numPr>
        <w:tabs>
          <w:tab w:val="left" w:pos="604"/>
        </w:tabs>
        <w:spacing w:line="360" w:lineRule="exact"/>
        <w:ind w:left="340"/>
        <w:jc w:val="both"/>
        <w:outlineLvl w:val="4"/>
      </w:pPr>
      <w:bookmarkStart w:id="1" w:name="bookmark753"/>
      <w:r>
        <w:rPr>
          <w:rStyle w:val="520"/>
          <w:b w:val="0"/>
          <w:bCs w:val="0"/>
        </w:rPr>
        <w:t>Мотивація навчальної діяльності</w:t>
      </w:r>
      <w:bookmarkEnd w:id="1"/>
    </w:p>
    <w:p w14:paraId="107B196C" w14:textId="77777777" w:rsidR="00BE64DD" w:rsidRDefault="00BE64DD" w:rsidP="00BE64DD">
      <w:pPr>
        <w:framePr w:w="6586" w:h="8063" w:hRule="exact" w:wrap="none" w:vAnchor="page" w:hAnchor="page" w:x="2982" w:y="4843"/>
        <w:numPr>
          <w:ilvl w:val="0"/>
          <w:numId w:val="3"/>
        </w:numPr>
        <w:tabs>
          <w:tab w:val="left" w:pos="657"/>
        </w:tabs>
        <w:spacing w:line="360" w:lineRule="exact"/>
        <w:ind w:left="340"/>
        <w:jc w:val="both"/>
        <w:outlineLvl w:val="4"/>
      </w:pPr>
      <w:bookmarkStart w:id="2" w:name="bookmark754"/>
      <w:r>
        <w:rPr>
          <w:rStyle w:val="520"/>
          <w:b w:val="0"/>
          <w:bCs w:val="0"/>
        </w:rPr>
        <w:t>Оголошення епіграфа уроку і робота з ним</w:t>
      </w:r>
      <w:bookmarkEnd w:id="2"/>
    </w:p>
    <w:p w14:paraId="5D8B026C" w14:textId="77777777" w:rsidR="00BE64DD" w:rsidRDefault="00BE64DD" w:rsidP="00BE64DD">
      <w:pPr>
        <w:pStyle w:val="240"/>
        <w:framePr w:w="6586" w:h="8063" w:hRule="exact" w:wrap="none" w:vAnchor="page" w:hAnchor="page" w:x="2982" w:y="4843"/>
        <w:shd w:val="clear" w:color="auto" w:fill="auto"/>
        <w:spacing w:after="0" w:line="211" w:lineRule="exact"/>
        <w:ind w:left="4180" w:right="20"/>
        <w:jc w:val="right"/>
      </w:pPr>
      <w:r>
        <w:rPr>
          <w:rStyle w:val="248pt0pt"/>
        </w:rPr>
        <w:t>Для мене багато не треба, Щоб серце забилось раптово...</w:t>
      </w:r>
    </w:p>
    <w:p w14:paraId="38E8E04C" w14:textId="77777777" w:rsidR="00BE64DD" w:rsidRDefault="00BE64DD" w:rsidP="00BE64DD">
      <w:pPr>
        <w:pStyle w:val="60"/>
        <w:framePr w:w="6586" w:h="8063" w:hRule="exact" w:wrap="none" w:vAnchor="page" w:hAnchor="page" w:x="2982" w:y="4843"/>
        <w:shd w:val="clear" w:color="auto" w:fill="auto"/>
        <w:spacing w:after="0" w:line="211" w:lineRule="exact"/>
        <w:ind w:right="20"/>
      </w:pPr>
      <w:r>
        <w:rPr>
          <w:rStyle w:val="60pt"/>
        </w:rPr>
        <w:t>Д. Луценко</w:t>
      </w:r>
    </w:p>
    <w:p w14:paraId="58F18F23" w14:textId="77777777" w:rsidR="00BE64DD" w:rsidRDefault="00BE64DD" w:rsidP="00BE64DD">
      <w:pPr>
        <w:framePr w:w="6586" w:h="8063" w:hRule="exact" w:wrap="none" w:vAnchor="page" w:hAnchor="page" w:x="2982" w:y="4843"/>
        <w:numPr>
          <w:ilvl w:val="0"/>
          <w:numId w:val="3"/>
        </w:numPr>
        <w:tabs>
          <w:tab w:val="left" w:pos="642"/>
        </w:tabs>
        <w:spacing w:after="37" w:line="180" w:lineRule="exact"/>
        <w:ind w:left="340"/>
        <w:jc w:val="both"/>
        <w:outlineLvl w:val="4"/>
      </w:pPr>
      <w:bookmarkStart w:id="3" w:name="bookmark755"/>
      <w:r>
        <w:rPr>
          <w:rStyle w:val="520"/>
          <w:b w:val="0"/>
          <w:bCs w:val="0"/>
        </w:rPr>
        <w:t>Актуалізація опорних знань</w:t>
      </w:r>
      <w:bookmarkEnd w:id="3"/>
    </w:p>
    <w:p w14:paraId="460D0F26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spacing w:after="0" w:line="245" w:lineRule="exact"/>
        <w:ind w:left="340" w:firstLine="0"/>
        <w:jc w:val="both"/>
      </w:pPr>
      <w:r>
        <w:rPr>
          <w:rStyle w:val="95pt0pt"/>
        </w:rPr>
        <w:t>Колективна робота з текстами</w:t>
      </w:r>
    </w:p>
    <w:p w14:paraId="7E0B120C" w14:textId="77777777" w:rsidR="00BE64DD" w:rsidRDefault="00BE64DD" w:rsidP="00BE64DD">
      <w:pPr>
        <w:pStyle w:val="4"/>
        <w:framePr w:w="6586" w:h="8063" w:hRule="exact" w:wrap="none" w:vAnchor="page" w:hAnchor="page" w:x="2982" w:y="4843"/>
        <w:numPr>
          <w:ilvl w:val="0"/>
          <w:numId w:val="1"/>
        </w:numPr>
        <w:shd w:val="clear" w:color="auto" w:fill="auto"/>
        <w:tabs>
          <w:tab w:val="left" w:pos="498"/>
        </w:tabs>
        <w:spacing w:after="116" w:line="245" w:lineRule="exact"/>
        <w:ind w:left="340" w:right="20" w:firstLine="0"/>
        <w:jc w:val="both"/>
      </w:pPr>
      <w:r>
        <w:rPr>
          <w:rStyle w:val="95pt0pt"/>
        </w:rPr>
        <w:t>Прочитати тексти. Визначити, якого вони стилю. Обґрунтувати свою думку. Про що розповідається в текстах? До кожного уривка дібрати заголовок. Яка назва текстів, що прозвучали у класі, вам найбільше сподобалася? Чому?</w:t>
      </w:r>
    </w:p>
    <w:p w14:paraId="09C0501F" w14:textId="77777777" w:rsidR="00BE64DD" w:rsidRDefault="00BE64DD" w:rsidP="00BE64DD">
      <w:pPr>
        <w:pStyle w:val="70"/>
        <w:framePr w:w="6586" w:h="8063" w:hRule="exact" w:wrap="none" w:vAnchor="page" w:hAnchor="page" w:x="2982" w:y="4843"/>
        <w:shd w:val="clear" w:color="auto" w:fill="auto"/>
        <w:ind w:left="340"/>
        <w:jc w:val="both"/>
      </w:pPr>
      <w:r>
        <w:rPr>
          <w:rStyle w:val="78pt0pt"/>
        </w:rPr>
        <w:t>Текст 1</w:t>
      </w:r>
    </w:p>
    <w:p w14:paraId="31CE6F2F" w14:textId="77777777" w:rsidR="00BE64DD" w:rsidRDefault="00BE64DD" w:rsidP="00BE64DD">
      <w:pPr>
        <w:pStyle w:val="4"/>
        <w:framePr w:w="6586" w:h="8063" w:hRule="exact" w:wrap="none" w:vAnchor="page" w:hAnchor="page" w:x="2982" w:y="4843"/>
        <w:shd w:val="clear" w:color="auto" w:fill="auto"/>
        <w:spacing w:after="0" w:line="250" w:lineRule="exact"/>
        <w:ind w:left="340" w:firstLine="0"/>
        <w:jc w:val="both"/>
      </w:pPr>
      <w:r>
        <w:rPr>
          <w:rStyle w:val="95pt0pt"/>
        </w:rPr>
        <w:t>Сидячи в темному кутку під сходами, ми гомоніли.</w:t>
      </w:r>
    </w:p>
    <w:p w14:paraId="578C2135" w14:textId="77777777" w:rsidR="00BE64DD" w:rsidRDefault="00BE64DD" w:rsidP="00BE64DD">
      <w:pPr>
        <w:pStyle w:val="4"/>
        <w:framePr w:w="6586" w:h="8063" w:hRule="exact" w:wrap="none" w:vAnchor="page" w:hAnchor="page" w:x="2982" w:y="4843"/>
        <w:numPr>
          <w:ilvl w:val="0"/>
          <w:numId w:val="2"/>
        </w:numPr>
        <w:shd w:val="clear" w:color="auto" w:fill="auto"/>
        <w:tabs>
          <w:tab w:val="left" w:pos="576"/>
        </w:tabs>
        <w:spacing w:after="0" w:line="250" w:lineRule="exact"/>
        <w:ind w:right="20" w:firstLine="340"/>
        <w:jc w:val="left"/>
      </w:pPr>
      <w:r>
        <w:rPr>
          <w:rStyle w:val="95pt0pt"/>
        </w:rPr>
        <w:t>Ти розумієш, Ромко, ми будемо першими у світі людьми, що поле</w:t>
      </w:r>
      <w:r>
        <w:rPr>
          <w:rStyle w:val="95pt0pt"/>
        </w:rPr>
        <w:softHyphen/>
        <w:t xml:space="preserve">тять у міжпланетний простір, — захлинавсь я. — Головне — треба </w:t>
      </w:r>
      <w:proofErr w:type="spellStart"/>
      <w:r>
        <w:rPr>
          <w:rStyle w:val="95pt0pt"/>
        </w:rPr>
        <w:t>одірвати</w:t>
      </w:r>
      <w:proofErr w:type="spellEnd"/>
      <w:r>
        <w:rPr>
          <w:rStyle w:val="95pt0pt"/>
        </w:rPr>
        <w:softHyphen/>
      </w:r>
    </w:p>
    <w:p w14:paraId="35E2E4DE" w14:textId="77777777" w:rsidR="00BE64DD" w:rsidRDefault="00BE64DD" w:rsidP="00BE64DD">
      <w:pPr>
        <w:rPr>
          <w:sz w:val="2"/>
          <w:szCs w:val="2"/>
        </w:rPr>
        <w:sectPr w:rsidR="00BE64D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C72E0BA" w14:textId="77777777" w:rsidR="00BE64DD" w:rsidRDefault="00BE64DD" w:rsidP="00BE64DD">
      <w:pPr>
        <w:framePr w:wrap="none" w:vAnchor="page" w:hAnchor="page" w:x="2967" w:y="343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3E2435BC" w14:textId="77777777" w:rsidR="00BE64DD" w:rsidRDefault="00BE64DD" w:rsidP="00BE64DD">
      <w:pPr>
        <w:pStyle w:val="20"/>
        <w:framePr w:wrap="none" w:vAnchor="page" w:hAnchor="page" w:x="9231" w:y="3412"/>
        <w:shd w:val="clear" w:color="auto" w:fill="auto"/>
        <w:spacing w:line="150" w:lineRule="exact"/>
        <w:ind w:left="20"/>
      </w:pPr>
      <w:r>
        <w:rPr>
          <w:rStyle w:val="20pt"/>
        </w:rPr>
        <w:t>409</w:t>
      </w:r>
    </w:p>
    <w:p w14:paraId="0E2E31EF" w14:textId="77777777" w:rsidR="00BE64DD" w:rsidRDefault="00BE64DD" w:rsidP="00BE64DD">
      <w:pPr>
        <w:pStyle w:val="4"/>
        <w:framePr w:w="6586" w:h="9516" w:hRule="exact" w:wrap="none" w:vAnchor="page" w:hAnchor="page" w:x="2982" w:y="3743"/>
        <w:shd w:val="clear" w:color="auto" w:fill="auto"/>
        <w:spacing w:after="0" w:line="264" w:lineRule="exact"/>
        <w:ind w:right="20" w:firstLine="0"/>
        <w:jc w:val="left"/>
      </w:pPr>
      <w:r>
        <w:rPr>
          <w:rStyle w:val="95pt0pt"/>
        </w:rPr>
        <w:t xml:space="preserve">ся від землі. Я по радіо чув. А там почнемо кружляти по орбіті. Ми будемо довго літати серед зірок та космічних променів — горді, мужні й самотні. Тоді ще супутники не верталися на землю. </w:t>
      </w:r>
      <w:r>
        <w:rPr>
          <w:rStyle w:val="8pt0pt"/>
        </w:rPr>
        <w:t>(За В. Нестайком). Текст 2</w:t>
      </w:r>
    </w:p>
    <w:p w14:paraId="1D3E5FFD" w14:textId="77777777" w:rsidR="00BE64DD" w:rsidRDefault="00BE64DD" w:rsidP="00BE64DD">
      <w:pPr>
        <w:pStyle w:val="60"/>
        <w:framePr w:w="6586" w:h="9516" w:hRule="exact" w:wrap="none" w:vAnchor="page" w:hAnchor="page" w:x="2982" w:y="3743"/>
        <w:shd w:val="clear" w:color="auto" w:fill="auto"/>
        <w:spacing w:after="0" w:line="216" w:lineRule="exact"/>
        <w:ind w:left="2000" w:right="1620"/>
        <w:jc w:val="left"/>
      </w:pPr>
      <w:r>
        <w:rPr>
          <w:rStyle w:val="60pt"/>
        </w:rPr>
        <w:t>Він до класу зайшов неквапливо, крейду взяв і, немов чарівник, вивів числа на дошці красиво:</w:t>
      </w:r>
    </w:p>
    <w:p w14:paraId="7CF52F4B" w14:textId="77777777" w:rsidR="00BE64DD" w:rsidRDefault="00BE64DD" w:rsidP="00BE64DD">
      <w:pPr>
        <w:pStyle w:val="60"/>
        <w:framePr w:w="6586" w:h="9516" w:hRule="exact" w:wrap="none" w:vAnchor="page" w:hAnchor="page" w:x="2982" w:y="3743"/>
        <w:numPr>
          <w:ilvl w:val="0"/>
          <w:numId w:val="2"/>
        </w:numPr>
        <w:shd w:val="clear" w:color="auto" w:fill="auto"/>
        <w:tabs>
          <w:tab w:val="left" w:pos="202"/>
        </w:tabs>
        <w:spacing w:after="0" w:line="216" w:lineRule="exact"/>
        <w:ind w:right="360"/>
        <w:jc w:val="center"/>
      </w:pPr>
      <w:r>
        <w:rPr>
          <w:rStyle w:val="60pt"/>
        </w:rPr>
        <w:t>Ось вам ділене, частка, дільник.</w:t>
      </w:r>
    </w:p>
    <w:p w14:paraId="65244DE6" w14:textId="77777777" w:rsidR="00BE64DD" w:rsidRDefault="00BE64DD" w:rsidP="00BE64DD">
      <w:pPr>
        <w:pStyle w:val="60"/>
        <w:framePr w:w="6586" w:h="9516" w:hRule="exact" w:wrap="none" w:vAnchor="page" w:hAnchor="page" w:x="2982" w:y="3743"/>
        <w:shd w:val="clear" w:color="auto" w:fill="auto"/>
        <w:spacing w:after="0" w:line="216" w:lineRule="exact"/>
        <w:ind w:left="2000" w:right="1620"/>
        <w:jc w:val="left"/>
      </w:pPr>
      <w:r>
        <w:rPr>
          <w:rStyle w:val="60pt"/>
        </w:rPr>
        <w:t>Заспівало нам слово доданок, мов дударик заграв на дуду: а дільник — як щільник із дуплянок, що дідусь нам зібрав у саду.</w:t>
      </w:r>
    </w:p>
    <w:p w14:paraId="3CCD61EC" w14:textId="77777777" w:rsidR="00BE64DD" w:rsidRDefault="00BE64DD" w:rsidP="00BE64DD">
      <w:pPr>
        <w:pStyle w:val="60"/>
        <w:framePr w:w="6586" w:h="9516" w:hRule="exact" w:wrap="none" w:vAnchor="page" w:hAnchor="page" w:x="2982" w:y="3743"/>
        <w:shd w:val="clear" w:color="auto" w:fill="auto"/>
        <w:spacing w:after="0" w:line="216" w:lineRule="exact"/>
        <w:ind w:left="2000" w:right="1620"/>
        <w:jc w:val="left"/>
      </w:pPr>
      <w:r>
        <w:rPr>
          <w:rStyle w:val="60pt"/>
        </w:rPr>
        <w:t>Частка, множник, добуток, остача — квітів жмутик і бджілка гуде; оживають слова — і задача веселіше до розв’язку йде.</w:t>
      </w:r>
    </w:p>
    <w:p w14:paraId="2E326DC2" w14:textId="77777777" w:rsidR="00BE64DD" w:rsidRDefault="00BE64DD" w:rsidP="00BE64DD">
      <w:pPr>
        <w:pStyle w:val="240"/>
        <w:framePr w:w="6586" w:h="9516" w:hRule="exact" w:wrap="none" w:vAnchor="page" w:hAnchor="page" w:x="2982" w:y="3743"/>
        <w:shd w:val="clear" w:color="auto" w:fill="auto"/>
        <w:spacing w:after="97" w:line="216" w:lineRule="exact"/>
        <w:ind w:left="4180"/>
      </w:pPr>
      <w:r>
        <w:rPr>
          <w:rStyle w:val="248pt0pt"/>
        </w:rPr>
        <w:t>(Д. Білоус)</w:t>
      </w:r>
    </w:p>
    <w:p w14:paraId="5FA968D7" w14:textId="77777777" w:rsidR="00BE64DD" w:rsidRDefault="00BE64DD" w:rsidP="00BE64DD">
      <w:pPr>
        <w:pStyle w:val="4"/>
        <w:framePr w:w="6586" w:h="9516" w:hRule="exact" w:wrap="none" w:vAnchor="page" w:hAnchor="page" w:x="2982" w:y="374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rPr>
          <w:rStyle w:val="95pt0pt"/>
        </w:rPr>
        <w:t>Виписати професійні слова, згрупувавши їх. У якому стилі мови вони найчастіше вживаються?</w:t>
      </w:r>
    </w:p>
    <w:p w14:paraId="0127F73F" w14:textId="77777777" w:rsidR="00BE64DD" w:rsidRDefault="00BE64DD" w:rsidP="00BE64DD">
      <w:pPr>
        <w:pStyle w:val="4"/>
        <w:framePr w:w="6586" w:h="9516" w:hRule="exact" w:wrap="none" w:vAnchor="page" w:hAnchor="page" w:x="2982" w:y="3743"/>
        <w:numPr>
          <w:ilvl w:val="0"/>
          <w:numId w:val="1"/>
        </w:numPr>
        <w:shd w:val="clear" w:color="auto" w:fill="auto"/>
        <w:tabs>
          <w:tab w:val="left" w:pos="464"/>
        </w:tabs>
        <w:spacing w:after="120" w:line="245" w:lineRule="exact"/>
        <w:ind w:left="20" w:firstLine="300"/>
        <w:jc w:val="both"/>
      </w:pPr>
      <w:r>
        <w:rPr>
          <w:rStyle w:val="95pt0pt"/>
        </w:rPr>
        <w:t xml:space="preserve">Доповнити ряд виписаних слів іншими </w:t>
      </w:r>
      <w:proofErr w:type="spellStart"/>
      <w:r>
        <w:rPr>
          <w:rStyle w:val="95pt0pt"/>
        </w:rPr>
        <w:t>професіоналізмами</w:t>
      </w:r>
      <w:proofErr w:type="spellEnd"/>
      <w:r>
        <w:rPr>
          <w:rStyle w:val="95pt0pt"/>
        </w:rPr>
        <w:t>.</w:t>
      </w:r>
    </w:p>
    <w:p w14:paraId="7544D804" w14:textId="77777777" w:rsidR="00BE64DD" w:rsidRDefault="00BE64DD" w:rsidP="00BE64DD">
      <w:pPr>
        <w:framePr w:w="6586" w:h="9516" w:hRule="exact" w:wrap="none" w:vAnchor="page" w:hAnchor="page" w:x="2982" w:y="3743"/>
        <w:numPr>
          <w:ilvl w:val="0"/>
          <w:numId w:val="3"/>
        </w:numPr>
        <w:tabs>
          <w:tab w:val="left" w:pos="574"/>
        </w:tabs>
        <w:spacing w:after="116" w:line="245" w:lineRule="exact"/>
        <w:ind w:left="320" w:right="1620"/>
        <w:outlineLvl w:val="4"/>
      </w:pPr>
      <w:bookmarkStart w:id="4" w:name="bookmark756"/>
      <w:r>
        <w:rPr>
          <w:rStyle w:val="520"/>
          <w:b w:val="0"/>
          <w:bCs w:val="0"/>
        </w:rPr>
        <w:t>Узагальнення й систематизація здобутих</w:t>
      </w:r>
      <w:r>
        <w:t xml:space="preserve"> </w:t>
      </w:r>
      <w:r>
        <w:rPr>
          <w:rStyle w:val="520"/>
          <w:b w:val="0"/>
          <w:bCs w:val="0"/>
        </w:rPr>
        <w:t>знань у процесі практичної роботи</w:t>
      </w:r>
      <w:bookmarkEnd w:id="4"/>
    </w:p>
    <w:p w14:paraId="6D201121" w14:textId="77777777" w:rsidR="00BE64DD" w:rsidRDefault="00BE64DD" w:rsidP="00BE64DD">
      <w:pPr>
        <w:pStyle w:val="4"/>
        <w:framePr w:w="6586" w:h="9516" w:hRule="exact" w:wrap="none" w:vAnchor="page" w:hAnchor="page" w:x="2982" w:y="3743"/>
        <w:shd w:val="clear" w:color="auto" w:fill="auto"/>
        <w:spacing w:after="0" w:line="250" w:lineRule="exact"/>
        <w:ind w:left="320" w:right="2240" w:firstLine="0"/>
        <w:jc w:val="left"/>
      </w:pPr>
      <w:r>
        <w:rPr>
          <w:rStyle w:val="95pt0pt"/>
        </w:rPr>
        <w:t>Вироблення навичок складання монологічного висловлювання (робота в парах)</w:t>
      </w:r>
    </w:p>
    <w:p w14:paraId="023E1827" w14:textId="77777777" w:rsidR="00BE64DD" w:rsidRDefault="00BE64DD" w:rsidP="00BE64DD">
      <w:pPr>
        <w:pStyle w:val="4"/>
        <w:framePr w:w="6586" w:h="9516" w:hRule="exact" w:wrap="none" w:vAnchor="page" w:hAnchor="page" w:x="2982" w:y="374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rPr>
          <w:rStyle w:val="95pt0pt"/>
        </w:rPr>
        <w:t>Скласти невеличку розповідь на одну з тем: «Професія мого тата», «Професія моєї мами», «Моя майбутня професія», «Професія, яку найбільше цінують люди».</w:t>
      </w:r>
    </w:p>
    <w:p w14:paraId="233138B5" w14:textId="77777777" w:rsidR="00BE64DD" w:rsidRDefault="00BE64DD" w:rsidP="00BE64DD">
      <w:pPr>
        <w:pStyle w:val="4"/>
        <w:framePr w:w="6586" w:h="9516" w:hRule="exact" w:wrap="none" w:vAnchor="page" w:hAnchor="page" w:x="2982" w:y="3743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45" w:lineRule="exact"/>
        <w:ind w:left="20" w:firstLine="300"/>
        <w:jc w:val="both"/>
      </w:pPr>
      <w:r>
        <w:rPr>
          <w:rStyle w:val="95pt0pt"/>
        </w:rPr>
        <w:t xml:space="preserve">Під час складання висловлювання використовуйте </w:t>
      </w:r>
      <w:proofErr w:type="spellStart"/>
      <w:r>
        <w:rPr>
          <w:rStyle w:val="95pt0pt"/>
        </w:rPr>
        <w:t>професіоналізми</w:t>
      </w:r>
      <w:proofErr w:type="spellEnd"/>
      <w:r>
        <w:rPr>
          <w:rStyle w:val="95pt0pt"/>
        </w:rPr>
        <w:t>.</w:t>
      </w:r>
    </w:p>
    <w:p w14:paraId="32593580" w14:textId="77777777" w:rsidR="00BE64DD" w:rsidRDefault="00BE64DD" w:rsidP="00BE64DD">
      <w:pPr>
        <w:pStyle w:val="4"/>
        <w:framePr w:w="6586" w:h="9516" w:hRule="exact" w:wrap="none" w:vAnchor="page" w:hAnchor="page" w:x="2982" w:y="3743"/>
        <w:shd w:val="clear" w:color="auto" w:fill="auto"/>
        <w:spacing w:after="0" w:line="245" w:lineRule="exact"/>
        <w:ind w:left="20" w:firstLine="300"/>
        <w:jc w:val="both"/>
      </w:pPr>
      <w:r>
        <w:rPr>
          <w:rStyle w:val="95pt0pt"/>
        </w:rPr>
        <w:t>Дослідження-розпізнавання</w:t>
      </w:r>
    </w:p>
    <w:p w14:paraId="23662D65" w14:textId="77777777" w:rsidR="00BE64DD" w:rsidRDefault="00BE64DD" w:rsidP="00BE64DD">
      <w:pPr>
        <w:pStyle w:val="4"/>
        <w:framePr w:w="6586" w:h="9516" w:hRule="exact" w:wrap="none" w:vAnchor="page" w:hAnchor="page" w:x="2982" w:y="3743"/>
        <w:numPr>
          <w:ilvl w:val="0"/>
          <w:numId w:val="1"/>
        </w:numPr>
        <w:shd w:val="clear" w:color="auto" w:fill="auto"/>
        <w:tabs>
          <w:tab w:val="left" w:pos="478"/>
        </w:tabs>
        <w:spacing w:after="56" w:line="245" w:lineRule="exact"/>
        <w:ind w:left="320" w:right="20" w:firstLine="0"/>
        <w:jc w:val="both"/>
      </w:pPr>
      <w:r>
        <w:rPr>
          <w:rStyle w:val="95pt0pt"/>
        </w:rPr>
        <w:t>Прочитати групи слів. Знайти «четверте зайве». Подумати та об’єд</w:t>
      </w:r>
      <w:r>
        <w:rPr>
          <w:rStyle w:val="95pt0pt"/>
        </w:rPr>
        <w:softHyphen/>
        <w:t>нати кожну групу одним словом.</w:t>
      </w:r>
    </w:p>
    <w:p w14:paraId="21E83085" w14:textId="77777777" w:rsidR="00BE64DD" w:rsidRDefault="00BE64DD" w:rsidP="00BE64DD">
      <w:pPr>
        <w:pStyle w:val="4"/>
        <w:framePr w:w="6586" w:h="9516" w:hRule="exact" w:wrap="none" w:vAnchor="page" w:hAnchor="page" w:x="2982" w:y="374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 xml:space="preserve">1) </w:t>
      </w:r>
      <w:r>
        <w:rPr>
          <w:rStyle w:val="8pt0pt"/>
        </w:rPr>
        <w:t>Книжка, зошит,</w:t>
      </w:r>
      <w:r>
        <w:rPr>
          <w:rStyle w:val="95pt0pt"/>
        </w:rPr>
        <w:t xml:space="preserve"> олівець, вулиця; 2) радісний, усміхнений, весе</w:t>
      </w:r>
      <w:r>
        <w:rPr>
          <w:rStyle w:val="95pt0pt"/>
        </w:rPr>
        <w:softHyphen/>
        <w:t>лий, п’ятий; 3) дівчина, хлопець, чоловік, ластівка; 4) високий, зеле</w:t>
      </w:r>
      <w:r>
        <w:rPr>
          <w:rStyle w:val="95pt0pt"/>
        </w:rPr>
        <w:softHyphen/>
        <w:t xml:space="preserve">ний, синій, червоний; 5) </w:t>
      </w:r>
      <w:r>
        <w:rPr>
          <w:rStyle w:val="8pt0pt"/>
        </w:rPr>
        <w:t>хата,</w:t>
      </w:r>
      <w:r>
        <w:rPr>
          <w:rStyle w:val="95pt0pt"/>
        </w:rPr>
        <w:t xml:space="preserve"> будинок, трактор, дім; 6) </w:t>
      </w:r>
      <w:r>
        <w:rPr>
          <w:rStyle w:val="8pt0pt"/>
        </w:rPr>
        <w:t>газета, жур</w:t>
      </w:r>
      <w:r>
        <w:rPr>
          <w:rStyle w:val="8pt0pt"/>
        </w:rPr>
        <w:softHyphen/>
        <w:t>нал,</w:t>
      </w:r>
      <w:r>
        <w:rPr>
          <w:rStyle w:val="95pt0pt"/>
        </w:rPr>
        <w:t xml:space="preserve"> вікно, книга; 7) працьовитий, лінивий, сільський, старанний; 8) сніг, дощ, стіл, град; 9) жито, яблуко, </w:t>
      </w:r>
      <w:r>
        <w:rPr>
          <w:rStyle w:val="8pt0pt"/>
        </w:rPr>
        <w:t>овес, пшениця;</w:t>
      </w:r>
      <w:r>
        <w:rPr>
          <w:rStyle w:val="95pt0pt"/>
        </w:rPr>
        <w:t xml:space="preserve"> 10) третій, деся</w:t>
      </w:r>
      <w:r>
        <w:rPr>
          <w:rStyle w:val="95pt0pt"/>
        </w:rPr>
        <w:softHyphen/>
        <w:t>тий, прямий, шостий.</w:t>
      </w:r>
    </w:p>
    <w:p w14:paraId="639A13F7" w14:textId="77777777" w:rsidR="00BE64DD" w:rsidRDefault="00BE64DD" w:rsidP="00BE64DD">
      <w:pPr>
        <w:rPr>
          <w:sz w:val="2"/>
          <w:szCs w:val="2"/>
        </w:rPr>
        <w:sectPr w:rsidR="00BE64D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8FCC6AB" w14:textId="77777777" w:rsidR="00BE64DD" w:rsidRDefault="00BE64DD" w:rsidP="00BE64DD">
      <w:pPr>
        <w:pStyle w:val="20"/>
        <w:framePr w:wrap="none" w:vAnchor="page" w:hAnchor="page" w:x="2965" w:y="3407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410</w:t>
      </w:r>
    </w:p>
    <w:p w14:paraId="045E6318" w14:textId="77777777" w:rsidR="00BE64DD" w:rsidRDefault="00BE64DD" w:rsidP="00BE64DD">
      <w:pPr>
        <w:framePr w:wrap="none" w:vAnchor="page" w:hAnchor="page" w:x="6906" w:y="343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40C4272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both"/>
      </w:pPr>
      <w:r>
        <w:rPr>
          <w:rStyle w:val="95pt0pt"/>
        </w:rPr>
        <w:t>З’ясувати лексичне значення виділених слів, порівняти їх між собою.</w:t>
      </w:r>
    </w:p>
    <w:p w14:paraId="555DE821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108" w:line="250" w:lineRule="exact"/>
        <w:ind w:left="280" w:right="20" w:firstLine="0"/>
        <w:jc w:val="both"/>
      </w:pPr>
      <w:r>
        <w:rPr>
          <w:rStyle w:val="95pt0pt"/>
        </w:rPr>
        <w:t>Скласти із двома-трьома групами слів речення. Визначити синтак</w:t>
      </w:r>
      <w:r>
        <w:rPr>
          <w:rStyle w:val="95pt0pt"/>
        </w:rPr>
        <w:softHyphen/>
        <w:t>сичну роль цих слів.</w:t>
      </w:r>
    </w:p>
    <w:p w14:paraId="0E9F163A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14" w:line="190" w:lineRule="exact"/>
        <w:ind w:left="280" w:firstLine="0"/>
        <w:jc w:val="both"/>
      </w:pPr>
      <w:r>
        <w:rPr>
          <w:rStyle w:val="95pt0pt"/>
        </w:rPr>
        <w:t>Ігровий момент</w:t>
      </w:r>
    </w:p>
    <w:p w14:paraId="0824798E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95" w:line="190" w:lineRule="exact"/>
        <w:ind w:left="280" w:firstLine="0"/>
        <w:jc w:val="both"/>
      </w:pPr>
      <w:r>
        <w:rPr>
          <w:rStyle w:val="95pt0pt"/>
        </w:rPr>
        <w:t>Відгадати загадку.</w:t>
      </w:r>
    </w:p>
    <w:p w14:paraId="7A57DED3" w14:textId="77777777" w:rsidR="00BE64DD" w:rsidRDefault="00BE64DD" w:rsidP="00BE64DD">
      <w:pPr>
        <w:pStyle w:val="60"/>
        <w:framePr w:w="6581" w:h="9501" w:hRule="exact" w:wrap="none" w:vAnchor="page" w:hAnchor="page" w:x="2979" w:y="3754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Насупилось небо, і плаче хмаринка,</w:t>
      </w:r>
    </w:p>
    <w:p w14:paraId="180C453B" w14:textId="77777777" w:rsidR="00BE64DD" w:rsidRDefault="00BE64DD" w:rsidP="00BE64DD">
      <w:pPr>
        <w:pStyle w:val="60"/>
        <w:framePr w:w="6581" w:h="9501" w:hRule="exact" w:wrap="none" w:vAnchor="page" w:hAnchor="page" w:x="2979" w:y="3754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А поле сміється щасливо і дзвінко,</w:t>
      </w:r>
    </w:p>
    <w:p w14:paraId="29C8B696" w14:textId="77777777" w:rsidR="00BE64DD" w:rsidRDefault="00BE64DD" w:rsidP="00BE64DD">
      <w:pPr>
        <w:pStyle w:val="60"/>
        <w:framePr w:w="6581" w:h="9501" w:hRule="exact" w:wrap="none" w:vAnchor="page" w:hAnchor="page" w:x="2979" w:y="3754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Бо сльози хмаринки несуть урожай.</w:t>
      </w:r>
    </w:p>
    <w:p w14:paraId="14115D48" w14:textId="77777777" w:rsidR="00BE64DD" w:rsidRDefault="00BE64DD" w:rsidP="00BE64DD">
      <w:pPr>
        <w:pStyle w:val="60"/>
        <w:framePr w:w="6581" w:h="9501" w:hRule="exact" w:wrap="none" w:vAnchor="page" w:hAnchor="page" w:x="2979" w:y="3754"/>
        <w:shd w:val="clear" w:color="auto" w:fill="auto"/>
        <w:spacing w:after="33" w:line="221" w:lineRule="exact"/>
        <w:ind w:left="2000"/>
        <w:jc w:val="left"/>
      </w:pPr>
      <w:r>
        <w:rPr>
          <w:rStyle w:val="60pt"/>
        </w:rPr>
        <w:t xml:space="preserve">Як сльози ті звуться? Ану відгадай! </w:t>
      </w:r>
      <w:r>
        <w:rPr>
          <w:rStyle w:val="60pt0"/>
        </w:rPr>
        <w:t>(Дощ</w:t>
      </w:r>
      <w:r>
        <w:rPr>
          <w:rStyle w:val="60pt"/>
        </w:rPr>
        <w:t>)</w:t>
      </w:r>
    </w:p>
    <w:p w14:paraId="79343CE3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4" w:lineRule="exact"/>
        <w:ind w:left="280" w:right="20" w:firstLine="0"/>
        <w:jc w:val="both"/>
      </w:pPr>
      <w:r>
        <w:rPr>
          <w:rStyle w:val="95pt0pt"/>
        </w:rPr>
        <w:t xml:space="preserve">Що ви можете сказати про значення слів </w:t>
      </w:r>
      <w:r>
        <w:rPr>
          <w:rStyle w:val="8pt0pt"/>
        </w:rPr>
        <w:t>насупитись, плакати, смі</w:t>
      </w:r>
      <w:r>
        <w:rPr>
          <w:rStyle w:val="8pt0pt"/>
        </w:rPr>
        <w:softHyphen/>
        <w:t>ятись, сльози</w:t>
      </w:r>
      <w:r>
        <w:rPr>
          <w:rStyle w:val="95pt0pt"/>
        </w:rPr>
        <w:t>?</w:t>
      </w:r>
    </w:p>
    <w:p w14:paraId="6410D755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Навчальне аудіювання</w:t>
      </w:r>
    </w:p>
    <w:p w14:paraId="7521D648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64" w:line="254" w:lineRule="exact"/>
        <w:ind w:left="280" w:right="20" w:firstLine="0"/>
        <w:jc w:val="both"/>
      </w:pPr>
      <w:r>
        <w:rPr>
          <w:rStyle w:val="95pt0pt"/>
        </w:rPr>
        <w:t>Прослухати текст. Дібрати заголовок. Назвати слова, ужиті в пере</w:t>
      </w:r>
      <w:r>
        <w:rPr>
          <w:rStyle w:val="95pt0pt"/>
        </w:rPr>
        <w:softHyphen/>
        <w:t>носному значенні. З якою метою автор їх використав?</w:t>
      </w:r>
    </w:p>
    <w:p w14:paraId="2E267268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108" w:line="250" w:lineRule="exact"/>
        <w:ind w:right="20" w:firstLine="280"/>
        <w:jc w:val="both"/>
      </w:pPr>
      <w:r>
        <w:rPr>
          <w:rStyle w:val="95pt0pt"/>
        </w:rPr>
        <w:t xml:space="preserve">На </w:t>
      </w:r>
      <w:r>
        <w:rPr>
          <w:rStyle w:val="8pt0pt"/>
        </w:rPr>
        <w:t>високому</w:t>
      </w:r>
      <w:r>
        <w:rPr>
          <w:rStyle w:val="95pt0pt"/>
        </w:rPr>
        <w:t xml:space="preserve"> стеблі </w:t>
      </w:r>
      <w:r>
        <w:rPr>
          <w:rStyle w:val="8pt0pt"/>
        </w:rPr>
        <w:t>велика</w:t>
      </w:r>
      <w:r>
        <w:rPr>
          <w:rStyle w:val="95pt0pt"/>
        </w:rPr>
        <w:t xml:space="preserve"> квітка з золотими пелюстками. Вона схо</w:t>
      </w:r>
      <w:r>
        <w:rPr>
          <w:rStyle w:val="95pt0pt"/>
        </w:rPr>
        <w:softHyphen/>
        <w:t>жа на сонце. Тому й називають квітку соняшником. Спить уночі соняш</w:t>
      </w:r>
      <w:r>
        <w:rPr>
          <w:rStyle w:val="95pt0pt"/>
        </w:rPr>
        <w:softHyphen/>
        <w:t xml:space="preserve">ник, схиливши золоті пелюстки. Та як тільки сходить </w:t>
      </w:r>
      <w:r>
        <w:rPr>
          <w:rStyle w:val="8pt0pt"/>
        </w:rPr>
        <w:t>ранкова</w:t>
      </w:r>
      <w:r>
        <w:rPr>
          <w:rStyle w:val="95pt0pt"/>
        </w:rPr>
        <w:t xml:space="preserve"> зірниця, пелюстки тремтять. То соняшник жде сходу сонця. Ось уже сонце ви</w:t>
      </w:r>
      <w:r>
        <w:rPr>
          <w:rStyle w:val="95pt0pt"/>
        </w:rPr>
        <w:softHyphen/>
        <w:t xml:space="preserve">котилось з-за обрію. Соняшник повертає до нього свою золоту голівку, дивиться на червоне </w:t>
      </w:r>
      <w:r>
        <w:rPr>
          <w:rStyle w:val="8pt0pt"/>
        </w:rPr>
        <w:t>вогняне</w:t>
      </w:r>
      <w:r>
        <w:rPr>
          <w:rStyle w:val="95pt0pt"/>
        </w:rPr>
        <w:t xml:space="preserve"> коло. Усміхається соняшник до сонця, ра</w:t>
      </w:r>
      <w:r>
        <w:rPr>
          <w:rStyle w:val="95pt0pt"/>
        </w:rPr>
        <w:softHyphen/>
        <w:t xml:space="preserve">діє </w:t>
      </w:r>
      <w:r>
        <w:rPr>
          <w:rStyle w:val="8pt0pt"/>
        </w:rPr>
        <w:t>(З газети</w:t>
      </w:r>
      <w:r>
        <w:rPr>
          <w:rStyle w:val="95pt0pt"/>
        </w:rPr>
        <w:t>).</w:t>
      </w:r>
    </w:p>
    <w:p w14:paraId="13FFC924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24"/>
        </w:tabs>
        <w:spacing w:after="14" w:line="190" w:lineRule="exact"/>
        <w:ind w:left="280" w:firstLine="0"/>
        <w:jc w:val="both"/>
      </w:pPr>
      <w:r>
        <w:rPr>
          <w:rStyle w:val="95pt0pt"/>
        </w:rPr>
        <w:t>До виділених прикметників дібрати антоніми.</w:t>
      </w:r>
    </w:p>
    <w:p w14:paraId="56D416E2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134" w:line="190" w:lineRule="exact"/>
        <w:ind w:left="280" w:firstLine="0"/>
        <w:jc w:val="both"/>
      </w:pPr>
      <w:r>
        <w:rPr>
          <w:rStyle w:val="95pt0pt"/>
        </w:rPr>
        <w:t>Зробити синтаксичний розбір останнього речення.</w:t>
      </w:r>
    </w:p>
    <w:p w14:paraId="217ECDC5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14" w:line="190" w:lineRule="exact"/>
        <w:ind w:left="280" w:firstLine="0"/>
        <w:jc w:val="both"/>
      </w:pPr>
      <w:r>
        <w:rPr>
          <w:rStyle w:val="95pt0pt"/>
        </w:rPr>
        <w:t>Творче завдання</w:t>
      </w:r>
    </w:p>
    <w:p w14:paraId="18A8C71A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134" w:line="190" w:lineRule="exact"/>
        <w:ind w:left="280" w:firstLine="0"/>
        <w:jc w:val="both"/>
      </w:pPr>
      <w:r>
        <w:rPr>
          <w:rStyle w:val="95pt0pt"/>
        </w:rPr>
        <w:t>Прочитати. Замінити застарілі слова синонімами з довідки.</w:t>
      </w:r>
    </w:p>
    <w:p w14:paraId="1DEADD54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14" w:line="190" w:lineRule="exact"/>
        <w:ind w:left="280" w:firstLine="0"/>
        <w:jc w:val="both"/>
      </w:pPr>
      <w:r>
        <w:rPr>
          <w:rStyle w:val="95pt0pt"/>
        </w:rPr>
        <w:t>Уста, ланіти, баталія, чоло, ослон, зріти, каламар, вельми.</w:t>
      </w:r>
    </w:p>
    <w:p w14:paraId="5639B1C9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83" w:line="190" w:lineRule="exact"/>
        <w:ind w:left="280" w:firstLine="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табуретка, щоки, битва, губи, чорнильниця, бачити, лоб, дуже.</w:t>
      </w:r>
    </w:p>
    <w:p w14:paraId="7E6656CA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4" w:lineRule="exact"/>
        <w:ind w:left="280" w:right="20" w:firstLine="0"/>
        <w:jc w:val="both"/>
      </w:pPr>
      <w:r>
        <w:rPr>
          <w:rStyle w:val="95pt0pt"/>
        </w:rPr>
        <w:t>Скласти 3—4 речення із застарілими словами і з дібраними словами-</w:t>
      </w:r>
      <w:proofErr w:type="spellStart"/>
      <w:r>
        <w:rPr>
          <w:rStyle w:val="95pt0pt"/>
        </w:rPr>
        <w:t>сино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німами</w:t>
      </w:r>
      <w:proofErr w:type="spellEnd"/>
      <w:r>
        <w:rPr>
          <w:rStyle w:val="95pt0pt"/>
        </w:rPr>
        <w:t>. Які речення сприймаються краще? Аргументувати свою думку.</w:t>
      </w:r>
    </w:p>
    <w:p w14:paraId="371C7D5E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Дослідження-зіставлення</w:t>
      </w:r>
    </w:p>
    <w:p w14:paraId="5B024DE6" w14:textId="77777777" w:rsidR="00BE64DD" w:rsidRDefault="00BE64DD" w:rsidP="00BE64DD">
      <w:pPr>
        <w:pStyle w:val="4"/>
        <w:framePr w:w="6581" w:h="9501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4" w:lineRule="exact"/>
        <w:ind w:left="280" w:right="20" w:firstLine="0"/>
        <w:jc w:val="both"/>
      </w:pPr>
      <w:r>
        <w:rPr>
          <w:rStyle w:val="95pt0pt"/>
        </w:rPr>
        <w:t>Порівняти пари слів. Яка між ними різниця? Які з них частіше вжи</w:t>
      </w:r>
      <w:r>
        <w:rPr>
          <w:rStyle w:val="95pt0pt"/>
        </w:rPr>
        <w:softHyphen/>
        <w:t>ваються у нашому мовленні? Відповідь обґрунтувати.</w:t>
      </w:r>
    </w:p>
    <w:p w14:paraId="027346BA" w14:textId="77777777" w:rsidR="00BE64DD" w:rsidRDefault="00BE64DD" w:rsidP="00BE64DD">
      <w:pPr>
        <w:pStyle w:val="4"/>
        <w:framePr w:w="6581" w:h="9501" w:hRule="exact" w:wrap="none" w:vAnchor="page" w:hAnchor="page" w:x="2979" w:y="3754"/>
        <w:shd w:val="clear" w:color="auto" w:fill="auto"/>
        <w:spacing w:after="0" w:line="254" w:lineRule="exact"/>
        <w:ind w:right="20" w:firstLine="280"/>
        <w:jc w:val="both"/>
      </w:pPr>
      <w:r>
        <w:rPr>
          <w:rStyle w:val="95pt0pt"/>
        </w:rPr>
        <w:t>Лауреат — переможець, оптимальний — найкращий, гонорар — винаго</w:t>
      </w:r>
      <w:r>
        <w:rPr>
          <w:rStyle w:val="95pt0pt"/>
        </w:rPr>
        <w:softHyphen/>
        <w:t>рода, фонтан — водограй, еластичний — гнучкий, коридор — передпокій.</w:t>
      </w:r>
    </w:p>
    <w:p w14:paraId="1B6CFCB4" w14:textId="77777777" w:rsidR="00BE64DD" w:rsidRDefault="00BE64DD" w:rsidP="00BE64DD">
      <w:pPr>
        <w:rPr>
          <w:sz w:val="2"/>
          <w:szCs w:val="2"/>
        </w:rPr>
        <w:sectPr w:rsidR="00BE64D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F274289" w14:textId="77777777" w:rsidR="00BE64DD" w:rsidRDefault="00BE64DD" w:rsidP="00BE64DD">
      <w:pPr>
        <w:framePr w:wrap="none" w:vAnchor="page" w:hAnchor="page" w:x="2963" w:y="343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603054A3" w14:textId="77777777" w:rsidR="00BE64DD" w:rsidRDefault="00BE64DD" w:rsidP="00BE64DD">
      <w:pPr>
        <w:pStyle w:val="20"/>
        <w:framePr w:wrap="none" w:vAnchor="page" w:hAnchor="page" w:x="9227" w:y="3407"/>
        <w:shd w:val="clear" w:color="auto" w:fill="auto"/>
        <w:spacing w:line="150" w:lineRule="exact"/>
        <w:ind w:left="20"/>
      </w:pPr>
      <w:r>
        <w:rPr>
          <w:rStyle w:val="20pt"/>
        </w:rPr>
        <w:t>411</w:t>
      </w:r>
    </w:p>
    <w:p w14:paraId="392BED5F" w14:textId="77777777" w:rsidR="00BE64DD" w:rsidRDefault="00BE64DD" w:rsidP="00BE64DD">
      <w:pPr>
        <w:pStyle w:val="4"/>
        <w:framePr w:w="6586" w:h="9452" w:hRule="exact" w:wrap="none" w:vAnchor="page" w:hAnchor="page" w:x="2982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31" w:line="190" w:lineRule="exact"/>
        <w:ind w:left="40" w:firstLine="280"/>
        <w:jc w:val="both"/>
      </w:pPr>
      <w:r>
        <w:rPr>
          <w:rStyle w:val="95pt0pt"/>
        </w:rPr>
        <w:t>Продовжити ряд подібних слів власними 3—4 прикладами.</w:t>
      </w:r>
    </w:p>
    <w:p w14:paraId="653E2E86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40" w:firstLine="280"/>
        <w:jc w:val="both"/>
      </w:pPr>
      <w:r>
        <w:rPr>
          <w:rStyle w:val="95pt0pt"/>
        </w:rPr>
        <w:t>Вибіркове письмо</w:t>
      </w:r>
    </w:p>
    <w:p w14:paraId="1D8BC2CB" w14:textId="77777777" w:rsidR="00BE64DD" w:rsidRDefault="00BE64DD" w:rsidP="00BE64DD">
      <w:pPr>
        <w:pStyle w:val="4"/>
        <w:framePr w:w="6586" w:h="9452" w:hRule="exact" w:wrap="none" w:vAnchor="page" w:hAnchor="page" w:x="2982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40" w:firstLine="280"/>
        <w:jc w:val="both"/>
      </w:pPr>
      <w:r>
        <w:rPr>
          <w:rStyle w:val="95pt0pt"/>
        </w:rPr>
        <w:t>Прочитати текст. Визначити тему й основну думку. До якого стилю</w:t>
      </w:r>
    </w:p>
    <w:p w14:paraId="15BC9FBE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40" w:firstLine="280"/>
        <w:jc w:val="both"/>
      </w:pPr>
      <w:r>
        <w:rPr>
          <w:rStyle w:val="95pt0pt"/>
        </w:rPr>
        <w:t>він належить? Які ознаки має цей стиль?</w:t>
      </w:r>
    </w:p>
    <w:p w14:paraId="00490622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40" w:right="20" w:firstLine="280"/>
        <w:jc w:val="both"/>
      </w:pPr>
      <w:r>
        <w:rPr>
          <w:rStyle w:val="95pt0pt"/>
        </w:rPr>
        <w:t>Сонце сіло. Надворі почало смеркати. Море почорніло, тільки біліла пересип, наче довгий клапоть білого полотна.</w:t>
      </w:r>
    </w:p>
    <w:p w14:paraId="0C7CEC1E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40" w:right="20" w:firstLine="280"/>
        <w:jc w:val="both"/>
      </w:pPr>
      <w:r>
        <w:rPr>
          <w:rStyle w:val="95pt0pt"/>
        </w:rPr>
        <w:t>Настала ніч. Надворі стало тихо, як у хаті, тільки море лащилось ле</w:t>
      </w:r>
      <w:r>
        <w:rPr>
          <w:rStyle w:val="95pt0pt"/>
        </w:rPr>
        <w:softHyphen/>
        <w:t>гесенькою хвилею і ледве шелестіло на піску. Тим часом сходив повний місяць, неначе виринав з чорної хвилі. Маленька червона стежка забли</w:t>
      </w:r>
      <w:r>
        <w:rPr>
          <w:rStyle w:val="95pt0pt"/>
        </w:rPr>
        <w:softHyphen/>
        <w:t xml:space="preserve">щала десь далеко на морі під самим місяцем, неначе за сотню </w:t>
      </w:r>
      <w:proofErr w:type="spellStart"/>
      <w:r>
        <w:rPr>
          <w:rStyle w:val="95pt0pt"/>
        </w:rPr>
        <w:t>верстов</w:t>
      </w:r>
      <w:proofErr w:type="spellEnd"/>
      <w:r>
        <w:rPr>
          <w:rStyle w:val="95pt0pt"/>
        </w:rPr>
        <w:t xml:space="preserve">. Місяць тихо, крадькома викотивсь увесь на небо, неначе через велику силу викотивсь із води </w:t>
      </w:r>
      <w:r>
        <w:rPr>
          <w:rStyle w:val="8pt0pt"/>
        </w:rPr>
        <w:t>(І. Нечуй-Левицький).</w:t>
      </w:r>
    </w:p>
    <w:p w14:paraId="2F7B035B" w14:textId="77777777" w:rsidR="00BE64DD" w:rsidRDefault="00BE64DD" w:rsidP="00BE64DD">
      <w:pPr>
        <w:pStyle w:val="4"/>
        <w:framePr w:w="6586" w:h="9452" w:hRule="exact" w:wrap="none" w:vAnchor="page" w:hAnchor="page" w:x="2982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40" w:firstLine="280"/>
        <w:jc w:val="both"/>
      </w:pPr>
      <w:r>
        <w:rPr>
          <w:rStyle w:val="95pt0pt"/>
        </w:rPr>
        <w:t>Пригадати, які слова є власне українськими? З якими словами їх</w:t>
      </w:r>
    </w:p>
    <w:p w14:paraId="1D3C94B7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0" w:line="254" w:lineRule="exact"/>
        <w:ind w:left="40" w:firstLine="280"/>
        <w:jc w:val="both"/>
      </w:pPr>
      <w:r>
        <w:rPr>
          <w:rStyle w:val="95pt0pt"/>
        </w:rPr>
        <w:t>можна порівнювати? Навести приклади з тексту.</w:t>
      </w:r>
    </w:p>
    <w:p w14:paraId="3821F2D5" w14:textId="77777777" w:rsidR="00BE64DD" w:rsidRDefault="00BE64DD" w:rsidP="00BE64DD">
      <w:pPr>
        <w:pStyle w:val="4"/>
        <w:framePr w:w="6586" w:h="9452" w:hRule="exact" w:wrap="none" w:vAnchor="page" w:hAnchor="page" w:x="2982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180" w:line="254" w:lineRule="exact"/>
        <w:ind w:left="40" w:firstLine="280"/>
        <w:jc w:val="both"/>
      </w:pPr>
      <w:r>
        <w:rPr>
          <w:rStyle w:val="95pt0pt"/>
        </w:rPr>
        <w:t>Виписати з тексту власне українські слова.</w:t>
      </w:r>
    </w:p>
    <w:p w14:paraId="096D9602" w14:textId="77777777" w:rsidR="00BE64DD" w:rsidRDefault="00BE64DD" w:rsidP="00BE64DD">
      <w:pPr>
        <w:framePr w:w="6586" w:h="9452" w:hRule="exact" w:wrap="none" w:vAnchor="page" w:hAnchor="page" w:x="2982" w:y="3802"/>
        <w:numPr>
          <w:ilvl w:val="0"/>
          <w:numId w:val="3"/>
        </w:numPr>
        <w:tabs>
          <w:tab w:val="left" w:pos="666"/>
        </w:tabs>
        <w:spacing w:after="84" w:line="180" w:lineRule="exact"/>
        <w:ind w:left="40" w:firstLine="280"/>
        <w:jc w:val="both"/>
        <w:outlineLvl w:val="4"/>
      </w:pPr>
      <w:bookmarkStart w:id="5" w:name="bookmark757"/>
      <w:r>
        <w:rPr>
          <w:rStyle w:val="520"/>
          <w:b w:val="0"/>
          <w:bCs w:val="0"/>
        </w:rPr>
        <w:t>Підсумок уроку</w:t>
      </w:r>
      <w:bookmarkEnd w:id="5"/>
    </w:p>
    <w:p w14:paraId="4C208492" w14:textId="77777777" w:rsidR="00BE64DD" w:rsidRDefault="00BE64DD" w:rsidP="00BE64DD">
      <w:pPr>
        <w:framePr w:w="6586" w:h="9452" w:hRule="exact" w:wrap="none" w:vAnchor="page" w:hAnchor="page" w:x="2982" w:y="3802"/>
        <w:numPr>
          <w:ilvl w:val="0"/>
          <w:numId w:val="3"/>
        </w:numPr>
        <w:tabs>
          <w:tab w:val="left" w:pos="714"/>
        </w:tabs>
        <w:spacing w:after="25" w:line="180" w:lineRule="exact"/>
        <w:ind w:left="40" w:firstLine="280"/>
        <w:jc w:val="both"/>
        <w:outlineLvl w:val="4"/>
      </w:pPr>
      <w:bookmarkStart w:id="6" w:name="bookmark758"/>
      <w:r>
        <w:rPr>
          <w:rStyle w:val="520"/>
          <w:b w:val="0"/>
          <w:bCs w:val="0"/>
        </w:rPr>
        <w:t>Домашнє завдання</w:t>
      </w:r>
      <w:bookmarkEnd w:id="6"/>
    </w:p>
    <w:p w14:paraId="168AB793" w14:textId="77777777" w:rsidR="00BE64DD" w:rsidRDefault="00BE64DD" w:rsidP="00BE64DD">
      <w:pPr>
        <w:pStyle w:val="4"/>
        <w:framePr w:w="6586" w:h="9452" w:hRule="exact" w:wrap="none" w:vAnchor="page" w:hAnchor="page" w:x="2982" w:y="3802"/>
        <w:shd w:val="clear" w:color="auto" w:fill="auto"/>
        <w:spacing w:after="532" w:line="254" w:lineRule="exact"/>
        <w:ind w:left="40" w:right="20" w:firstLine="280"/>
        <w:jc w:val="both"/>
      </w:pPr>
      <w:r>
        <w:rPr>
          <w:rStyle w:val="95pt0pt"/>
        </w:rPr>
        <w:t>Скласти розповідь у науковому стилі про лексикологію як розділ на</w:t>
      </w:r>
      <w:r>
        <w:rPr>
          <w:rStyle w:val="95pt0pt"/>
        </w:rPr>
        <w:softHyphen/>
        <w:t>уки про мову та її значення для розвитку мовлення кожної людини.</w:t>
      </w:r>
    </w:p>
    <w:p w14:paraId="3CA680E6" w14:textId="77777777" w:rsidR="0038130F" w:rsidRPr="00BE64DD" w:rsidRDefault="0038130F">
      <w:pPr>
        <w:rPr>
          <w:lang w:val="ru-UA"/>
        </w:rPr>
      </w:pPr>
    </w:p>
    <w:sectPr w:rsidR="0038130F" w:rsidRPr="00BE64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B1E65"/>
    <w:multiLevelType w:val="multilevel"/>
    <w:tmpl w:val="5E2ADF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6A089F"/>
    <w:multiLevelType w:val="multilevel"/>
    <w:tmpl w:val="EEE08AC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2657761">
    <w:abstractNumId w:val="1"/>
  </w:num>
  <w:num w:numId="2" w16cid:durableId="874581166">
    <w:abstractNumId w:val="0"/>
  </w:num>
  <w:num w:numId="3" w16cid:durableId="795026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DD"/>
    <w:rsid w:val="0038130F"/>
    <w:rsid w:val="00BE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D4D31"/>
  <w15:chartTrackingRefBased/>
  <w15:docId w15:val="{2F57C835-065D-6E45-AFD8-EF728245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64D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E64D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E64D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E64D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E64D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BE64D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BE64D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BE64DD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BE64DD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BE64DD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BE64DD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BE64D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BE64DD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BE64D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BE64D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BE64D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BE64D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8pt0pt">
    <w:name w:val="Основной текст (24) + 8 pt;Не полужирный;Интервал 0 pt"/>
    <w:basedOn w:val="24"/>
    <w:rsid w:val="00BE64DD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0">
    <w:name w:val="Основной текст (6) + Не полужирный;Курсив;Интервал 0 pt"/>
    <w:basedOn w:val="6"/>
    <w:rsid w:val="00BE64DD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BE64D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BE64D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BE64DD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BE64D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BE64D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BE64DD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2023-03-06T09:31:00Z</dcterms:created>
  <dcterms:modified xsi:type="dcterms:W3CDTF">2023-03-06T09:31:00Z</dcterms:modified>
</cp:coreProperties>
</file>