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6A445" w14:textId="77777777" w:rsidR="00774FC4" w:rsidRDefault="00774FC4" w:rsidP="00774FC4">
      <w:pPr>
        <w:pStyle w:val="41"/>
        <w:framePr w:w="6586" w:h="9513" w:hRule="exact" w:wrap="none" w:vAnchor="page" w:hAnchor="page" w:x="2672" w:y="3829"/>
        <w:shd w:val="clear" w:color="auto" w:fill="auto"/>
        <w:spacing w:after="18" w:line="200" w:lineRule="exact"/>
        <w:ind w:left="340"/>
        <w:jc w:val="both"/>
      </w:pPr>
      <w:r>
        <w:rPr>
          <w:rStyle w:val="40pt"/>
        </w:rPr>
        <w:t>Урок № 105</w:t>
      </w:r>
    </w:p>
    <w:p w14:paraId="15E8A54A" w14:textId="77777777" w:rsidR="00774FC4" w:rsidRDefault="00774FC4" w:rsidP="00774FC4">
      <w:pPr>
        <w:pStyle w:val="41"/>
        <w:framePr w:w="6586" w:h="9513" w:hRule="exact" w:wrap="none" w:vAnchor="page" w:hAnchor="page" w:x="2672" w:y="3829"/>
        <w:shd w:val="clear" w:color="auto" w:fill="auto"/>
        <w:spacing w:after="81" w:line="200" w:lineRule="exact"/>
        <w:ind w:left="340"/>
        <w:jc w:val="both"/>
      </w:pPr>
      <w:r>
        <w:rPr>
          <w:rStyle w:val="40pt"/>
        </w:rPr>
        <w:t>ПІДБИТТЯ ПІДСУМКІВ ЗА РІК</w:t>
      </w:r>
    </w:p>
    <w:p w14:paraId="1919C088" w14:textId="77777777" w:rsidR="00774FC4" w:rsidRDefault="00774FC4" w:rsidP="00774FC4">
      <w:pPr>
        <w:pStyle w:val="4"/>
        <w:framePr w:w="6586" w:h="9513" w:hRule="exact" w:wrap="none" w:vAnchor="page" w:hAnchor="page" w:x="2672" w:y="3829"/>
        <w:shd w:val="clear" w:color="auto" w:fill="auto"/>
        <w:tabs>
          <w:tab w:val="left" w:pos="1303"/>
        </w:tabs>
        <w:spacing w:after="0" w:line="254" w:lineRule="exact"/>
        <w:ind w:left="60"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 xml:space="preserve">повторити, закріпити, узагальнити знання учнів з </w:t>
      </w:r>
      <w:proofErr w:type="spellStart"/>
      <w:r>
        <w:rPr>
          <w:rStyle w:val="95pt0pt"/>
        </w:rPr>
        <w:t>лекси</w:t>
      </w:r>
      <w:proofErr w:type="spellEnd"/>
      <w:r>
        <w:rPr>
          <w:rStyle w:val="95pt0pt"/>
        </w:rPr>
        <w:softHyphen/>
      </w:r>
    </w:p>
    <w:p w14:paraId="0BFBE12C" w14:textId="77777777" w:rsidR="00774FC4" w:rsidRDefault="00774FC4" w:rsidP="00774FC4">
      <w:pPr>
        <w:pStyle w:val="4"/>
        <w:framePr w:w="6586" w:h="9513" w:hRule="exact" w:wrap="none" w:vAnchor="page" w:hAnchor="page" w:x="2672" w:y="3829"/>
        <w:shd w:val="clear" w:color="auto" w:fill="auto"/>
        <w:spacing w:after="0" w:line="254" w:lineRule="exact"/>
        <w:ind w:left="1260" w:right="20" w:firstLine="0"/>
        <w:jc w:val="both"/>
      </w:pPr>
      <w:proofErr w:type="spellStart"/>
      <w:r>
        <w:rPr>
          <w:rStyle w:val="95pt0pt"/>
        </w:rPr>
        <w:t>кології</w:t>
      </w:r>
      <w:proofErr w:type="spellEnd"/>
      <w:r>
        <w:rPr>
          <w:rStyle w:val="95pt0pt"/>
        </w:rPr>
        <w:t xml:space="preserve">, словотвору, морфології й орфографії; розвивати пізнавальний інтерес, логічне мислення, пам’ять, увагу;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-комунікативного дидактично</w:t>
      </w:r>
      <w:r>
        <w:rPr>
          <w:rStyle w:val="95pt0pt"/>
        </w:rPr>
        <w:softHyphen/>
        <w:t>го матеріалу виховувати почуття любові та поваги до своїх учителів, однокласників, а також розвивати вміння дотри</w:t>
      </w:r>
      <w:r>
        <w:rPr>
          <w:rStyle w:val="95pt0pt"/>
        </w:rPr>
        <w:softHyphen/>
        <w:t>муватися етикетних норм.</w:t>
      </w:r>
    </w:p>
    <w:p w14:paraId="58FA1E90" w14:textId="77777777" w:rsidR="00774FC4" w:rsidRDefault="00774FC4" w:rsidP="00774FC4">
      <w:pPr>
        <w:pStyle w:val="4"/>
        <w:framePr w:w="6586" w:h="9513" w:hRule="exact" w:wrap="none" w:vAnchor="page" w:hAnchor="page" w:x="2672" w:y="3829"/>
        <w:shd w:val="clear" w:color="auto" w:fill="auto"/>
        <w:spacing w:after="232" w:line="254" w:lineRule="exact"/>
        <w:ind w:left="60" w:firstLine="0"/>
        <w:jc w:val="left"/>
      </w:pPr>
      <w:r>
        <w:rPr>
          <w:rStyle w:val="95pt0pt"/>
        </w:rPr>
        <w:t>Тип уроку: урок повторення, узагальнення й систематизації знань.</w:t>
      </w:r>
    </w:p>
    <w:p w14:paraId="0E736264" w14:textId="77777777" w:rsidR="00774FC4" w:rsidRDefault="00774FC4" w:rsidP="00774FC4">
      <w:pPr>
        <w:pStyle w:val="4"/>
        <w:framePr w:w="6586" w:h="9513" w:hRule="exact" w:wrap="none" w:vAnchor="page" w:hAnchor="page" w:x="2672" w:y="3829"/>
        <w:shd w:val="clear" w:color="auto" w:fill="auto"/>
        <w:spacing w:after="142" w:line="190" w:lineRule="exact"/>
        <w:ind w:left="340" w:firstLine="0"/>
        <w:jc w:val="both"/>
      </w:pPr>
      <w:r>
        <w:rPr>
          <w:rStyle w:val="95pt0pt"/>
        </w:rPr>
        <w:t>ХІД УРОКУ</w:t>
      </w:r>
    </w:p>
    <w:p w14:paraId="7B925544" w14:textId="77777777" w:rsidR="00774FC4" w:rsidRDefault="00774FC4" w:rsidP="00774FC4">
      <w:pPr>
        <w:framePr w:w="6586" w:h="9513" w:hRule="exact" w:wrap="none" w:vAnchor="page" w:hAnchor="page" w:x="2672" w:y="3829"/>
        <w:numPr>
          <w:ilvl w:val="0"/>
          <w:numId w:val="2"/>
        </w:numPr>
        <w:tabs>
          <w:tab w:val="left" w:pos="527"/>
        </w:tabs>
        <w:spacing w:after="144" w:line="180" w:lineRule="exact"/>
        <w:ind w:left="340"/>
        <w:jc w:val="both"/>
        <w:outlineLvl w:val="4"/>
      </w:pPr>
      <w:bookmarkStart w:id="0" w:name="bookmark777"/>
      <w:r>
        <w:rPr>
          <w:rStyle w:val="520"/>
          <w:b w:val="0"/>
          <w:bCs w:val="0"/>
        </w:rPr>
        <w:t>Організаційний момент</w:t>
      </w:r>
      <w:bookmarkEnd w:id="0"/>
    </w:p>
    <w:p w14:paraId="37DE01B9" w14:textId="77777777" w:rsidR="00774FC4" w:rsidRDefault="00774FC4" w:rsidP="00774FC4">
      <w:pPr>
        <w:framePr w:w="6586" w:h="9513" w:hRule="exact" w:wrap="none" w:vAnchor="page" w:hAnchor="page" w:x="2672" w:y="3829"/>
        <w:numPr>
          <w:ilvl w:val="0"/>
          <w:numId w:val="2"/>
        </w:numPr>
        <w:tabs>
          <w:tab w:val="left" w:pos="604"/>
        </w:tabs>
        <w:spacing w:after="81" w:line="180" w:lineRule="exact"/>
        <w:ind w:left="340"/>
        <w:jc w:val="both"/>
        <w:outlineLvl w:val="4"/>
      </w:pPr>
      <w:bookmarkStart w:id="1" w:name="bookmark778"/>
      <w:r>
        <w:rPr>
          <w:rStyle w:val="520"/>
          <w:b w:val="0"/>
          <w:bCs w:val="0"/>
        </w:rPr>
        <w:t>Мотивація навчальної діяльності</w:t>
      </w:r>
      <w:bookmarkEnd w:id="1"/>
    </w:p>
    <w:p w14:paraId="5AF4DEF6" w14:textId="77777777" w:rsidR="00774FC4" w:rsidRDefault="00774FC4" w:rsidP="00774FC4">
      <w:pPr>
        <w:framePr w:w="6586" w:h="9513" w:hRule="exact" w:wrap="none" w:vAnchor="page" w:hAnchor="page" w:x="2672" w:y="3829"/>
        <w:numPr>
          <w:ilvl w:val="0"/>
          <w:numId w:val="2"/>
        </w:numPr>
        <w:tabs>
          <w:tab w:val="left" w:pos="686"/>
        </w:tabs>
        <w:spacing w:after="64" w:line="259" w:lineRule="exact"/>
        <w:ind w:left="340" w:right="420"/>
        <w:outlineLvl w:val="4"/>
      </w:pPr>
      <w:bookmarkStart w:id="2" w:name="bookmark779"/>
      <w:r>
        <w:rPr>
          <w:rStyle w:val="520"/>
          <w:b w:val="0"/>
          <w:bCs w:val="0"/>
        </w:rPr>
        <w:t>Виконання системи завдань і вправ на повторення,</w:t>
      </w:r>
      <w:r>
        <w:t xml:space="preserve"> </w:t>
      </w:r>
      <w:r>
        <w:rPr>
          <w:rStyle w:val="520"/>
          <w:b w:val="0"/>
          <w:bCs w:val="0"/>
        </w:rPr>
        <w:t>узагальнення та систематизацію знань шестикласників</w:t>
      </w:r>
      <w:bookmarkEnd w:id="2"/>
    </w:p>
    <w:p w14:paraId="7F1A6B84" w14:textId="77777777" w:rsidR="00774FC4" w:rsidRDefault="00774FC4" w:rsidP="00774FC4">
      <w:pPr>
        <w:pStyle w:val="4"/>
        <w:framePr w:w="6586" w:h="9513" w:hRule="exact" w:wrap="none" w:vAnchor="page" w:hAnchor="page" w:x="2672" w:y="3829"/>
        <w:shd w:val="clear" w:color="auto" w:fill="auto"/>
        <w:spacing w:after="0" w:line="254" w:lineRule="exact"/>
        <w:ind w:left="340" w:firstLine="0"/>
        <w:jc w:val="both"/>
      </w:pPr>
      <w:r>
        <w:rPr>
          <w:rStyle w:val="95pt0pt"/>
        </w:rPr>
        <w:t>Колективна робота з текстом</w:t>
      </w:r>
    </w:p>
    <w:p w14:paraId="339B933A" w14:textId="77777777" w:rsidR="00774FC4" w:rsidRDefault="00774FC4" w:rsidP="00774FC4">
      <w:pPr>
        <w:pStyle w:val="4"/>
        <w:framePr w:w="6586" w:h="9513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>Прочитати текст. Визначити тип і стиль мовлення. Дібрати заголо</w:t>
      </w:r>
      <w:r>
        <w:rPr>
          <w:rStyle w:val="95pt0pt"/>
        </w:rPr>
        <w:softHyphen/>
        <w:t>вок, який би відбивав основну думку тексту. Чи згодні ви з вислов</w:t>
      </w:r>
      <w:r>
        <w:rPr>
          <w:rStyle w:val="95pt0pt"/>
        </w:rPr>
        <w:softHyphen/>
        <w:t>леними твердженнями? Аргументувати свою відповідь. Доповнити</w:t>
      </w:r>
    </w:p>
    <w:p w14:paraId="726BDDAD" w14:textId="77777777" w:rsidR="00774FC4" w:rsidRDefault="00774FC4" w:rsidP="00774FC4">
      <w:pPr>
        <w:rPr>
          <w:sz w:val="2"/>
          <w:szCs w:val="2"/>
        </w:rPr>
        <w:sectPr w:rsidR="00774FC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F242C3C" w14:textId="77777777" w:rsidR="00774FC4" w:rsidRDefault="00774FC4" w:rsidP="00774FC4">
      <w:pPr>
        <w:framePr w:wrap="none" w:vAnchor="page" w:hAnchor="page" w:x="2656" w:y="3517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Повторення в кінці року</w:t>
      </w:r>
    </w:p>
    <w:p w14:paraId="19C1D357" w14:textId="77777777" w:rsidR="00774FC4" w:rsidRDefault="00774FC4" w:rsidP="00774FC4">
      <w:pPr>
        <w:pStyle w:val="20"/>
        <w:framePr w:wrap="none" w:vAnchor="page" w:hAnchor="page" w:x="8920" w:y="3503"/>
        <w:shd w:val="clear" w:color="auto" w:fill="auto"/>
        <w:spacing w:line="150" w:lineRule="exact"/>
        <w:ind w:left="20"/>
      </w:pPr>
      <w:r>
        <w:rPr>
          <w:rStyle w:val="20pt"/>
        </w:rPr>
        <w:t>421</w:t>
      </w:r>
    </w:p>
    <w:p w14:paraId="3BD56668" w14:textId="77777777" w:rsidR="00774FC4" w:rsidRDefault="00774FC4" w:rsidP="00774FC4">
      <w:pPr>
        <w:pStyle w:val="4"/>
        <w:framePr w:w="6590" w:h="9508" w:hRule="exact" w:wrap="none" w:vAnchor="page" w:hAnchor="page" w:x="2670" w:y="3833"/>
        <w:shd w:val="clear" w:color="auto" w:fill="auto"/>
        <w:spacing w:after="0" w:line="254" w:lineRule="exact"/>
        <w:ind w:left="340" w:right="20" w:firstLine="0"/>
        <w:jc w:val="both"/>
      </w:pPr>
      <w:r>
        <w:rPr>
          <w:rStyle w:val="95pt0pt"/>
        </w:rPr>
        <w:t>тест власними роздумами про працю вчителя. Порівняти з вислов</w:t>
      </w:r>
      <w:r>
        <w:rPr>
          <w:rStyle w:val="95pt0pt"/>
        </w:rPr>
        <w:softHyphen/>
        <w:t>люваннями ваших однокласників.</w:t>
      </w:r>
    </w:p>
    <w:p w14:paraId="04C6674C" w14:textId="77777777" w:rsidR="00774FC4" w:rsidRDefault="00774FC4" w:rsidP="00774FC4">
      <w:pPr>
        <w:pStyle w:val="4"/>
        <w:framePr w:w="6590" w:h="9508" w:hRule="exact" w:wrap="none" w:vAnchor="page" w:hAnchor="page" w:x="2670" w:y="3833"/>
        <w:shd w:val="clear" w:color="auto" w:fill="auto"/>
        <w:spacing w:after="0" w:line="250" w:lineRule="exact"/>
        <w:ind w:left="20" w:right="20" w:firstLine="280"/>
        <w:jc w:val="both"/>
      </w:pPr>
      <w:r>
        <w:rPr>
          <w:rStyle w:val="95pt0pt"/>
        </w:rPr>
        <w:t>Працю вчителя ні з чим не можна порівняти. Ткач уже через годину бачить плоди своєї роботи. Сталевар через кілька годин радіє вогненно</w:t>
      </w:r>
      <w:r>
        <w:rPr>
          <w:rStyle w:val="95pt0pt"/>
        </w:rPr>
        <w:softHyphen/>
        <w:t xml:space="preserve">му потоку металу. Хлібороб через кілька місяців </w:t>
      </w:r>
      <w:r>
        <w:rPr>
          <w:rStyle w:val="8pt0pt"/>
        </w:rPr>
        <w:t>милується</w:t>
      </w:r>
      <w:r>
        <w:rPr>
          <w:rStyle w:val="95pt0pt"/>
        </w:rPr>
        <w:t xml:space="preserve"> колосками і жменею зерна, вирощеного в полі. А вчителеві треба працювати рока</w:t>
      </w:r>
      <w:r>
        <w:rPr>
          <w:rStyle w:val="95pt0pt"/>
        </w:rPr>
        <w:softHyphen/>
        <w:t>ми, щоб побачити предмет свого творіння. Буває, минають і десятиріч</w:t>
      </w:r>
      <w:r>
        <w:rPr>
          <w:rStyle w:val="95pt0pt"/>
        </w:rPr>
        <w:softHyphen/>
        <w:t>чя, а ледве-ледве починає позначатися те, що ти замислив. Нікого так часто не відвідує почуття незадоволення, як учителя. Кожна крихта твоєї людської краси — це його безсонні ночі. Сивина. Учителеві часто ніко</w:t>
      </w:r>
      <w:r>
        <w:rPr>
          <w:rStyle w:val="95pt0pt"/>
        </w:rPr>
        <w:softHyphen/>
        <w:t xml:space="preserve">ли думати про себе, бо змушений думати про інших. Праця педагога — це напружена </w:t>
      </w:r>
      <w:r>
        <w:rPr>
          <w:rStyle w:val="8pt0pt"/>
        </w:rPr>
        <w:t>праця</w:t>
      </w:r>
      <w:r>
        <w:rPr>
          <w:rStyle w:val="95pt0pt"/>
        </w:rPr>
        <w:t xml:space="preserve"> серця і творчість розуму </w:t>
      </w:r>
      <w:r>
        <w:rPr>
          <w:rStyle w:val="8pt0pt"/>
        </w:rPr>
        <w:t>(В. Сухомлинський).</w:t>
      </w:r>
    </w:p>
    <w:p w14:paraId="4A7574F9" w14:textId="77777777" w:rsidR="00774FC4" w:rsidRDefault="00774FC4" w:rsidP="00774FC4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190" w:lineRule="exact"/>
        <w:ind w:left="280" w:firstLine="0"/>
        <w:jc w:val="both"/>
      </w:pPr>
      <w:r>
        <w:rPr>
          <w:rStyle w:val="95pt0pt"/>
        </w:rPr>
        <w:t>Виділені слова розібрати як частину мови і дібрати до них синоніми.</w:t>
      </w:r>
    </w:p>
    <w:p w14:paraId="17154E4D" w14:textId="77777777" w:rsidR="00774FC4" w:rsidRDefault="00774FC4" w:rsidP="00774FC4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38"/>
        </w:tabs>
        <w:spacing w:after="134" w:line="190" w:lineRule="exact"/>
        <w:ind w:left="280" w:firstLine="0"/>
        <w:jc w:val="both"/>
      </w:pPr>
      <w:r>
        <w:rPr>
          <w:rStyle w:val="95pt0pt"/>
        </w:rPr>
        <w:t xml:space="preserve">Зробити словотворчий розбір слова </w:t>
      </w:r>
      <w:r>
        <w:rPr>
          <w:rStyle w:val="8pt0pt"/>
        </w:rPr>
        <w:t>безсонні.</w:t>
      </w:r>
    </w:p>
    <w:p w14:paraId="27698B48" w14:textId="77777777" w:rsidR="00774FC4" w:rsidRDefault="00774FC4" w:rsidP="00774FC4">
      <w:pPr>
        <w:pStyle w:val="4"/>
        <w:framePr w:w="6590" w:h="9508" w:hRule="exact" w:wrap="none" w:vAnchor="page" w:hAnchor="page" w:x="2670" w:y="3833"/>
        <w:shd w:val="clear" w:color="auto" w:fill="auto"/>
        <w:spacing w:after="0" w:line="190" w:lineRule="exact"/>
        <w:ind w:left="280" w:firstLine="0"/>
        <w:jc w:val="both"/>
      </w:pPr>
      <w:r>
        <w:rPr>
          <w:rStyle w:val="95pt0pt"/>
        </w:rPr>
        <w:t>Творче завдання</w:t>
      </w:r>
    </w:p>
    <w:p w14:paraId="1711228C" w14:textId="77777777" w:rsidR="00774FC4" w:rsidRDefault="00774FC4" w:rsidP="00774FC4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38"/>
        </w:tabs>
        <w:spacing w:after="83" w:line="190" w:lineRule="exact"/>
        <w:ind w:left="280" w:firstLine="0"/>
        <w:jc w:val="both"/>
      </w:pPr>
      <w:r>
        <w:rPr>
          <w:rStyle w:val="95pt0pt"/>
        </w:rPr>
        <w:t>Прочитати. До якої лексики можна віднести ці слова?</w:t>
      </w:r>
    </w:p>
    <w:p w14:paraId="07672317" w14:textId="77777777" w:rsidR="00774FC4" w:rsidRDefault="00774FC4" w:rsidP="00774FC4">
      <w:pPr>
        <w:pStyle w:val="4"/>
        <w:framePr w:w="6590" w:h="9508" w:hRule="exact" w:wrap="none" w:vAnchor="page" w:hAnchor="page" w:x="2670" w:y="3833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0pt"/>
        </w:rPr>
        <w:t xml:space="preserve">Козачок, держава, радіотелемеханіка, </w:t>
      </w:r>
      <w:r>
        <w:rPr>
          <w:rStyle w:val="8pt0pt"/>
        </w:rPr>
        <w:t>хронічний</w:t>
      </w:r>
      <w:r>
        <w:rPr>
          <w:rStyle w:val="95pt0pt"/>
        </w:rPr>
        <w:t xml:space="preserve">, </w:t>
      </w:r>
      <w:r>
        <w:rPr>
          <w:rStyle w:val="8pt0pt"/>
        </w:rPr>
        <w:t>лампада</w:t>
      </w:r>
      <w:r>
        <w:rPr>
          <w:rStyle w:val="95pt0pt"/>
        </w:rPr>
        <w:t xml:space="preserve">, серенада, ланіти, </w:t>
      </w:r>
      <w:r>
        <w:rPr>
          <w:rStyle w:val="8pt0pt"/>
        </w:rPr>
        <w:t>мантилья, комедіант,</w:t>
      </w:r>
      <w:r>
        <w:rPr>
          <w:rStyle w:val="95pt0pt"/>
        </w:rPr>
        <w:t xml:space="preserve"> зріти, </w:t>
      </w:r>
      <w:r>
        <w:rPr>
          <w:rStyle w:val="8pt0pt"/>
        </w:rPr>
        <w:t xml:space="preserve">бандура, </w:t>
      </w:r>
      <w:proofErr w:type="spellStart"/>
      <w:r>
        <w:rPr>
          <w:rStyle w:val="8pt0pt"/>
        </w:rPr>
        <w:t>біциглі</w:t>
      </w:r>
      <w:proofErr w:type="spellEnd"/>
      <w:r>
        <w:rPr>
          <w:rStyle w:val="8pt0pt"/>
        </w:rPr>
        <w:t>.</w:t>
      </w:r>
    </w:p>
    <w:p w14:paraId="1AB9CEBF" w14:textId="77777777" w:rsidR="00774FC4" w:rsidRDefault="00774FC4" w:rsidP="00774FC4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right="20" w:firstLine="0"/>
        <w:jc w:val="both"/>
      </w:pPr>
      <w:r>
        <w:rPr>
          <w:rStyle w:val="95pt0pt"/>
        </w:rPr>
        <w:t>З’ясувати лексичне значення виділених слів. За потреби можна звер</w:t>
      </w:r>
      <w:r>
        <w:rPr>
          <w:rStyle w:val="95pt0pt"/>
        </w:rPr>
        <w:softHyphen/>
        <w:t>нутися до тлумачного словника.</w:t>
      </w:r>
    </w:p>
    <w:p w14:paraId="653D415D" w14:textId="77777777" w:rsidR="00774FC4" w:rsidRDefault="00774FC4" w:rsidP="00774FC4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38"/>
        </w:tabs>
        <w:spacing w:after="83" w:line="190" w:lineRule="exact"/>
        <w:ind w:left="280" w:firstLine="0"/>
        <w:jc w:val="both"/>
      </w:pPr>
      <w:r>
        <w:rPr>
          <w:rStyle w:val="95pt0pt"/>
        </w:rPr>
        <w:t>Скласти 3—4 речення, використовуючи подані слова.</w:t>
      </w:r>
    </w:p>
    <w:p w14:paraId="7A016DAA" w14:textId="77777777" w:rsidR="00774FC4" w:rsidRDefault="00774FC4" w:rsidP="00774FC4">
      <w:pPr>
        <w:pStyle w:val="4"/>
        <w:framePr w:w="6590" w:h="9508" w:hRule="exact" w:wrap="none" w:vAnchor="page" w:hAnchor="page" w:x="2670" w:y="3833"/>
        <w:shd w:val="clear" w:color="auto" w:fill="auto"/>
        <w:spacing w:after="0" w:line="254" w:lineRule="exact"/>
        <w:ind w:left="280" w:firstLine="0"/>
        <w:jc w:val="both"/>
      </w:pPr>
      <w:r>
        <w:rPr>
          <w:rStyle w:val="95pt0pt"/>
        </w:rPr>
        <w:t>Творче спостереження з елементами аналізу</w:t>
      </w:r>
    </w:p>
    <w:p w14:paraId="23D90DA4" w14:textId="77777777" w:rsidR="00774FC4" w:rsidRDefault="00774FC4" w:rsidP="00774FC4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right="20" w:firstLine="0"/>
        <w:jc w:val="both"/>
      </w:pPr>
      <w:r>
        <w:rPr>
          <w:rStyle w:val="95pt0pt"/>
        </w:rPr>
        <w:t>Прочитати текст. Чим він вам сподобався? Які слова вам зустрілися вперше?</w:t>
      </w:r>
    </w:p>
    <w:p w14:paraId="58ED2238" w14:textId="77777777" w:rsidR="00774FC4" w:rsidRDefault="00774FC4" w:rsidP="00774FC4">
      <w:pPr>
        <w:pStyle w:val="4"/>
        <w:framePr w:w="6590" w:h="9508" w:hRule="exact" w:wrap="none" w:vAnchor="page" w:hAnchor="page" w:x="2670" w:y="3833"/>
        <w:shd w:val="clear" w:color="auto" w:fill="auto"/>
        <w:spacing w:after="0" w:line="254" w:lineRule="exact"/>
        <w:ind w:left="20" w:right="20" w:firstLine="2400"/>
        <w:jc w:val="both"/>
      </w:pPr>
      <w:r>
        <w:rPr>
          <w:rStyle w:val="95pt0pt"/>
        </w:rPr>
        <w:t>ПРО ВЕЛОСИПЕД Перші велосипеди з’явилися близько трьохсот років тому. Автомобі</w:t>
      </w:r>
      <w:r>
        <w:rPr>
          <w:rStyle w:val="95pt0pt"/>
        </w:rPr>
        <w:softHyphen/>
        <w:t>лів, трамваїв, тролейбусів, метро, літаків ще не було. Зараз у світі існує понад п’ятнадцять тисяч їх моделей. Є велосипеди чоловічі, жіночі, ди</w:t>
      </w:r>
      <w:r>
        <w:rPr>
          <w:rStyle w:val="95pt0pt"/>
        </w:rPr>
        <w:softHyphen/>
        <w:t xml:space="preserve">тячі, циркові. Є </w:t>
      </w:r>
      <w:proofErr w:type="spellStart"/>
      <w:r>
        <w:rPr>
          <w:rStyle w:val="95pt0pt"/>
        </w:rPr>
        <w:t>велотрактори</w:t>
      </w:r>
      <w:proofErr w:type="spellEnd"/>
      <w:r>
        <w:rPr>
          <w:rStyle w:val="95pt0pt"/>
        </w:rPr>
        <w:t xml:space="preserve"> і </w:t>
      </w:r>
      <w:proofErr w:type="spellStart"/>
      <w:r>
        <w:rPr>
          <w:rStyle w:val="95pt0pt"/>
        </w:rPr>
        <w:t>веловсюдиходи</w:t>
      </w:r>
      <w:proofErr w:type="spellEnd"/>
      <w:r>
        <w:rPr>
          <w:rStyle w:val="95pt0pt"/>
        </w:rPr>
        <w:t xml:space="preserve">. На них їздять по землі і плавають по воді. Існує </w:t>
      </w:r>
      <w:proofErr w:type="spellStart"/>
      <w:r>
        <w:rPr>
          <w:rStyle w:val="95pt0pt"/>
        </w:rPr>
        <w:t>велобатискаф</w:t>
      </w:r>
      <w:proofErr w:type="spellEnd"/>
      <w:r>
        <w:rPr>
          <w:rStyle w:val="95pt0pt"/>
        </w:rPr>
        <w:t>. Ним водолаз подорожує по мор</w:t>
      </w:r>
      <w:r>
        <w:rPr>
          <w:rStyle w:val="95pt0pt"/>
        </w:rPr>
        <w:softHyphen/>
        <w:t xml:space="preserve">ському </w:t>
      </w:r>
      <w:proofErr w:type="spellStart"/>
      <w:r>
        <w:rPr>
          <w:rStyle w:val="95pt0pt"/>
        </w:rPr>
        <w:t>дну</w:t>
      </w:r>
      <w:proofErr w:type="spellEnd"/>
      <w:r>
        <w:rPr>
          <w:rStyle w:val="95pt0pt"/>
        </w:rPr>
        <w:t xml:space="preserve">. На створеній у Данії </w:t>
      </w:r>
      <w:proofErr w:type="spellStart"/>
      <w:r>
        <w:rPr>
          <w:rStyle w:val="95pt0pt"/>
        </w:rPr>
        <w:t>велосипедомашині</w:t>
      </w:r>
      <w:proofErr w:type="spellEnd"/>
      <w:r>
        <w:rPr>
          <w:rStyle w:val="95pt0pt"/>
        </w:rPr>
        <w:t xml:space="preserve"> одночасно може їха</w:t>
      </w:r>
      <w:r>
        <w:rPr>
          <w:rStyle w:val="95pt0pt"/>
        </w:rPr>
        <w:softHyphen/>
        <w:t xml:space="preserve">ти 35 осіб </w:t>
      </w:r>
      <w:r>
        <w:rPr>
          <w:rStyle w:val="8pt0pt"/>
        </w:rPr>
        <w:t>(З журналу</w:t>
      </w:r>
      <w:r>
        <w:rPr>
          <w:rStyle w:val="95pt0pt"/>
        </w:rPr>
        <w:t>).</w:t>
      </w:r>
    </w:p>
    <w:p w14:paraId="1C46AFCA" w14:textId="77777777" w:rsidR="00774FC4" w:rsidRDefault="00774FC4" w:rsidP="00774FC4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firstLine="0"/>
        <w:jc w:val="both"/>
      </w:pPr>
      <w:r>
        <w:rPr>
          <w:rStyle w:val="95pt0pt"/>
        </w:rPr>
        <w:t>Виписати складні слова. Пояснити їх правопис.</w:t>
      </w:r>
    </w:p>
    <w:p w14:paraId="5ED28C02" w14:textId="77777777" w:rsidR="00774FC4" w:rsidRDefault="00774FC4" w:rsidP="00774FC4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29"/>
        </w:tabs>
        <w:spacing w:after="0" w:line="254" w:lineRule="exact"/>
        <w:ind w:left="280" w:right="20" w:firstLine="0"/>
        <w:jc w:val="both"/>
      </w:pPr>
      <w:r>
        <w:rPr>
          <w:rStyle w:val="95pt0pt"/>
        </w:rPr>
        <w:t>Чи всі у вашій родині вміють їздити на велосипеді? Розкажіть своїм однокласниками, як ви навчалися їздити на велосипеді.</w:t>
      </w:r>
    </w:p>
    <w:p w14:paraId="4E520856" w14:textId="77777777" w:rsidR="00774FC4" w:rsidRDefault="00774FC4" w:rsidP="00774FC4">
      <w:pPr>
        <w:rPr>
          <w:sz w:val="2"/>
          <w:szCs w:val="2"/>
        </w:rPr>
        <w:sectPr w:rsidR="00774FC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C169C64" w14:textId="77777777" w:rsidR="00774FC4" w:rsidRDefault="00774FC4" w:rsidP="00774FC4">
      <w:pPr>
        <w:pStyle w:val="20"/>
        <w:framePr w:wrap="none" w:vAnchor="page" w:hAnchor="page" w:x="2653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422</w:t>
      </w:r>
    </w:p>
    <w:p w14:paraId="4A7A774D" w14:textId="77777777" w:rsidR="00774FC4" w:rsidRDefault="00774FC4" w:rsidP="00774FC4">
      <w:pPr>
        <w:framePr w:wrap="none" w:vAnchor="page" w:hAnchor="page" w:x="6594" w:y="3522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73FB00B" w14:textId="77777777" w:rsidR="00774FC4" w:rsidRDefault="00774FC4" w:rsidP="00774FC4">
      <w:pPr>
        <w:pStyle w:val="4"/>
        <w:framePr w:w="6586" w:h="9515" w:hRule="exact" w:wrap="none" w:vAnchor="page" w:hAnchor="page" w:x="2672" w:y="3829"/>
        <w:shd w:val="clear" w:color="auto" w:fill="auto"/>
        <w:spacing w:after="0" w:line="259" w:lineRule="exact"/>
        <w:ind w:left="300" w:firstLine="0"/>
        <w:jc w:val="both"/>
      </w:pPr>
      <w:r>
        <w:rPr>
          <w:rStyle w:val="95pt0pt"/>
        </w:rPr>
        <w:t>Взаємоперевірка знань з теми «Числівник»</w:t>
      </w:r>
    </w:p>
    <w:p w14:paraId="4151857D" w14:textId="77777777" w:rsidR="00774FC4" w:rsidRDefault="00774FC4" w:rsidP="00774FC4">
      <w:pPr>
        <w:pStyle w:val="4"/>
        <w:framePr w:w="6586" w:h="9515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Прочитати. Записати, замінюючи цифри словами і розкриваючи дужки. Дробовий числівник разом з іменником провідміняти. Звер</w:t>
      </w:r>
      <w:r>
        <w:rPr>
          <w:rStyle w:val="95pt0pt"/>
        </w:rPr>
        <w:softHyphen/>
        <w:t>нути увагу на відмінкові форми іменників.</w:t>
      </w:r>
    </w:p>
    <w:p w14:paraId="6F7AF109" w14:textId="77777777" w:rsidR="00774FC4" w:rsidRDefault="00774FC4" w:rsidP="00774FC4">
      <w:pPr>
        <w:pStyle w:val="4"/>
        <w:framePr w:w="6586" w:h="9515" w:hRule="exact" w:wrap="none" w:vAnchor="page" w:hAnchor="page" w:x="2672" w:y="3829"/>
        <w:shd w:val="clear" w:color="auto" w:fill="auto"/>
        <w:spacing w:after="11" w:line="190" w:lineRule="exact"/>
        <w:ind w:left="300" w:firstLine="0"/>
        <w:jc w:val="both"/>
      </w:pPr>
      <w:r>
        <w:rPr>
          <w:rStyle w:val="95pt0pt"/>
        </w:rPr>
        <w:t>1/2 (сторінка), 1/3 (група), 12 1/7 (кілограм), 5 1/2 (кілометр).</w:t>
      </w:r>
    </w:p>
    <w:p w14:paraId="5A7DE44C" w14:textId="77777777" w:rsidR="00774FC4" w:rsidRDefault="00774FC4" w:rsidP="00774FC4">
      <w:pPr>
        <w:pStyle w:val="4"/>
        <w:framePr w:w="6586" w:h="9515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69" w:lineRule="exact"/>
        <w:ind w:left="300" w:right="20" w:firstLine="0"/>
        <w:jc w:val="both"/>
      </w:pPr>
      <w:r>
        <w:rPr>
          <w:rStyle w:val="95pt0pt"/>
        </w:rPr>
        <w:t>Скласти речення з кожним із цих словосполучень у формі одного з непрямих відмінків.</w:t>
      </w:r>
    </w:p>
    <w:p w14:paraId="2AAC2588" w14:textId="77777777" w:rsidR="00774FC4" w:rsidRDefault="00774FC4" w:rsidP="00774FC4">
      <w:pPr>
        <w:pStyle w:val="4"/>
        <w:framePr w:w="6586" w:h="9515" w:hRule="exact" w:wrap="none" w:vAnchor="page" w:hAnchor="page" w:x="2672" w:y="3829"/>
        <w:shd w:val="clear" w:color="auto" w:fill="auto"/>
        <w:spacing w:after="0" w:line="264" w:lineRule="exact"/>
        <w:ind w:left="300" w:firstLine="0"/>
        <w:jc w:val="both"/>
      </w:pPr>
      <w:r>
        <w:rPr>
          <w:rStyle w:val="95pt0pt"/>
        </w:rPr>
        <w:t>Вибіркова робота</w:t>
      </w:r>
    </w:p>
    <w:p w14:paraId="292897CB" w14:textId="77777777" w:rsidR="00774FC4" w:rsidRDefault="00774FC4" w:rsidP="00774FC4">
      <w:pPr>
        <w:pStyle w:val="4"/>
        <w:framePr w:w="6586" w:h="9515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64" w:lineRule="exact"/>
        <w:ind w:left="300" w:right="20" w:firstLine="0"/>
        <w:jc w:val="both"/>
      </w:pPr>
      <w:r>
        <w:rPr>
          <w:rStyle w:val="95pt0pt"/>
        </w:rPr>
        <w:t>Прочитати текст. Які думки і почуття він у вас викликав? Чому? Ви</w:t>
      </w:r>
      <w:r>
        <w:rPr>
          <w:rStyle w:val="95pt0pt"/>
        </w:rPr>
        <w:softHyphen/>
        <w:t>значити види і засоби зв’язку речень у ньому. Виписати словоспо</w:t>
      </w:r>
      <w:r>
        <w:rPr>
          <w:rStyle w:val="95pt0pt"/>
        </w:rPr>
        <w:softHyphen/>
        <w:t>лучення із займенниками. Визначити розряд та відмінок займен</w:t>
      </w:r>
      <w:r>
        <w:rPr>
          <w:rStyle w:val="95pt0pt"/>
        </w:rPr>
        <w:softHyphen/>
        <w:t>ників.</w:t>
      </w:r>
    </w:p>
    <w:p w14:paraId="155401DE" w14:textId="77777777" w:rsidR="00774FC4" w:rsidRDefault="00774FC4" w:rsidP="00774FC4">
      <w:pPr>
        <w:pStyle w:val="4"/>
        <w:framePr w:w="6586" w:h="9515" w:hRule="exact" w:wrap="none" w:vAnchor="page" w:hAnchor="page" w:x="2672" w:y="3829"/>
        <w:shd w:val="clear" w:color="auto" w:fill="auto"/>
        <w:spacing w:after="0" w:line="264" w:lineRule="exact"/>
        <w:ind w:right="20" w:firstLine="300"/>
        <w:jc w:val="both"/>
      </w:pPr>
      <w:r>
        <w:rPr>
          <w:rStyle w:val="95pt0pt"/>
        </w:rPr>
        <w:t xml:space="preserve">Я одного хочу, </w:t>
      </w:r>
      <w:r>
        <w:rPr>
          <w:rStyle w:val="8pt0pt"/>
        </w:rPr>
        <w:t>сину,</w:t>
      </w:r>
      <w:r>
        <w:rPr>
          <w:rStyle w:val="95pt0pt"/>
        </w:rPr>
        <w:t xml:space="preserve"> щоб ти гарним хлопчиком виріс. Щоб со</w:t>
      </w:r>
      <w:r>
        <w:rPr>
          <w:rStyle w:val="95pt0pt"/>
        </w:rPr>
        <w:softHyphen/>
        <w:t xml:space="preserve">вість у тебе чиста була. Не слухайся тих, що </w:t>
      </w:r>
      <w:proofErr w:type="spellStart"/>
      <w:r>
        <w:rPr>
          <w:rStyle w:val="95pt0pt"/>
        </w:rPr>
        <w:t>по-пустому</w:t>
      </w:r>
      <w:proofErr w:type="spellEnd"/>
      <w:r>
        <w:rPr>
          <w:rStyle w:val="95pt0pt"/>
        </w:rPr>
        <w:t xml:space="preserve"> геройству</w:t>
      </w:r>
      <w:r>
        <w:rPr>
          <w:rStyle w:val="95pt0pt"/>
        </w:rPr>
        <w:softHyphen/>
        <w:t xml:space="preserve">ють. Нема у злочині геройства. Є тільки сором і ганьба, і до таких від людей лише презирство. Героями на іншій дорозі стають. </w:t>
      </w:r>
      <w:r>
        <w:rPr>
          <w:rStyle w:val="8pt0pt"/>
        </w:rPr>
        <w:t xml:space="preserve">Працею </w:t>
      </w:r>
      <w:r>
        <w:rPr>
          <w:rStyle w:val="95pt0pt"/>
        </w:rPr>
        <w:t xml:space="preserve">людина і </w:t>
      </w:r>
      <w:r>
        <w:rPr>
          <w:rStyle w:val="8pt0pt"/>
        </w:rPr>
        <w:t>сильна,</w:t>
      </w:r>
      <w:r>
        <w:rPr>
          <w:rStyle w:val="95pt0pt"/>
        </w:rPr>
        <w:t xml:space="preserve"> і красива. Ось і на станції у нас, який колектив, усі за тебе переживають, хочуть, щоб ти людиною став, маму свою не со</w:t>
      </w:r>
      <w:r>
        <w:rPr>
          <w:rStyle w:val="95pt0pt"/>
        </w:rPr>
        <w:softHyphen/>
        <w:t xml:space="preserve">ромив </w:t>
      </w:r>
      <w:r>
        <w:rPr>
          <w:rStyle w:val="8pt0pt"/>
        </w:rPr>
        <w:t>(О. Гончар).</w:t>
      </w:r>
    </w:p>
    <w:p w14:paraId="52D86130" w14:textId="77777777" w:rsidR="00774FC4" w:rsidRDefault="00774FC4" w:rsidP="00774FC4">
      <w:pPr>
        <w:pStyle w:val="4"/>
        <w:framePr w:w="6586" w:h="9515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69" w:lineRule="exact"/>
        <w:ind w:left="300" w:right="20" w:firstLine="0"/>
        <w:jc w:val="both"/>
      </w:pPr>
      <w:r>
        <w:rPr>
          <w:rStyle w:val="95pt0pt"/>
        </w:rPr>
        <w:t>Зробити розбір виділених слів як частин мови. Скласти усний твір у художньому стилі на тему «Працею людина і сильна і красива».</w:t>
      </w:r>
    </w:p>
    <w:p w14:paraId="52154979" w14:textId="77777777" w:rsidR="00774FC4" w:rsidRDefault="00774FC4" w:rsidP="00774FC4">
      <w:pPr>
        <w:pStyle w:val="4"/>
        <w:framePr w:w="6586" w:h="9515" w:hRule="exact" w:wrap="none" w:vAnchor="page" w:hAnchor="page" w:x="2672" w:y="3829"/>
        <w:shd w:val="clear" w:color="auto" w:fill="auto"/>
        <w:spacing w:after="0" w:line="190" w:lineRule="exact"/>
        <w:ind w:left="300" w:firstLine="0"/>
        <w:jc w:val="both"/>
      </w:pPr>
      <w:r>
        <w:rPr>
          <w:rStyle w:val="95pt0pt"/>
        </w:rPr>
        <w:t>Пояснювальний диктант</w:t>
      </w:r>
    </w:p>
    <w:p w14:paraId="15B09B66" w14:textId="77777777" w:rsidR="00774FC4" w:rsidRDefault="00774FC4" w:rsidP="00774FC4">
      <w:pPr>
        <w:pStyle w:val="4"/>
        <w:framePr w:w="6586" w:h="9515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58"/>
        </w:tabs>
        <w:spacing w:after="15" w:line="190" w:lineRule="exact"/>
        <w:ind w:left="300" w:firstLine="0"/>
        <w:jc w:val="both"/>
      </w:pPr>
      <w:r>
        <w:rPr>
          <w:rStyle w:val="95pt0pt"/>
        </w:rPr>
        <w:t>Пояснити будову та правопис поданих займенників.</w:t>
      </w:r>
    </w:p>
    <w:p w14:paraId="334655DF" w14:textId="77777777" w:rsidR="00774FC4" w:rsidRDefault="00774FC4" w:rsidP="00774FC4">
      <w:pPr>
        <w:pStyle w:val="4"/>
        <w:framePr w:w="6586" w:h="9515" w:hRule="exact" w:wrap="none" w:vAnchor="page" w:hAnchor="page" w:x="2672" w:y="3829"/>
        <w:shd w:val="clear" w:color="auto" w:fill="auto"/>
        <w:spacing w:after="0" w:line="264" w:lineRule="exact"/>
        <w:ind w:right="20" w:firstLine="300"/>
        <w:jc w:val="both"/>
      </w:pPr>
      <w:r>
        <w:rPr>
          <w:rStyle w:val="95pt0pt"/>
        </w:rPr>
        <w:t>Той, самий, хто, ніщо, будь-чого, що-небудь, дехто, де з ким, хто</w:t>
      </w:r>
      <w:r>
        <w:rPr>
          <w:rStyle w:val="95pt0pt"/>
        </w:rPr>
        <w:softHyphen/>
        <w:t>зна-чий, той чи інший, одне і те ж, абищо, що-небудь, казна-що, каз</w:t>
      </w:r>
      <w:r>
        <w:rPr>
          <w:rStyle w:val="95pt0pt"/>
        </w:rPr>
        <w:softHyphen/>
        <w:t>на-який, що таке.</w:t>
      </w:r>
    </w:p>
    <w:p w14:paraId="2C59203C" w14:textId="77777777" w:rsidR="00774FC4" w:rsidRDefault="00774FC4" w:rsidP="00774FC4">
      <w:pPr>
        <w:pStyle w:val="4"/>
        <w:framePr w:w="6586" w:h="9515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49"/>
        </w:tabs>
        <w:spacing w:after="15" w:line="190" w:lineRule="exact"/>
        <w:ind w:left="300" w:firstLine="0"/>
        <w:jc w:val="both"/>
      </w:pPr>
      <w:r>
        <w:rPr>
          <w:rStyle w:val="95pt0pt"/>
        </w:rPr>
        <w:t>Усно поставити ці займенники в орудному та місцевому відмінках.</w:t>
      </w:r>
    </w:p>
    <w:p w14:paraId="72365790" w14:textId="77777777" w:rsidR="00774FC4" w:rsidRDefault="00774FC4" w:rsidP="00774FC4">
      <w:pPr>
        <w:pStyle w:val="4"/>
        <w:framePr w:w="6586" w:h="9515" w:hRule="exact" w:wrap="none" w:vAnchor="page" w:hAnchor="page" w:x="2672" w:y="3829"/>
        <w:shd w:val="clear" w:color="auto" w:fill="auto"/>
        <w:spacing w:after="0" w:line="264" w:lineRule="exact"/>
        <w:ind w:left="300" w:firstLine="0"/>
        <w:jc w:val="both"/>
      </w:pPr>
      <w:r>
        <w:rPr>
          <w:rStyle w:val="95pt0pt"/>
        </w:rPr>
        <w:t>Ситуативне завдання</w:t>
      </w:r>
    </w:p>
    <w:p w14:paraId="29CA313D" w14:textId="77777777" w:rsidR="00774FC4" w:rsidRDefault="00774FC4" w:rsidP="00774FC4">
      <w:pPr>
        <w:pStyle w:val="4"/>
        <w:framePr w:w="6586" w:h="9515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49"/>
        </w:tabs>
        <w:spacing w:after="0" w:line="264" w:lineRule="exact"/>
        <w:ind w:left="300" w:right="20" w:firstLine="0"/>
        <w:jc w:val="both"/>
      </w:pPr>
      <w:r>
        <w:rPr>
          <w:rStyle w:val="95pt0pt"/>
        </w:rPr>
        <w:t>Уявити ситуацію: ваш клас готується до шкільного конкурсу «Чи важко бути ввічливим?»</w:t>
      </w:r>
    </w:p>
    <w:p w14:paraId="4CCFC9CD" w14:textId="77777777" w:rsidR="00774FC4" w:rsidRDefault="00774FC4" w:rsidP="00774FC4">
      <w:pPr>
        <w:pStyle w:val="4"/>
        <w:framePr w:w="6586" w:h="9515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64" w:lineRule="exact"/>
        <w:ind w:left="300" w:right="20" w:firstLine="0"/>
        <w:jc w:val="both"/>
      </w:pPr>
      <w:r>
        <w:rPr>
          <w:rStyle w:val="95pt0pt"/>
        </w:rPr>
        <w:t>Записати слова. Підкреслити однією лінією ті, що вам незрозумілі. З’ясувати їх значення за словником і записати у зошит. Згрупувати слова за принципом: позитивне — негативне.</w:t>
      </w:r>
    </w:p>
    <w:p w14:paraId="5A7D92BD" w14:textId="77777777" w:rsidR="00774FC4" w:rsidRDefault="00774FC4" w:rsidP="00774FC4">
      <w:pPr>
        <w:rPr>
          <w:sz w:val="2"/>
          <w:szCs w:val="2"/>
        </w:rPr>
        <w:sectPr w:rsidR="00774FC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E7351A0" w14:textId="77777777" w:rsidR="00774FC4" w:rsidRDefault="00774FC4" w:rsidP="00774FC4">
      <w:pPr>
        <w:framePr w:wrap="none" w:vAnchor="page" w:hAnchor="page" w:x="2656" w:y="3517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Повторення в кінці року</w:t>
      </w:r>
    </w:p>
    <w:p w14:paraId="490F2F5B" w14:textId="77777777" w:rsidR="00774FC4" w:rsidRDefault="00774FC4" w:rsidP="00774FC4">
      <w:pPr>
        <w:pStyle w:val="20"/>
        <w:framePr w:wrap="none" w:vAnchor="page" w:hAnchor="page" w:x="8920" w:y="3503"/>
        <w:shd w:val="clear" w:color="auto" w:fill="auto"/>
        <w:spacing w:line="150" w:lineRule="exact"/>
        <w:ind w:left="20"/>
      </w:pPr>
      <w:r>
        <w:rPr>
          <w:rStyle w:val="20pt"/>
        </w:rPr>
        <w:t>423</w:t>
      </w:r>
    </w:p>
    <w:p w14:paraId="669893CB" w14:textId="77777777" w:rsidR="00774FC4" w:rsidRDefault="00774FC4" w:rsidP="00774FC4">
      <w:pPr>
        <w:pStyle w:val="4"/>
        <w:framePr w:w="6590" w:h="3517" w:hRule="exact" w:wrap="none" w:vAnchor="page" w:hAnchor="page" w:x="2670" w:y="3833"/>
        <w:shd w:val="clear" w:color="auto" w:fill="auto"/>
        <w:spacing w:after="112" w:line="254" w:lineRule="exact"/>
        <w:ind w:left="40" w:right="20" w:firstLine="320"/>
        <w:jc w:val="both"/>
      </w:pPr>
      <w:r>
        <w:rPr>
          <w:rStyle w:val="95pt0pt"/>
        </w:rPr>
        <w:t>Увічливість, делікатність, улесливість, байдужість, недбалість, то</w:t>
      </w:r>
      <w:r>
        <w:rPr>
          <w:rStyle w:val="95pt0pt"/>
        </w:rPr>
        <w:softHyphen/>
        <w:t>лерантність, галантність, підлабузництво, корисливість, щирість, ін</w:t>
      </w:r>
      <w:r>
        <w:rPr>
          <w:rStyle w:val="95pt0pt"/>
        </w:rPr>
        <w:softHyphen/>
        <w:t>телігентність, лицемірство, благородство, гідність, запопадливість, доброзичливість, грубість, привабливість, стриманість, нахабність, за</w:t>
      </w:r>
      <w:r>
        <w:rPr>
          <w:rStyle w:val="95pt0pt"/>
        </w:rPr>
        <w:softHyphen/>
        <w:t>здрісність.</w:t>
      </w:r>
    </w:p>
    <w:p w14:paraId="066AB581" w14:textId="77777777" w:rsidR="00774FC4" w:rsidRDefault="00774FC4" w:rsidP="00774FC4">
      <w:pPr>
        <w:pStyle w:val="4"/>
        <w:framePr w:w="6590" w:h="3517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518"/>
        </w:tabs>
        <w:spacing w:after="14" w:line="190" w:lineRule="exact"/>
        <w:ind w:left="40" w:firstLine="320"/>
        <w:jc w:val="both"/>
      </w:pPr>
      <w:r>
        <w:rPr>
          <w:rStyle w:val="95pt0pt"/>
        </w:rPr>
        <w:t>Скласти зв’язне висловлювання на тему «Навіщо бути ввічливим?»,</w:t>
      </w:r>
    </w:p>
    <w:p w14:paraId="46C1D8C6" w14:textId="77777777" w:rsidR="00774FC4" w:rsidRDefault="00774FC4" w:rsidP="00774FC4">
      <w:pPr>
        <w:pStyle w:val="4"/>
        <w:framePr w:w="6590" w:h="3517" w:hRule="exact" w:wrap="none" w:vAnchor="page" w:hAnchor="page" w:x="2670" w:y="3833"/>
        <w:shd w:val="clear" w:color="auto" w:fill="auto"/>
        <w:spacing w:after="142" w:line="190" w:lineRule="exact"/>
        <w:ind w:left="40" w:firstLine="320"/>
        <w:jc w:val="both"/>
      </w:pPr>
      <w:r>
        <w:rPr>
          <w:rStyle w:val="95pt0pt"/>
        </w:rPr>
        <w:t>використовуючи подані слова й утворені від них інші слова.</w:t>
      </w:r>
    </w:p>
    <w:p w14:paraId="15A605A4" w14:textId="77777777" w:rsidR="00774FC4" w:rsidRDefault="00774FC4" w:rsidP="00774FC4">
      <w:pPr>
        <w:framePr w:w="6590" w:h="3517" w:hRule="exact" w:wrap="none" w:vAnchor="page" w:hAnchor="page" w:x="2670" w:y="3833"/>
        <w:numPr>
          <w:ilvl w:val="0"/>
          <w:numId w:val="2"/>
        </w:numPr>
        <w:tabs>
          <w:tab w:val="left" w:pos="682"/>
        </w:tabs>
        <w:spacing w:after="144" w:line="180" w:lineRule="exact"/>
        <w:ind w:left="40" w:firstLine="320"/>
        <w:jc w:val="both"/>
        <w:outlineLvl w:val="4"/>
      </w:pPr>
      <w:bookmarkStart w:id="3" w:name="bookmark780"/>
      <w:r>
        <w:rPr>
          <w:rStyle w:val="520"/>
          <w:b w:val="0"/>
          <w:bCs w:val="0"/>
        </w:rPr>
        <w:t>Підсумок уроку</w:t>
      </w:r>
      <w:bookmarkEnd w:id="3"/>
    </w:p>
    <w:p w14:paraId="1D3312A9" w14:textId="77777777" w:rsidR="00774FC4" w:rsidRDefault="00774FC4" w:rsidP="00774FC4">
      <w:pPr>
        <w:framePr w:w="6590" w:h="3517" w:hRule="exact" w:wrap="none" w:vAnchor="page" w:hAnchor="page" w:x="2670" w:y="3833"/>
        <w:numPr>
          <w:ilvl w:val="0"/>
          <w:numId w:val="2"/>
        </w:numPr>
        <w:tabs>
          <w:tab w:val="left" w:pos="614"/>
        </w:tabs>
        <w:spacing w:after="28" w:line="180" w:lineRule="exact"/>
        <w:ind w:left="40" w:firstLine="320"/>
        <w:jc w:val="both"/>
        <w:outlineLvl w:val="4"/>
      </w:pPr>
      <w:bookmarkStart w:id="4" w:name="bookmark781"/>
      <w:r>
        <w:rPr>
          <w:rStyle w:val="520"/>
          <w:b w:val="0"/>
          <w:bCs w:val="0"/>
        </w:rPr>
        <w:t>Домашнє завдання</w:t>
      </w:r>
      <w:bookmarkEnd w:id="4"/>
    </w:p>
    <w:p w14:paraId="4B5FAC12" w14:textId="77777777" w:rsidR="00774FC4" w:rsidRDefault="00774FC4" w:rsidP="00774FC4">
      <w:pPr>
        <w:pStyle w:val="4"/>
        <w:framePr w:w="6590" w:h="3517" w:hRule="exact" w:wrap="none" w:vAnchor="page" w:hAnchor="page" w:x="2670" w:y="3833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0pt"/>
        </w:rPr>
        <w:t>Скласти твір-роздум про те, чого б ви хотіли навчитися в наступ</w:t>
      </w:r>
      <w:r>
        <w:rPr>
          <w:rStyle w:val="95pt0pt"/>
        </w:rPr>
        <w:softHyphen/>
        <w:t xml:space="preserve">ному навчальному році, що нового почути, з’ясувати на </w:t>
      </w:r>
      <w:proofErr w:type="spellStart"/>
      <w:r>
        <w:rPr>
          <w:rStyle w:val="95pt0pt"/>
        </w:rPr>
        <w:t>уроках</w:t>
      </w:r>
      <w:proofErr w:type="spellEnd"/>
      <w:r>
        <w:rPr>
          <w:rStyle w:val="95pt0pt"/>
        </w:rPr>
        <w:t xml:space="preserve"> рідної мови в 7 класі тощо.</w:t>
      </w:r>
    </w:p>
    <w:p w14:paraId="5A19D6DF" w14:textId="77777777" w:rsidR="0038130F" w:rsidRPr="00774FC4" w:rsidRDefault="0038130F">
      <w:pPr>
        <w:rPr>
          <w:lang w:val="ru-UA"/>
        </w:rPr>
      </w:pPr>
    </w:p>
    <w:sectPr w:rsidR="0038130F" w:rsidRPr="00774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B748F"/>
    <w:multiLevelType w:val="multilevel"/>
    <w:tmpl w:val="A25E5D3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40564467">
    <w:abstractNumId w:val="1"/>
  </w:num>
  <w:num w:numId="2" w16cid:durableId="641931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FC4"/>
    <w:rsid w:val="0038130F"/>
    <w:rsid w:val="0077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89DC"/>
  <w15:chartTrackingRefBased/>
  <w15:docId w15:val="{73BED7C2-7AB8-AE43-8EDB-B495B661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74FC4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74FC4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774FC4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774FC4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774FC4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95pt0pt">
    <w:name w:val="Основной текст + 9;5 pt;Интервал 0 pt"/>
    <w:basedOn w:val="a3"/>
    <w:rsid w:val="00774FC4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774FC4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5">
    <w:name w:val="Колонтитул"/>
    <w:basedOn w:val="a4"/>
    <w:rsid w:val="00774FC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774FC4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774FC4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774FC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40pt">
    <w:name w:val="Основной текст (4) + Интервал 0 pt"/>
    <w:basedOn w:val="40"/>
    <w:rsid w:val="00774FC4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774FC4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774FC4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774FC4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2023-03-06T09:32:00Z</dcterms:created>
  <dcterms:modified xsi:type="dcterms:W3CDTF">2023-03-06T09:32:00Z</dcterms:modified>
</cp:coreProperties>
</file>