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130" w:rsidRPr="00F62E14" w:rsidRDefault="00433130" w:rsidP="0043313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22</w:t>
      </w:r>
    </w:p>
    <w:p w:rsidR="001E078B" w:rsidRDefault="00433130" w:rsidP="00433130">
      <w:pPr>
        <w:spacing w:before="100" w:beforeAutospacing="1" w:after="100" w:afterAutospacing="1"/>
        <w:rPr>
          <w:rStyle w:val="140"/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 xml:space="preserve">Складові дороги. Безпечний перехід проїжджої частини дороги 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вчити учнів розпізнавати основні частини дороги (проїжджа частина, бордюр, тротуар, перехрестя, перехід), дорожні знаки, що позначають пішохідний перехід, сигнали світлофора; спонукати дітей до виконання правил безпечного переходу проїжджої частини дороги у місті чи селі.</w:t>
      </w:r>
    </w:p>
    <w:p w:rsidR="00433130" w:rsidRPr="00F62E14" w:rsidRDefault="00433130" w:rsidP="00433130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Хід уроку</w:t>
      </w:r>
    </w:p>
    <w:p w:rsidR="00433130" w:rsidRPr="00F62E14" w:rsidRDefault="00433130" w:rsidP="00433130">
      <w:pPr>
        <w:keepNext/>
        <w:keepLines/>
        <w:numPr>
          <w:ilvl w:val="0"/>
          <w:numId w:val="2"/>
        </w:numPr>
        <w:tabs>
          <w:tab w:val="left" w:pos="39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Всі сідайте тихо, діти,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Домовляймось не шуміти,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Руку гарно підіймати Та знання мерщій хапати.</w:t>
      </w:r>
    </w:p>
    <w:p w:rsidR="00433130" w:rsidRPr="00F62E14" w:rsidRDefault="00433130" w:rsidP="00433130">
      <w:pPr>
        <w:keepNext/>
        <w:keepLines/>
        <w:numPr>
          <w:ilvl w:val="0"/>
          <w:numId w:val="2"/>
        </w:numPr>
        <w:tabs>
          <w:tab w:val="left" w:pos="39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Робота над загадкою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• Йде з села до села, а з місця й кроку не зробить.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(Шлях)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1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Яка небезпека може вам загрожувати на вулиці? на дорозі?</w:t>
      </w:r>
    </w:p>
    <w:p w:rsidR="00433130" w:rsidRPr="00F62E14" w:rsidRDefault="00433130" w:rsidP="00433130">
      <w:pPr>
        <w:keepNext/>
        <w:keepLines/>
        <w:numPr>
          <w:ilvl w:val="0"/>
          <w:numId w:val="2"/>
        </w:numPr>
        <w:tabs>
          <w:tab w:val="left" w:pos="39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68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Сьогодні ви дізнаєтеся, з яких частин складається вулиця, будете вчитися правильно переходити через вулицю.</w:t>
      </w:r>
    </w:p>
    <w:p w:rsidR="00433130" w:rsidRPr="00F62E14" w:rsidRDefault="00433130" w:rsidP="00433130">
      <w:pPr>
        <w:keepNext/>
        <w:keepLines/>
        <w:numPr>
          <w:ilvl w:val="0"/>
          <w:numId w:val="2"/>
        </w:numPr>
        <w:tabs>
          <w:tab w:val="left" w:pos="392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433130" w:rsidRPr="00F62E14" w:rsidRDefault="00433130" w:rsidP="00433130">
      <w:pPr>
        <w:keepNext/>
        <w:keepLines/>
        <w:numPr>
          <w:ilvl w:val="0"/>
          <w:numId w:val="3"/>
        </w:numPr>
        <w:tabs>
          <w:tab w:val="left" w:pos="39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Пояснення вчителя з елементами бесіди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68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Вулицями міста безперервно рухається транспорт. Щоб не потрапити під автомобіль і не спричинити аварію, всі мають дотримуватися правил дорожнього руху. Ці правила мають знати водії автомобілів і автобусів, мотоциклісти і велосипедисти. ці правила добре мають знати і всі пішоходи: дорослі й діти. У правилах зазначено, що для машин відведена проїжджа частина дороги, а для</w:t>
      </w:r>
    </w:p>
    <w:p w:rsidR="00433130" w:rsidRPr="00F62E14" w:rsidRDefault="001E078B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пішоходів — тротуари, що вулицю можна переходити там, де є лінії розмітки чи покажчики переходу.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руху правила єдині,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Їх повинні поважати,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Знати їх усі повинні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дорослі, і малята.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Добрий друг наш — знак дорожній Ставиться не так собі, як подружиться з ним кожен,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Допоможе він тобі.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не трапилося всяке,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Шанувати треба знаки. на дорозі небезпечно,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Тож обачним буть доречно. руху правила єдині,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Знати їх усі повинні.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Шануватимуть їх люди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Скрізь тоді порядок буде!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68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Кожна вулиця має проїжджу частину для руху транспорту. це — дорога. Пішоходи ходять узбіччями або тротуарами. Тротуар відгороджено від проїжджої частини бордюром.</w:t>
      </w:r>
    </w:p>
    <w:p w:rsidR="00433130" w:rsidRPr="00F62E14" w:rsidRDefault="00433130" w:rsidP="0043313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малює вулицю: позначає проїжджу частину, тротуар, перехрестя і переходи.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Тротуари — це доріжки,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по них ідемо пішки.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Всі, хто тротуаром ходить,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Звуться просто — пішоходи.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68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Тепер намалюємо ще одну вулицю, щоб вона перетиналася з цією, і позначимо її тротуари. Тут вулиці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перетинатимуться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утворюється перехрестя. Перехрестя — це місце перетину доріг.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правдиво вам скажу,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Всім це місце я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вкажу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Друзі, слово честі,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схрестилися дороги, рух порядок має строгий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Там і... (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перехрестя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).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68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Запам’ятайте, що переходити вулицю можна там, де є лінії — покажчики переходу. Такий перехід називається «зебра».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(Малює.)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Цей перехід зроблено так, щоб усі пішоходи бачили, де переходити вулицю, щоб водії транспорту також його бачили і помічали, заздалегідь знижаючи швидкість. У місцях переходів часто встановлюють знак «Пішохідний перехід». Він показує, де можна переходити вулицю.</w:t>
      </w:r>
    </w:p>
    <w:p w:rsidR="00433130" w:rsidRPr="00F62E14" w:rsidRDefault="001E078B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433130" w:rsidRPr="00F62E14" w:rsidRDefault="00433130" w:rsidP="0043313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показує знак «Пішохідний перехід».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за коник полосатий на дорозі коло хати?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«Зебра», кажуть,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уляглась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Звідкіля вона взялась?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«Зебра» в нас на переході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чи є така в природі?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(Пішохідна розмітка «Зебра»)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Вулицю потрібно переходити спокійно, кроком. У жодному разі не перебігати її, бо можна спіткнутися і впасти. якщо вулиця з двостороннім рухом, то, перш ніж зійти з тротуару, треба подивитися ліворуч і переконатися, що вулиця вільна — немає транспорту, потім дійти до середини вулиці, подивитися праворуч — чи немає машин. Тільки після цього можна переходити на іншу сторону.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переході біля світлофору Правил дотримуйся дуже суворо: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Спочатку ліворуч ти подивись, немає машин? — То йди, не барись,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Далі йти теж маєш право, як машин немає справа!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69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переходиш вулицю, слід обов’язково міцно триматися за руку мами чи татуся і переходити тільки із ними.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Відгадайте загадку.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Він на вулиці щораз Оком блимає на нас.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Зупинися!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Підожди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!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Терпеливо стій-но!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тепер, будь ласка, йди Впевнено й спокійно!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(Світлофор)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Скільки сигналів має світлофор?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каже червоне світло?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каже жовте світло?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каже зелене світло?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Світлофор потрібен всім: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дорослим, і малим.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Друзі, він багато може,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Пішоходам допоможе Він дорогу перейти Без лихих пригод в путі.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Блимне лиш червоним оком — нас застерігає строго,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не можна крокувати,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Необхідно почекати.</w:t>
      </w:r>
    </w:p>
    <w:p w:rsidR="00433130" w:rsidRPr="00F62E14" w:rsidRDefault="001E078B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засвітиться зелене: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для тебе, і для мене Шлях відкритий, можна йти,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Дуже раді я і ти.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можна перейти велике перехрестя?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Знають діти всі, напевно,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Перехід бува підземний.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Під землею люди йдуть —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і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безпечна їхня путь. нагорі біжать машини,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Проїжджають без упину, </w:t>
      </w:r>
      <w:r w:rsidRPr="00F62E14">
        <w:rPr>
          <w:rStyle w:val="21"/>
          <w:rFonts w:ascii="Times New Roman" w:hAnsi="Times New Roman" w:cs="Times New Roman"/>
          <w:sz w:val="28"/>
          <w:szCs w:val="28"/>
        </w:rPr>
        <w:t>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внизу йде пішохід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Дуже зручний перехід.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Він стрічає всіх привітно, навіть вдень горить тут світло.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Учитель показує дорожній знак «Підземний перехід».</w:t>
      </w:r>
    </w:p>
    <w:p w:rsidR="00433130" w:rsidRPr="00F62E14" w:rsidRDefault="00433130" w:rsidP="00433130">
      <w:pPr>
        <w:keepNext/>
        <w:keepLines/>
        <w:numPr>
          <w:ilvl w:val="0"/>
          <w:numId w:val="3"/>
        </w:numPr>
        <w:tabs>
          <w:tab w:val="left" w:pos="28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sz w:val="28"/>
          <w:szCs w:val="28"/>
        </w:rPr>
        <w:t>сунички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два кошика взяли І з сестричкою пішли Назбирати ягідок.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Ну, та й гарні там сунички!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Їх найбільше коло річки,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траві, кругом пеньків,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Все збирав би, їв та їв.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Вже як сонечко сідало,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 про кошики згадали, —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Назбирали, скільки встигли,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додому вже не бігли.</w:t>
      </w:r>
    </w:p>
    <w:p w:rsidR="00433130" w:rsidRPr="00F62E14" w:rsidRDefault="00433130" w:rsidP="00433130">
      <w:pPr>
        <w:keepNext/>
        <w:keepLines/>
        <w:numPr>
          <w:ilvl w:val="0"/>
          <w:numId w:val="2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433130" w:rsidRPr="00F62E14" w:rsidRDefault="00433130" w:rsidP="00433130">
      <w:pPr>
        <w:keepNext/>
        <w:keepLines/>
        <w:numPr>
          <w:ilvl w:val="0"/>
          <w:numId w:val="4"/>
        </w:numPr>
        <w:tabs>
          <w:tab w:val="left" w:pos="280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Позначте основні частини вулиці.</w:t>
      </w:r>
    </w:p>
    <w:p w:rsidR="00433130" w:rsidRPr="00F62E14" w:rsidRDefault="00433130" w:rsidP="00433130">
      <w:pPr>
        <w:numPr>
          <w:ilvl w:val="0"/>
          <w:numId w:val="5"/>
        </w:numPr>
        <w:tabs>
          <w:tab w:val="left" w:pos="657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бордюр</w:t>
      </w:r>
    </w:p>
    <w:p w:rsidR="00433130" w:rsidRPr="00F62E14" w:rsidRDefault="00433130" w:rsidP="00433130">
      <w:pPr>
        <w:numPr>
          <w:ilvl w:val="0"/>
          <w:numId w:val="5"/>
        </w:numPr>
        <w:tabs>
          <w:tab w:val="left" w:pos="67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тротуар</w:t>
      </w:r>
    </w:p>
    <w:p w:rsidR="00433130" w:rsidRPr="00F62E14" w:rsidRDefault="00433130" w:rsidP="00433130">
      <w:pPr>
        <w:numPr>
          <w:ilvl w:val="0"/>
          <w:numId w:val="5"/>
        </w:numPr>
        <w:tabs>
          <w:tab w:val="left" w:pos="671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перехрестя</w:t>
      </w:r>
    </w:p>
    <w:p w:rsidR="00433130" w:rsidRPr="00F62E14" w:rsidRDefault="00433130" w:rsidP="00433130">
      <w:pPr>
        <w:numPr>
          <w:ilvl w:val="0"/>
          <w:numId w:val="5"/>
        </w:numPr>
        <w:tabs>
          <w:tab w:val="left" w:pos="6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проїжджа частина</w:t>
      </w:r>
    </w:p>
    <w:p w:rsidR="00433130" w:rsidRPr="00F62E14" w:rsidRDefault="00433130" w:rsidP="00433130">
      <w:pPr>
        <w:numPr>
          <w:ilvl w:val="0"/>
          <w:numId w:val="5"/>
        </w:numPr>
        <w:tabs>
          <w:tab w:val="left" w:pos="6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пішохідний перехід</w:t>
      </w:r>
    </w:p>
    <w:p w:rsidR="00433130" w:rsidRPr="00F62E14" w:rsidRDefault="00433130" w:rsidP="00433130">
      <w:pPr>
        <w:numPr>
          <w:ilvl w:val="0"/>
          <w:numId w:val="5"/>
        </w:numPr>
        <w:tabs>
          <w:tab w:val="left" w:pos="67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підземний перехід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135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HDD\\media\\image112.jpeg"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1\\media\\image112.jpeg"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1E078B">
        <w:rPr>
          <w:rFonts w:ascii="Times New Roman" w:hAnsi="Times New Roman" w:cs="Times New Roman"/>
          <w:sz w:val="28"/>
          <w:szCs w:val="28"/>
        </w:rPr>
        <w:fldChar w:fldCharType="begin"/>
      </w:r>
      <w:r w:rsidR="001E07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1E078B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1\\media\\image112.jpeg" \* MERGEFORMATINET</w:instrText>
      </w:r>
      <w:r w:rsidR="001E078B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1E078B">
        <w:rPr>
          <w:rFonts w:ascii="Times New Roman" w:hAnsi="Times New Roman" w:cs="Times New Roman"/>
          <w:sz w:val="28"/>
          <w:szCs w:val="28"/>
        </w:rPr>
        <w:fldChar w:fldCharType="separate"/>
      </w:r>
      <w:r w:rsidR="001E078B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75pt;height:167.25pt">
            <v:imagedata r:id="rId5" r:href="rId6"/>
          </v:shape>
        </w:pict>
      </w:r>
      <w:r w:rsidR="001E078B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Соціальна складова здоров’я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називається перетин вулиць?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переходи ти знаєш?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переходи ти бачиш на малюнку?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Скільки світлофорів ти бачиш на малюнку?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яке світло на кожному світлофорі?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Скільки машин на проїжджій частині?</w:t>
      </w:r>
    </w:p>
    <w:p w:rsidR="00433130" w:rsidRPr="00F62E14" w:rsidRDefault="00433130" w:rsidP="00433130">
      <w:pPr>
        <w:keepNext/>
        <w:keepLines/>
        <w:numPr>
          <w:ilvl w:val="0"/>
          <w:numId w:val="4"/>
        </w:numPr>
        <w:tabs>
          <w:tab w:val="left" w:pos="30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над прислів'ям</w:t>
      </w:r>
    </w:p>
    <w:p w:rsidR="00433130" w:rsidRPr="00F62E14" w:rsidRDefault="00433130" w:rsidP="0043313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Хворому і мед гіркий.</w:t>
      </w:r>
    </w:p>
    <w:p w:rsidR="00433130" w:rsidRPr="00F62E14" w:rsidRDefault="00433130" w:rsidP="00433130">
      <w:pPr>
        <w:keepNext/>
        <w:keepLines/>
        <w:numPr>
          <w:ilvl w:val="0"/>
          <w:numId w:val="2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їздять машини?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ходять пішоходи?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ви переходите дорогу?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бувають переходи?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називають пішохідну доріжку на проїжджій частині?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переходите дорогу там, де є світлофор?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означає кожний сигнал світлофора?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переходите дорогу там, де немає світлофора?</w:t>
      </w:r>
    </w:p>
    <w:p w:rsidR="00433130" w:rsidRPr="00F62E14" w:rsidRDefault="00433130" w:rsidP="0043313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переходами ви користуєтеся дорогою до школи?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F5D92"/>
    <w:multiLevelType w:val="multilevel"/>
    <w:tmpl w:val="C37E6FA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1F0880"/>
    <w:multiLevelType w:val="multilevel"/>
    <w:tmpl w:val="A706017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227A63"/>
    <w:multiLevelType w:val="multilevel"/>
    <w:tmpl w:val="F6B08176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AA65F4"/>
    <w:multiLevelType w:val="multilevel"/>
    <w:tmpl w:val="F91C73EC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44CE8"/>
    <w:multiLevelType w:val="multilevel"/>
    <w:tmpl w:val="50AEB078"/>
    <w:lvl w:ilvl="0">
      <w:start w:val="1"/>
      <w:numFmt w:val="decimal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130"/>
    <w:rsid w:val="001E078B"/>
    <w:rsid w:val="00250BB7"/>
    <w:rsid w:val="0043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5629C-569C-4070-9808-2ED0B2EF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3313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43313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43313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433130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43313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43313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">
    <w:name w:val="Заголовок №4"/>
    <w:basedOn w:val="a0"/>
    <w:rsid w:val="0043313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43313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43313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43313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43313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1">
    <w:name w:val="Основний текст (2) + Малі великі літери"/>
    <w:basedOn w:val="a0"/>
    <w:rsid w:val="00433130"/>
    <w:rPr>
      <w:rFonts w:ascii="Century Schoolbook" w:eastAsia="Century Schoolbook" w:hAnsi="Century Schoolbook" w:cs="Century Schoolbook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43313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12.jpe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3857</Words>
  <Characters>2199</Characters>
  <Application>Microsoft Office Word</Application>
  <DocSecurity>0</DocSecurity>
  <Lines>18</Lines>
  <Paragraphs>12</Paragraphs>
  <ScaleCrop>false</ScaleCrop>
  <Company/>
  <LinksUpToDate>false</LinksUpToDate>
  <CharactersWithSpaces>6044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2024-03-20T08:42:00Z</dcterms:created>
  <dcterms:modified xsi:type="dcterms:W3CDTF">2024-03-20T13:33:00Z</dcterms:modified>
</cp:coreProperties>
</file>