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77F" w:rsidRDefault="00E2377F" w:rsidP="00E2377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21</w:t>
      </w:r>
    </w:p>
    <w:p w:rsidR="00E2377F" w:rsidRDefault="00E2377F" w:rsidP="00E2377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Узагальнення й систематизація знань про вуглеводні, взаємозв’язок між вуглеводнями</w:t>
      </w:r>
    </w:p>
    <w:p w:rsidR="00E2377F" w:rsidRDefault="00E2377F" w:rsidP="00E2377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 </w:t>
      </w:r>
    </w:p>
    <w:p w:rsidR="00E2377F" w:rsidRDefault="00E2377F" w:rsidP="00E237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узагальнити й систематизувати знання учнів про вуглеводні, їхні хімічні властивості, застосування; показати взаємозв’язок між вуглеводнями; розвивати навички виконання вправ і розв’язання задач, що базуються на хімічних властивостях, способах одержання й застосування вуглеводнів.</w:t>
      </w:r>
    </w:p>
    <w:p w:rsidR="00E2377F" w:rsidRDefault="00E2377F" w:rsidP="00E237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узагальнення й систематизації знань.</w:t>
      </w:r>
    </w:p>
    <w:p w:rsidR="00E2377F" w:rsidRDefault="00E2377F" w:rsidP="00E237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групова.</w:t>
      </w:r>
    </w:p>
    <w:p w:rsidR="00E2377F" w:rsidRDefault="00E2377F" w:rsidP="00E237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картки-завдання.</w:t>
      </w:r>
    </w:p>
    <w:p w:rsidR="00E2377F" w:rsidRDefault="00E2377F" w:rsidP="00E2377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E2377F" w:rsidRDefault="00E2377F" w:rsidP="00E237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E2377F" w:rsidRDefault="00E2377F" w:rsidP="00E237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2377F" w:rsidRDefault="00E2377F" w:rsidP="00E237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 Актуалізація опорних знань. Мотивація навчальної діяльності</w:t>
      </w:r>
    </w:p>
    <w:p w:rsidR="00E2377F" w:rsidRDefault="00E2377F" w:rsidP="00E237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2377F" w:rsidRDefault="00E2377F" w:rsidP="00E237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Узагальнення й систематизація знань про вуглеводні</w:t>
      </w:r>
    </w:p>
    <w:p w:rsidR="00E2377F" w:rsidRDefault="00E2377F" w:rsidP="00E237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Для організації роботи на уроці учні об’єднуються в шість малих груп, причому по дві групи одержують однакові завдання з метою взаємоперевірки та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взаємокоригування відповідей.</w:t>
      </w:r>
    </w:p>
    <w:p w:rsidR="00E2377F" w:rsidRDefault="00E2377F" w:rsidP="00E237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Напишіть рівняння реакцій, з допомогою яких можна здійснити перетворення:</w:t>
      </w:r>
    </w:p>
    <w:p w:rsidR="00E2377F" w:rsidRDefault="00E2377F" w:rsidP="00E237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а) метан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А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бензен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Б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метилбензен</w:t>
      </w:r>
    </w:p>
    <w:p w:rsidR="00E2377F" w:rsidRDefault="00E2377F" w:rsidP="00E237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б)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289300" cy="406400"/>
            <wp:effectExtent l="0" t="0" r="1270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300" cy="40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377F" w:rsidRDefault="00E2377F" w:rsidP="00E237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в) кальцій карбонат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А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кальцій карбід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Б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бензен</w:t>
      </w:r>
    </w:p>
    <w:p w:rsidR="00E2377F" w:rsidRDefault="00E2377F" w:rsidP="00E237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Для запропонованої речовини напишіть структурну формулу, структурні формули двох гомологів, двох ізомерів положення кратного зв’язку, двох структурних ізомерів і назвіть усі речовини за номенклатурою IUPAC.</w:t>
      </w:r>
    </w:p>
    <w:p w:rsidR="00E2377F" w:rsidRDefault="00E2377F" w:rsidP="00E237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2-метил-2-пентен;</w:t>
      </w:r>
    </w:p>
    <w:p w:rsidR="00E2377F" w:rsidRDefault="00E2377F" w:rsidP="00E237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3-метил-1-гексен;</w:t>
      </w:r>
    </w:p>
    <w:p w:rsidR="00E2377F" w:rsidRDefault="00E2377F" w:rsidP="00E237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3,3-диметил-1-пентен.</w:t>
      </w:r>
    </w:p>
    <w:p w:rsidR="00E2377F" w:rsidRDefault="00E2377F" w:rsidP="00E237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3. Розв’яжіть задачі.</w:t>
      </w:r>
    </w:p>
    <w:p w:rsidR="00E2377F" w:rsidRDefault="00E2377F" w:rsidP="00E237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На технічний карбід кальцію масою 1 т з масовою часткою домішок 30 % подіяли воднем. Обчисліть об’єм етину (н. у.), що виділиться в результаті реакції, якщо об’ємна частка виходу продукту реакції становить 80 % від теоретично можливого.</w:t>
      </w:r>
    </w:p>
    <w:p w:rsidR="00E2377F" w:rsidRDefault="00E2377F" w:rsidP="00E237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Алкін масою 3,24 г згорів в атмосфері кисню. Утворився карбон(IV) оксид масою 10,56 г. Визначте молекулярну формулу алкіну, якщо його відносна густина за нітроген(ІІ) оксидом дорівнює 1,8.</w:t>
      </w:r>
    </w:p>
    <w:p w:rsidR="00E2377F" w:rsidRDefault="00E2377F" w:rsidP="00E237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Суміш етину і пропену об’ємом 5,6 л спалили. Утворився карбон(IV) оксид об’ємом 14,56 л. Обчисліть об’ємні частки компонентів вихідної суміші (н. у.).</w:t>
      </w:r>
    </w:p>
    <w:p w:rsidR="00E2377F" w:rsidRDefault="00E2377F" w:rsidP="00E237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4. Напишіть реакцію полімеризації:</w:t>
      </w:r>
    </w:p>
    <w:p w:rsidR="00E2377F" w:rsidRDefault="00E2377F" w:rsidP="00E237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вінілхлориду C2H3Cl;</w:t>
      </w:r>
    </w:p>
    <w:p w:rsidR="00E2377F" w:rsidRDefault="00E2377F" w:rsidP="00E237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тетрафлуоретену C2F4;</w:t>
      </w:r>
    </w:p>
    <w:p w:rsidR="00E2377F" w:rsidRDefault="00E2377F" w:rsidP="00E237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пропену C3H6.</w:t>
      </w:r>
    </w:p>
    <w:p w:rsidR="00E2377F" w:rsidRDefault="00E2377F" w:rsidP="00E237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(Виконані в групах завдання обговорюються в класі, за необхідності розглядаються біля дошки.)</w:t>
      </w:r>
    </w:p>
    <w:p w:rsidR="00E2377F" w:rsidRDefault="00E2377F" w:rsidP="00E237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2377F" w:rsidRDefault="00E2377F" w:rsidP="00E237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 уроку</w:t>
      </w:r>
    </w:p>
    <w:p w:rsidR="00E2377F" w:rsidRDefault="00E2377F" w:rsidP="00E237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Підбиття підсумків роботи груп, оцінювання роботи учнів на уроці.</w:t>
      </w:r>
    </w:p>
    <w:p w:rsidR="00E2377F" w:rsidRDefault="00E2377F" w:rsidP="00E237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2377F" w:rsidRDefault="00E2377F" w:rsidP="00E237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85375D" w:rsidRDefault="00E2377F" w:rsidP="00E2377F">
      <w:r>
        <w:rPr>
          <w:rFonts w:ascii="Verdana" w:hAnsi="Verdana" w:cs="Verdana"/>
          <w:sz w:val="32"/>
          <w:szCs w:val="32"/>
          <w:lang w:val="en-US"/>
        </w:rPr>
        <w:t>Підготуватися до контролю навчальних досягнень з теми «Вуглеводні».</w:t>
      </w:r>
      <w:bookmarkStart w:id="0" w:name="_GoBack"/>
      <w:bookmarkEnd w:id="0"/>
    </w:p>
    <w:sectPr w:rsidR="008537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77F"/>
    <w:rsid w:val="00666A85"/>
    <w:rsid w:val="0085375D"/>
    <w:rsid w:val="00E23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377F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2377F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377F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2377F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349</Words>
  <Characters>1990</Characters>
  <Application>Microsoft Macintosh Word</Application>
  <DocSecurity>0</DocSecurity>
  <Lines>16</Lines>
  <Paragraphs>4</Paragraphs>
  <ScaleCrop>false</ScaleCrop>
  <Company>CRVGP-F9DFF-YCR4X-D9GMM-9GQYB</Company>
  <LinksUpToDate>false</LinksUpToDate>
  <CharactersWithSpaces>2335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2014-09-09T09:51:00Z</dcterms:created>
  <dcterms:modified xsi:type="dcterms:W3CDTF">2014-09-09T09:51:00Z</dcterms:modified>
</cp:coreProperties>
</file>