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AC" w:rsidRDefault="00DA34AC" w:rsidP="00DA34AC">
      <w:pPr>
        <w:pStyle w:val="a3"/>
        <w:ind w:firstLine="0"/>
        <w:jc w:val="center"/>
        <w:rPr>
          <w:b/>
        </w:rPr>
      </w:pPr>
      <w:r>
        <w:rPr>
          <w:b/>
        </w:rPr>
        <w:t>Уроки №</w:t>
      </w:r>
      <w:r>
        <w:rPr>
          <w:b/>
          <w:lang w:val="ru-RU"/>
        </w:rPr>
        <w:t xml:space="preserve"> 25, 26</w:t>
      </w:r>
    </w:p>
    <w:p w:rsidR="00DA34AC" w:rsidRDefault="00DA34AC" w:rsidP="00DA34AC">
      <w:pPr>
        <w:pStyle w:val="a3"/>
        <w:ind w:firstLine="0"/>
        <w:rPr>
          <w:bCs/>
        </w:rPr>
      </w:pPr>
      <w:r>
        <w:rPr>
          <w:b/>
        </w:rPr>
        <w:t xml:space="preserve">Тема: </w:t>
      </w:r>
      <w:r w:rsidRPr="00E50640">
        <w:rPr>
          <w:b/>
          <w:bCs/>
        </w:rPr>
        <w:t>Тире в неповних реченнях.</w:t>
      </w:r>
    </w:p>
    <w:p w:rsidR="00DA34AC" w:rsidRDefault="00DA34AC" w:rsidP="00DA34AC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>закріпити знання про неповні речення, вживання в них  тире, вміння вирізняти неповні речення, правильно їх інтонувати, вживати тире в неповних реченнях, обгрунтовувати вживання й невживання тире в неповних реченнях; виховувати повагу до образного влучного слова; розвивати  логічне мислення, пам</w:t>
      </w:r>
      <w:r>
        <w:rPr>
          <w:bCs/>
          <w:lang w:val="ru-RU"/>
        </w:rPr>
        <w:t>’</w:t>
      </w:r>
      <w:r>
        <w:rPr>
          <w:bCs/>
        </w:rPr>
        <w:t xml:space="preserve">ять. </w:t>
      </w:r>
    </w:p>
    <w:p w:rsidR="00DA34AC" w:rsidRDefault="00DA34AC" w:rsidP="00DA34AC">
      <w:pPr>
        <w:pStyle w:val="a3"/>
        <w:ind w:firstLine="0"/>
        <w:rPr>
          <w:bCs/>
        </w:rPr>
      </w:pPr>
      <w:r>
        <w:rPr>
          <w:b/>
        </w:rPr>
        <w:t xml:space="preserve">Тип уроків: </w:t>
      </w:r>
      <w:r>
        <w:rPr>
          <w:bCs/>
        </w:rPr>
        <w:t xml:space="preserve"> уроки  закріплення вивченого.</w:t>
      </w:r>
    </w:p>
    <w:p w:rsidR="00DA34AC" w:rsidRDefault="00DA34AC" w:rsidP="00DA34AC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DA34AC" w:rsidRPr="00E50640" w:rsidRDefault="00DA34AC" w:rsidP="00DA34AC">
      <w:pPr>
        <w:pStyle w:val="a3"/>
        <w:ind w:firstLine="0"/>
        <w:jc w:val="center"/>
        <w:rPr>
          <w:b/>
        </w:rPr>
      </w:pPr>
      <w:r w:rsidRPr="00E50640">
        <w:rPr>
          <w:b/>
        </w:rPr>
        <w:t>Хід уроків</w:t>
      </w:r>
    </w:p>
    <w:p w:rsidR="00DA34AC" w:rsidRDefault="00DA34AC" w:rsidP="00DA34AC">
      <w:pPr>
        <w:pStyle w:val="a3"/>
        <w:ind w:firstLine="0"/>
      </w:pPr>
    </w:p>
    <w:p w:rsidR="00DA34AC" w:rsidRPr="00E50640" w:rsidRDefault="00DA34AC" w:rsidP="00DA34AC">
      <w:pPr>
        <w:pStyle w:val="a3"/>
        <w:ind w:firstLine="0"/>
        <w:rPr>
          <w:b/>
          <w:iCs/>
        </w:rPr>
      </w:pPr>
      <w:r w:rsidRPr="00E50640">
        <w:rPr>
          <w:b/>
          <w:iCs/>
        </w:rPr>
        <w:t>І. Повідомлення  теми і  мети уроку.</w:t>
      </w:r>
    </w:p>
    <w:p w:rsidR="00DA34AC" w:rsidRPr="00E50640" w:rsidRDefault="00DA34AC" w:rsidP="00DA34AC">
      <w:pPr>
        <w:pStyle w:val="a3"/>
        <w:ind w:firstLine="0"/>
        <w:rPr>
          <w:b/>
        </w:rPr>
      </w:pPr>
    </w:p>
    <w:p w:rsidR="00DA34AC" w:rsidRPr="00E50640" w:rsidRDefault="00DA34AC" w:rsidP="00DA34AC">
      <w:pPr>
        <w:pStyle w:val="a3"/>
        <w:ind w:firstLine="0"/>
        <w:rPr>
          <w:b/>
          <w:iCs/>
        </w:rPr>
      </w:pPr>
      <w:r w:rsidRPr="00E50640">
        <w:rPr>
          <w:b/>
          <w:iCs/>
        </w:rPr>
        <w:t xml:space="preserve">ІІ. Відтворення теоретичних відомостей. 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  <w:ind w:firstLine="0"/>
        <w:rPr>
          <w:i/>
          <w:iCs/>
        </w:rPr>
      </w:pPr>
      <w:r>
        <w:rPr>
          <w:b/>
          <w:i/>
          <w:iCs/>
        </w:rPr>
        <w:t>*</w:t>
      </w:r>
      <w:r w:rsidRPr="00E50640">
        <w:rPr>
          <w:b/>
          <w:i/>
          <w:iCs/>
        </w:rPr>
        <w:t>Бесіда.</w:t>
      </w:r>
      <w:r>
        <w:rPr>
          <w:i/>
          <w:iCs/>
        </w:rPr>
        <w:t xml:space="preserve"> </w:t>
      </w:r>
    </w:p>
    <w:p w:rsidR="00DA34AC" w:rsidRDefault="00DA34AC" w:rsidP="00DA34AC">
      <w:pPr>
        <w:pStyle w:val="a3"/>
        <w:numPr>
          <w:ilvl w:val="0"/>
          <w:numId w:val="1"/>
        </w:numPr>
      </w:pPr>
      <w:r>
        <w:rPr>
          <w:i/>
          <w:iCs/>
        </w:rPr>
        <w:t xml:space="preserve"> </w:t>
      </w:r>
      <w:r>
        <w:t>Що називається реченням?</w:t>
      </w:r>
    </w:p>
    <w:p w:rsidR="00DA34AC" w:rsidRDefault="00DA34AC" w:rsidP="00DA34AC">
      <w:pPr>
        <w:pStyle w:val="a3"/>
        <w:numPr>
          <w:ilvl w:val="0"/>
          <w:numId w:val="1"/>
        </w:numPr>
      </w:pPr>
      <w:r>
        <w:t xml:space="preserve"> Які бувають речення за будовою? Навести приклад простого і складного речення. </w:t>
      </w:r>
    </w:p>
    <w:p w:rsidR="00DA34AC" w:rsidRDefault="00DA34AC" w:rsidP="00DA34AC">
      <w:pPr>
        <w:pStyle w:val="a3"/>
        <w:numPr>
          <w:ilvl w:val="0"/>
          <w:numId w:val="1"/>
        </w:numPr>
      </w:pPr>
      <w:r>
        <w:t xml:space="preserve">Які бувають речення за складом граматичної основи? Навести приклад двоскладного й приклад односкладного речення. </w:t>
      </w:r>
    </w:p>
    <w:p w:rsidR="00DA34AC" w:rsidRDefault="00DA34AC" w:rsidP="00DA34AC">
      <w:pPr>
        <w:pStyle w:val="a3"/>
        <w:numPr>
          <w:ilvl w:val="0"/>
          <w:numId w:val="1"/>
        </w:numPr>
      </w:pPr>
      <w:r>
        <w:t xml:space="preserve">Які речення називаються повними? неповними? Навести приклади неповних речень. </w:t>
      </w:r>
    </w:p>
    <w:p w:rsidR="00DA34AC" w:rsidRDefault="00DA34AC" w:rsidP="00DA34AC">
      <w:pPr>
        <w:pStyle w:val="a3"/>
        <w:numPr>
          <w:ilvl w:val="0"/>
          <w:numId w:val="1"/>
        </w:numPr>
      </w:pPr>
      <w:r>
        <w:t>У яких випадках у неповних реченнях ставиться тире?</w:t>
      </w:r>
    </w:p>
    <w:p w:rsidR="00DA34AC" w:rsidRDefault="00DA34AC" w:rsidP="00DA34AC">
      <w:pPr>
        <w:pStyle w:val="a3"/>
        <w:ind w:firstLine="0"/>
      </w:pPr>
    </w:p>
    <w:p w:rsidR="00DA34AC" w:rsidRPr="00E50640" w:rsidRDefault="00DA34AC" w:rsidP="00DA34AC">
      <w:pPr>
        <w:pStyle w:val="a3"/>
        <w:ind w:firstLine="0"/>
        <w:rPr>
          <w:b/>
          <w:iCs/>
        </w:rPr>
      </w:pPr>
      <w:r w:rsidRPr="00E50640">
        <w:rPr>
          <w:b/>
          <w:iCs/>
        </w:rPr>
        <w:t>І</w:t>
      </w:r>
      <w:r>
        <w:rPr>
          <w:b/>
          <w:iCs/>
        </w:rPr>
        <w:t>ІІ</w:t>
      </w:r>
      <w:r w:rsidRPr="00E50640">
        <w:rPr>
          <w:b/>
          <w:iCs/>
        </w:rPr>
        <w:t>. Виконання вправ на закріплення вивченого.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Прочитати спроектовані через кодоскоп (заздалегідь записані на дошці) речення.</w:t>
      </w:r>
      <w:r>
        <w:rPr>
          <w:i/>
          <w:iCs/>
        </w:rPr>
        <w:t xml:space="preserve"> </w:t>
      </w:r>
      <w:r>
        <w:t xml:space="preserve"> В кожному неповному реченні встановити опущений член речення. Прочитати речення, правильно їх інтонуючи. Обгрунтувати вживання і невживання тире. 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</w:pPr>
      <w:r>
        <w:t xml:space="preserve">В нашій хаті наша правда й сила. (М.Рильський.) В ярмі тут нація. Народ в ярмі. (Б.Грінченко.) Срібно дзвонять наповнені чари. Та під вікнами вже – яничари. (С.Зінчук.) На вбогому – лати. На багачу – шати. Та не йди сорочки в дуки позичати. (Б.Грінченко.) В мові – воля героїв, прояв вільного духу. (Д.Білоус.) </w:t>
      </w:r>
    </w:p>
    <w:p w:rsidR="00DA34AC" w:rsidRDefault="00DA34AC" w:rsidP="00DA34AC">
      <w:pPr>
        <w:pStyle w:val="a3"/>
        <w:ind w:firstLine="0"/>
      </w:pPr>
    </w:p>
    <w:p w:rsidR="00DA34AC" w:rsidRPr="00E50640" w:rsidRDefault="00DA34AC" w:rsidP="00DA34AC">
      <w:pPr>
        <w:pStyle w:val="a3"/>
        <w:ind w:firstLine="0"/>
        <w:rPr>
          <w:b/>
          <w:i/>
          <w:iCs/>
        </w:rPr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Пояснювальний диктант.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  <w:ind w:firstLine="540"/>
      </w:pPr>
      <w:r>
        <w:t xml:space="preserve">І. Співає хата. Пісня з нами. (П.Перебийніс.) Удень по ниві ходить чесная робота, а вечорами – піснею дівоча ласка. (М.Стельмах.) Батьківський край і рідня впошанівку. (М.Сингаївський.) Позаду стільки злив, спекот, </w:t>
      </w:r>
      <w:r>
        <w:lastRenderedPageBreak/>
        <w:t>завій! Наобіруч могили й п</w:t>
      </w:r>
      <w:r>
        <w:rPr>
          <w:lang w:val="ru-RU"/>
        </w:rPr>
        <w:t>’</w:t>
      </w:r>
      <w:r>
        <w:t>єдестали. (Б.Степанюк.) В обіймах з радістю журба. (Олександр Олесь.)</w:t>
      </w:r>
    </w:p>
    <w:p w:rsidR="00DA34AC" w:rsidRDefault="00DA34AC" w:rsidP="00DA34AC">
      <w:pPr>
        <w:pStyle w:val="a3"/>
        <w:ind w:firstLine="540"/>
      </w:pPr>
      <w:r>
        <w:t xml:space="preserve">ІІ. Перший сніг – на поріг, на розбіжжя доріг. (М.Сингаївський.) А з шафи – пахощі кориці,  цитрини, кави,  давнини. (М.Рильський.) Може, з виду ти надто строга, а в душі – джерело тепла. (В.Симоненко.) Світ у злагоді щедріший. Дітям – ласка і дарунки. Кожній дівчинці – по стрічці, хлопцям – кожному по шаблі. Кожній казці – мир і згода. Кожній пісні – пружні крила. (М.Сингаївський.) </w:t>
      </w:r>
    </w:p>
    <w:p w:rsidR="00DA34AC" w:rsidRDefault="00DA34AC" w:rsidP="00DA34AC">
      <w:pPr>
        <w:pStyle w:val="a3"/>
        <w:ind w:firstLine="540"/>
      </w:pPr>
    </w:p>
    <w:p w:rsidR="00DA34AC" w:rsidRDefault="00DA34AC" w:rsidP="00DA34AC">
      <w:pPr>
        <w:pStyle w:val="a3"/>
        <w:ind w:firstLine="0"/>
        <w:rPr>
          <w:b/>
        </w:rPr>
      </w:pPr>
    </w:p>
    <w:p w:rsidR="00DA34AC" w:rsidRDefault="00DA34AC" w:rsidP="00DA34AC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Прочитати. Вказати речення односкладні і речення неповні.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 xml:space="preserve"> Яке з речень є односкладним і неповним одночасно? </w:t>
      </w:r>
      <w:r>
        <w:t>Обгрунтувати вживання і невживання тире в неповних реченнях.</w:t>
      </w:r>
    </w:p>
    <w:p w:rsidR="00DA34AC" w:rsidRDefault="00DA34AC" w:rsidP="00DA34AC">
      <w:pPr>
        <w:pStyle w:val="a3"/>
        <w:ind w:firstLine="0"/>
        <w:jc w:val="left"/>
      </w:pPr>
    </w:p>
    <w:p w:rsidR="00DA34AC" w:rsidRDefault="00DA34AC" w:rsidP="00DA34AC">
      <w:pPr>
        <w:pStyle w:val="a3"/>
      </w:pPr>
      <w:r>
        <w:t xml:space="preserve">І. Вечір. Зорі в небозводі. Блиск над синіми снігами. (П.Тичина.) Вечоріло. По хатах запалювали світло. По вулицях – ліхтарі. (Панас Мирний.) Вночі і ожеледь, і мряка, і сніг, і холод. (Т.Шевченко.) Багряні кручі рідної землі. А в небі -  хмар далекі кораблі. (В.Сосюра.) </w:t>
      </w:r>
    </w:p>
    <w:p w:rsidR="00DA34AC" w:rsidRDefault="00DA34AC" w:rsidP="00DA34AC">
      <w:pPr>
        <w:pStyle w:val="a3"/>
      </w:pPr>
      <w:r>
        <w:t>ІІ. На пагорбі зеленім – хата. Криниця. Ясени. Автомобіль. Стіл на подві</w:t>
      </w:r>
      <w:r>
        <w:rPr>
          <w:lang w:val="ru-RU"/>
        </w:rPr>
        <w:t>р’</w:t>
      </w:r>
      <w:r>
        <w:t>ї. Пісня – предків біль. Вишневоокі мальви – як дівчата. (Д.павличко.) Літо. Свято. В місті тиша. (Олександр Олесь.) Степ. Кам</w:t>
      </w:r>
      <w:r>
        <w:rPr>
          <w:lang w:val="ru-RU"/>
        </w:rPr>
        <w:t>’</w:t>
      </w:r>
      <w:r>
        <w:t xml:space="preserve">яна баба. А їй на чоло орел. (М.Доленго.) Світає. В дорозі – тиждень. (М.Самійленко.) </w:t>
      </w:r>
    </w:p>
    <w:p w:rsidR="00DA34AC" w:rsidRDefault="00DA34AC" w:rsidP="00DA34AC">
      <w:pPr>
        <w:pStyle w:val="a3"/>
        <w:ind w:firstLine="0"/>
        <w:rPr>
          <w:lang w:val="ru-RU"/>
        </w:rPr>
      </w:pPr>
    </w:p>
    <w:p w:rsidR="00DA34AC" w:rsidRPr="00E50640" w:rsidRDefault="00DA34AC" w:rsidP="00DA34AC">
      <w:pPr>
        <w:pStyle w:val="a3"/>
        <w:ind w:firstLine="0"/>
        <w:rPr>
          <w:b/>
          <w:i/>
          <w:iCs/>
        </w:rPr>
      </w:pPr>
      <w:r w:rsidRPr="00E50640">
        <w:rPr>
          <w:b/>
          <w:i/>
        </w:rPr>
        <w:t xml:space="preserve">* </w:t>
      </w:r>
      <w:r w:rsidRPr="00E50640">
        <w:rPr>
          <w:b/>
          <w:i/>
          <w:iCs/>
        </w:rPr>
        <w:t xml:space="preserve">Диктант </w:t>
      </w:r>
      <w:r>
        <w:rPr>
          <w:b/>
          <w:i/>
          <w:iCs/>
        </w:rPr>
        <w:t>і</w:t>
      </w:r>
      <w:r w:rsidRPr="00E50640">
        <w:rPr>
          <w:b/>
          <w:i/>
          <w:iCs/>
        </w:rPr>
        <w:t>з коментуванням.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</w:pPr>
      <w:r>
        <w:t>І. У небі -  золотий Чумацький Віз. (М.Рильський.) Небо рідне й чуже над покорою хат. (В.Сосюра.) Край поля – холодні, горді бронзово-темні дуби. (М.Рильський.) Над річкою стояв великий гай, зимою – затишок, а літом – божий рай. (Л.Глібов.) А навколо неба мирні шати, кетяги червоних горобин. (Д.Луценко.)</w:t>
      </w:r>
    </w:p>
    <w:p w:rsidR="00DA34AC" w:rsidRDefault="00DA34AC" w:rsidP="00DA34AC">
      <w:pPr>
        <w:pStyle w:val="a3"/>
      </w:pPr>
      <w:r>
        <w:t>ІІ. Понад Россю вишники, в світлім домі  рушники. (П.Усенко.) В моєму серці – схрещення доріг ненависті й любові. (Д.Павличко.) За обрієм велике місто. А тут – життя первинний зміст. (М.Доленго.) Погано, що порожні храми. Ще гірше – пустка у серцях. (С.Семенова.) В раю – хороший клімат, та в пеклі – товариство. (І.Мироненко.)</w:t>
      </w:r>
    </w:p>
    <w:p w:rsidR="00DA34AC" w:rsidRDefault="00DA34AC" w:rsidP="00DA34AC">
      <w:pPr>
        <w:pStyle w:val="a3"/>
        <w:ind w:firstLine="0"/>
      </w:pPr>
    </w:p>
    <w:p w:rsidR="00DA34AC" w:rsidRPr="00E50640" w:rsidRDefault="00DA34AC" w:rsidP="00DA34AC">
      <w:pPr>
        <w:pStyle w:val="a3"/>
        <w:ind w:firstLine="0"/>
        <w:rPr>
          <w:b/>
          <w:i/>
          <w:iCs/>
        </w:rPr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Переписати,  розставляючи розділові знаки (подаємо речення без їх вилучення).</w:t>
      </w:r>
    </w:p>
    <w:p w:rsidR="00DA34AC" w:rsidRDefault="00DA34AC" w:rsidP="00DA34AC">
      <w:pPr>
        <w:pStyle w:val="a3"/>
        <w:ind w:firstLine="0"/>
      </w:pPr>
    </w:p>
    <w:p w:rsidR="00DA34AC" w:rsidRDefault="00DA34AC" w:rsidP="00DA34AC">
      <w:pPr>
        <w:pStyle w:val="a3"/>
      </w:pPr>
      <w:r>
        <w:t>І. Дерево шанується плодами, а людина – своїми ділами. Дерево міцне корінням, а людина – завзятістю. Від яблуні – яблуко, від сосни – шишка. Під злим круком – зле яйце. Надія в людини попереду, а гріх – позаду. Молодий – до праці, старий – до бесіди. Сам голий, а сорочка – за пазухою. Перо – про папір, а голка – про сорочку.</w:t>
      </w:r>
    </w:p>
    <w:p w:rsidR="00DA34AC" w:rsidRDefault="00DA34AC" w:rsidP="00DA34AC">
      <w:pPr>
        <w:pStyle w:val="a3"/>
      </w:pPr>
      <w:r>
        <w:t xml:space="preserve">ІІ. Щастя у кожного -  під мозолями. Ліки – від хвороби, але не від долі. Вченому – світ ясний, невченому – примарні зорі. На дужому коні – на базар, на кульгавому – додому. На комара – з гарматою. Від нас до вас – перелаз. Розум піднімає до місяця, а майстерність – до неба. Пусти свиню до тину, то вона – в картоплю. </w:t>
      </w:r>
    </w:p>
    <w:p w:rsidR="00DA34AC" w:rsidRDefault="00DA34AC" w:rsidP="00DA34AC">
      <w:pPr>
        <w:pStyle w:val="a3"/>
        <w:ind w:firstLine="0"/>
        <w:jc w:val="right"/>
      </w:pPr>
      <w:r>
        <w:t>Народна творчість.</w:t>
      </w:r>
    </w:p>
    <w:p w:rsidR="00DA34AC" w:rsidRPr="00E50640" w:rsidRDefault="00DA34AC" w:rsidP="00DA34AC">
      <w:pPr>
        <w:pStyle w:val="a3"/>
        <w:ind w:firstLine="0"/>
        <w:rPr>
          <w:b/>
          <w:iCs/>
        </w:rPr>
      </w:pPr>
      <w:r w:rsidRPr="00E50640">
        <w:rPr>
          <w:b/>
          <w:iCs/>
          <w:lang w:val="en-US"/>
        </w:rPr>
        <w:t>V</w:t>
      </w:r>
      <w:r>
        <w:rPr>
          <w:b/>
          <w:iCs/>
        </w:rPr>
        <w:t>. Підбитт</w:t>
      </w:r>
      <w:r w:rsidRPr="00E50640">
        <w:rPr>
          <w:b/>
          <w:iCs/>
        </w:rPr>
        <w:t>я підсумків уроків.</w:t>
      </w:r>
    </w:p>
    <w:p w:rsidR="00DA34AC" w:rsidRPr="00E50640" w:rsidRDefault="00DA34AC" w:rsidP="00DA34AC">
      <w:pPr>
        <w:pStyle w:val="a3"/>
        <w:ind w:firstLine="0"/>
        <w:rPr>
          <w:b/>
        </w:rPr>
      </w:pPr>
    </w:p>
    <w:p w:rsidR="00DA34AC" w:rsidRDefault="00DA34AC" w:rsidP="00DA34AC">
      <w:pPr>
        <w:pStyle w:val="a3"/>
        <w:ind w:firstLine="0"/>
      </w:pP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>І. Домашнє завдання.</w:t>
      </w:r>
      <w:r>
        <w:rPr>
          <w:i/>
          <w:iCs/>
        </w:rPr>
        <w:t xml:space="preserve"> </w:t>
      </w:r>
      <w:r>
        <w:t>Повторити п.8, вправа 114.</w:t>
      </w:r>
    </w:p>
    <w:p w:rsidR="00DA34AC" w:rsidRDefault="00DA34AC" w:rsidP="00DA34AC">
      <w:pPr>
        <w:pStyle w:val="a3"/>
        <w:ind w:firstLine="0"/>
        <w:jc w:val="center"/>
        <w:rPr>
          <w:b/>
          <w:bCs/>
        </w:rPr>
      </w:pPr>
    </w:p>
    <w:p w:rsidR="00DA34AC" w:rsidRDefault="00DA34AC" w:rsidP="00DA34AC">
      <w:pPr>
        <w:pStyle w:val="a3"/>
        <w:ind w:firstLine="0"/>
        <w:jc w:val="center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D1CFE"/>
    <w:multiLevelType w:val="hybridMultilevel"/>
    <w:tmpl w:val="EEA25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AC"/>
    <w:rsid w:val="00666A85"/>
    <w:rsid w:val="00C62BD1"/>
    <w:rsid w:val="00DA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34AC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DA34AC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34AC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DA34AC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3762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2014-02-05T02:01:00Z</dcterms:created>
  <dcterms:modified xsi:type="dcterms:W3CDTF">2014-02-05T02:01:00Z</dcterms:modified>
</cp:coreProperties>
</file>