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Контрольна робота № 1 з теми «Неметали та їхні сполуки»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«Неметали та їхні сполуки»; визначити рівень навчальних досягнень учнів з теми, розуміння основних понять, уміння використовувати їх на практиці.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Письмова контрольна робота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 й нагадує учням зміст завдань, час виконання, ключові моменти оформлення відповідей і систему оцінювання: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5, 6 — тестові, кожне завдання оцінюється в 0,5 бала, у сумі перші шість завдань дають 3 бали;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7, 8, 9 оцінюються по 2 бали, разом за дев’ять правильно виконаних завдань — 9 балів;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 повідомлення про застосування нітратної та фосфатної кислот.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Формула вищого оксиду елементів підгрупи Оксигену: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Е2O3;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EO2;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EO3;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E2O5.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Амоніак за фізичними властивостями: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газ жовтого кольору без запаху, розчинний у воді;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безбарвний газ із різким запахом, розчинний у воді,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безбарвний газ без запаху, розчинний у воді.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Алотропними видозмінами Сульфуру є сірки: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червона й чорна;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жовта й коричнева;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кристалічна й пластична.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Кількість зв’язків між атомами Нітрогену в молекулі азоту: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один;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два;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три.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Найбільша кількість азоту в природі міститься: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повітрі;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ґрунті;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воді.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Формула вищого гідроксиду елементів підгрупи Карбону: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HEO3;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H2EO3;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HEO4;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H2EO4.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Здійсніть схему перетворень: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38500" cy="2286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Реакцію 5 запишіть у іонно-молекулярній формі.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До розчину сульфатної кислоти масою 4,9 г додали кальцій карбонат масою 10 г. Обчисліть об’єм вуглекислого газу (н. у.), що утворився в результаті реакції.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амоніаку (н. у.), який можна одержати в результаті взаємодії амоній хлориду масою 30 г з надлишком кальцій гідроксиду, прийнявши, що об’ємна частка виходу амоніаку становить 92 %.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Розподіл електронів на зовнішньому рівні атомів елементів підгрупи Оксигену: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s2 p3 d1;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s2 p4 d0;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s1 p3 d2.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Виберіть фізичні властивості азоту: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газ;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газ без запаху;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безбарвний газ без запаху;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безбарвний газ без запаху, не розчинний у воді.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 фізичних властивостей сульфатної кислоти належать такі: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газ;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масляниста рідина;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відсутність кольору;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жовтий колір;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відсутність запаху;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слабкий запах.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Формула                   Назва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NH3                      А. Амоній хлорид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NH4OH                Б. Амоніак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NH4Cl                  В. Амоній гідроксид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Сірка в природі поширена: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лише у вільному стані;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лише у зв’язаному стані;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 у вільному, і у зв’язаному станах.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Характерними ступенями окиснення елементів підгрупи Карбону є: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+4, +2, —4;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+3, +5, —1, —2, —3;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+4, +5, -3.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Здійсніть схему перетворень: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97200" cy="20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Реакцію 1 запишіть у іонно-молекулярній формі.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водню (н. у.), що виділиться в результаті взаємодії розчину сульфатної кислоти масою 17,6 г з алюмінієм масою 2,7 г.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У результаті взаємодії кальцій гідроксиду масою 37 г з амоній сульфатом одержали 15 г амоніаку. Обчисліть масову частку виходу амоніаку.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Характерними ступенями окиснення елементів підгрупи Нітрогену є: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+1, +2, +3, +5, -1, —2, -3;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+3, +5, -1, —2, -3;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+3, +5, -3.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Сульфур(IV) оксид за хімічними властивостями належить до групи: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основних;   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кислотних;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амфотерних.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Фосфор у природі поширений у стані: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вільному;    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зв’язаному;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 у вільному, і у зв’язаному.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червоний фосфор застосовується: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добриво;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для виготовлення іграшок;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виготовлення сірників.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Природною сполукою Силіцію є: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кварц; 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халцедон;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пірит;  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крейда.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До фізичних властивостей сульфур(VI) оксиду належать такі: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рідина;                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газ;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відсутність запаху;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запах;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розчинний у воді;                           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нерозчинний у воді.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7. Напишіть рівняння реакцій для здійснення схеми перетворень: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56000" cy="20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Реакцію 1 запишіть у іонно-молекулярній формі.</w:t>
      </w:r>
    </w:p>
    <w:p w:rsidR="0053755B" w:rsidRDefault="0053755B" w:rsidP="0053755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сірчистого газу (н. у.), що виділиться в результаті взаємодії сірки масою 9,6 г з киснем об’ємом 4,48 л (н. у.).</w:t>
      </w:r>
    </w:p>
    <w:p w:rsidR="00BE2C9F" w:rsidRDefault="0053755B" w:rsidP="0053755B">
      <w:r>
        <w:rPr>
          <w:rFonts w:ascii="Verdana" w:hAnsi="Verdana" w:cs="Verdana"/>
          <w:sz w:val="32"/>
          <w:szCs w:val="32"/>
          <w:lang w:val="en-US"/>
        </w:rPr>
        <w:t>10. Обчисліть масу нітратної кислоти, яку можна одержати з натрій нітрату масою 17 г у результаті його взаємодії з концентрованою сульфатною кислотою, якщо масова частка виходу нітратної кислоти становить 96 %.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5B"/>
    <w:rsid w:val="0053755B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55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55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55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55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782</Words>
  <Characters>4464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2014-09-10T13:28:00Z</dcterms:created>
  <dcterms:modified xsi:type="dcterms:W3CDTF">2014-09-10T13:28:00Z</dcterms:modified>
</cp:coreProperties>
</file>