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D60" w:rsidRDefault="002A7D60" w:rsidP="002A7D60">
      <w:pPr>
        <w:pStyle w:val="30"/>
        <w:shd w:val="clear" w:color="auto" w:fill="auto"/>
        <w:spacing w:before="0"/>
        <w:ind w:left="280"/>
      </w:pPr>
      <w:r>
        <w:t>Урок № 1</w:t>
      </w:r>
    </w:p>
    <w:p w:rsidR="002A7D60" w:rsidRDefault="002A7D60" w:rsidP="002A7D60">
      <w:pPr>
        <w:pStyle w:val="30"/>
        <w:shd w:val="clear" w:color="auto" w:fill="auto"/>
        <w:spacing w:before="0" w:after="136"/>
        <w:ind w:left="280" w:right="20"/>
        <w:jc w:val="left"/>
      </w:pPr>
      <w:r>
        <w:t>ВСТУП. РОЛЬ І МІСЦЕ ЛІТЕРАТУРИ В ЖИТТІ НАЦІЇ. РОЗВИТОК ЛІТЕРАТУРИ</w:t>
      </w:r>
    </w:p>
    <w:p w:rsidR="002A7D60" w:rsidRDefault="002A7D60" w:rsidP="002A7D60">
      <w:pPr>
        <w:pStyle w:val="2"/>
        <w:shd w:val="clear" w:color="auto" w:fill="auto"/>
        <w:tabs>
          <w:tab w:val="left" w:pos="1354"/>
        </w:tabs>
        <w:spacing w:before="0"/>
        <w:ind w:left="1360"/>
      </w:pPr>
      <w:r>
        <w:rPr>
          <w:rStyle w:val="0pt"/>
        </w:rPr>
        <w:t>Мета:</w:t>
      </w:r>
      <w:r>
        <w:rPr>
          <w:rStyle w:val="0pt"/>
        </w:rPr>
        <w:tab/>
      </w:r>
      <w:r>
        <w:t>з’ясувати роль і місце літератури в житті нації; до</w:t>
      </w:r>
      <w:r>
        <w:softHyphen/>
      </w:r>
    </w:p>
    <w:p w:rsidR="002A7D60" w:rsidRDefault="002A7D60" w:rsidP="002A7D60">
      <w:pPr>
        <w:pStyle w:val="2"/>
        <w:shd w:val="clear" w:color="auto" w:fill="auto"/>
        <w:spacing w:before="0"/>
        <w:ind w:left="1360" w:right="20" w:firstLine="0"/>
      </w:pPr>
      <w:r>
        <w:t>слідити розвиток літератури; визначити особливості аналізу твору як в історичному, так і в естетично</w:t>
      </w:r>
      <w:r>
        <w:softHyphen/>
        <w:t>му контекстах; розвивати естетичні читацькі сма</w:t>
      </w:r>
      <w:r>
        <w:softHyphen/>
        <w:t>ки, вміння сприймати тексти художньої літератури та аналізувати його, спостерігати, узагальнювати, робити висновки; формувати кругозір, світогляд; виховувати поважне ставлення до національної ху</w:t>
      </w:r>
      <w:r>
        <w:softHyphen/>
        <w:t>дожньої літератури, її митців; прищеплювати лю</w:t>
      </w:r>
      <w:r>
        <w:softHyphen/>
        <w:t>бов до книги як джерела знань.</w:t>
      </w:r>
    </w:p>
    <w:p w:rsidR="002A7D60" w:rsidRDefault="002A7D60" w:rsidP="002A7D60">
      <w:pPr>
        <w:pStyle w:val="2"/>
        <w:shd w:val="clear" w:color="auto" w:fill="auto"/>
        <w:spacing w:before="0"/>
        <w:ind w:left="1360"/>
      </w:pPr>
      <w:r>
        <w:rPr>
          <w:rStyle w:val="0pt"/>
        </w:rPr>
        <w:t xml:space="preserve">Тип уроку: </w:t>
      </w:r>
      <w:r>
        <w:t>комбінований.</w:t>
      </w:r>
    </w:p>
    <w:p w:rsidR="002A7D60" w:rsidRDefault="002A7D60" w:rsidP="002A7D60">
      <w:pPr>
        <w:pStyle w:val="2"/>
        <w:shd w:val="clear" w:color="auto" w:fill="auto"/>
        <w:spacing w:before="0" w:after="164"/>
        <w:ind w:left="1360" w:right="20"/>
      </w:pPr>
      <w:r>
        <w:rPr>
          <w:rStyle w:val="0pt"/>
        </w:rPr>
        <w:t xml:space="preserve">Обладнання: </w:t>
      </w:r>
      <w:r>
        <w:t>виставка книжок художньої, навчальної, довідкової літератури; портретна галерея українських письмен</w:t>
      </w:r>
      <w:r>
        <w:softHyphen/>
        <w:t>ників, творчість яких вивчається в 9 класі; дидак</w:t>
      </w:r>
      <w:r>
        <w:softHyphen/>
        <w:t>тичний матеріал (тестові завдання, картки).</w:t>
      </w:r>
    </w:p>
    <w:p w:rsidR="002A7D60" w:rsidRDefault="002A7D60" w:rsidP="002A7D60">
      <w:pPr>
        <w:pStyle w:val="40"/>
        <w:shd w:val="clear" w:color="auto" w:fill="auto"/>
        <w:spacing w:before="0" w:after="84" w:line="180" w:lineRule="exact"/>
        <w:ind w:left="280"/>
      </w:pPr>
      <w:bookmarkStart w:id="0" w:name="bookmark4"/>
      <w:r>
        <w:t>ХІД УРОКУ</w:t>
      </w:r>
      <w:bookmarkEnd w:id="0"/>
    </w:p>
    <w:p w:rsidR="002A7D60" w:rsidRDefault="002A7D60" w:rsidP="002A7D60">
      <w:pPr>
        <w:pStyle w:val="30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84" w:line="180" w:lineRule="exact"/>
        <w:ind w:left="280"/>
      </w:pPr>
      <w:r>
        <w:t>Організаційний момент</w:t>
      </w:r>
    </w:p>
    <w:p w:rsidR="002A7D60" w:rsidRDefault="002A7D60" w:rsidP="002A7D60">
      <w:pPr>
        <w:pStyle w:val="30"/>
        <w:numPr>
          <w:ilvl w:val="0"/>
          <w:numId w:val="1"/>
        </w:numPr>
        <w:shd w:val="clear" w:color="auto" w:fill="auto"/>
        <w:tabs>
          <w:tab w:val="left" w:pos="525"/>
        </w:tabs>
        <w:spacing w:before="0" w:after="71" w:line="180" w:lineRule="exact"/>
        <w:ind w:left="280"/>
      </w:pPr>
      <w:r>
        <w:t>Актуалізація опорних знань</w:t>
      </w:r>
    </w:p>
    <w:p w:rsidR="002A7D60" w:rsidRDefault="002A7D60" w:rsidP="002A7D60">
      <w:pPr>
        <w:pStyle w:val="50"/>
        <w:numPr>
          <w:ilvl w:val="0"/>
          <w:numId w:val="2"/>
        </w:numPr>
        <w:shd w:val="clear" w:color="auto" w:fill="auto"/>
        <w:tabs>
          <w:tab w:val="left" w:pos="496"/>
        </w:tabs>
        <w:spacing w:before="0" w:after="33" w:line="190" w:lineRule="exact"/>
        <w:ind w:left="280" w:firstLine="0"/>
      </w:pPr>
      <w:r>
        <w:t>Бесіда за питаннями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496"/>
        </w:tabs>
        <w:spacing w:before="0"/>
        <w:ind w:left="280" w:firstLine="0"/>
      </w:pPr>
      <w:r>
        <w:t>Що вам відомо про художню літературу як вид мистецтва?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491"/>
        </w:tabs>
        <w:spacing w:before="0"/>
        <w:ind w:left="280" w:right="20" w:firstLine="0"/>
        <w:jc w:val="left"/>
      </w:pPr>
      <w:r>
        <w:t>Які переваги вона має в порівнянні з іншими видами мисте</w:t>
      </w:r>
      <w:r>
        <w:softHyphen/>
        <w:t>цтва?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491"/>
        </w:tabs>
        <w:spacing w:before="0"/>
        <w:ind w:left="280" w:right="20" w:firstLine="0"/>
        <w:jc w:val="left"/>
      </w:pPr>
      <w:r>
        <w:t>Як за допомогою художніх творів розвивається і виховується людина?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496"/>
        </w:tabs>
        <w:spacing w:before="0"/>
        <w:ind w:left="280" w:right="20" w:firstLine="0"/>
        <w:jc w:val="left"/>
      </w:pPr>
      <w:r>
        <w:t>Чи можемо ми пишатися українськими митцями слова? На</w:t>
      </w:r>
      <w:r>
        <w:softHyphen/>
        <w:t>звіть тих, які вам найбільше подобаються.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491"/>
        </w:tabs>
        <w:spacing w:before="0"/>
        <w:ind w:left="280" w:right="20" w:firstLine="0"/>
        <w:jc w:val="left"/>
      </w:pPr>
      <w:r>
        <w:t>Які твори художньої літератури, на ваш погляд, є популяр</w:t>
      </w:r>
      <w:r>
        <w:softHyphen/>
        <w:t>ними і актуальними?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496"/>
        </w:tabs>
        <w:spacing w:before="0"/>
        <w:ind w:left="280" w:right="20" w:firstLine="0"/>
        <w:jc w:val="left"/>
      </w:pPr>
      <w:r>
        <w:t>Вмотивуйте, чи складно бути письменником? Що необхідно знати людині-митцю для написання творів?</w:t>
      </w:r>
    </w:p>
    <w:p w:rsidR="002A7D60" w:rsidRDefault="002A7D60" w:rsidP="002A7D60">
      <w:pPr>
        <w:pStyle w:val="60"/>
        <w:numPr>
          <w:ilvl w:val="0"/>
          <w:numId w:val="3"/>
        </w:numPr>
        <w:shd w:val="clear" w:color="auto" w:fill="auto"/>
        <w:tabs>
          <w:tab w:val="left" w:pos="281"/>
        </w:tabs>
        <w:ind w:left="360" w:right="20"/>
      </w:pPr>
      <w:r>
        <w:rPr>
          <w:rStyle w:val="60pt"/>
        </w:rPr>
        <w:t>Що зображує майстер слова у своїх творах? (</w:t>
      </w:r>
      <w:r>
        <w:t>Важливі харак</w:t>
      </w:r>
      <w:r>
        <w:softHyphen/>
        <w:t>терні події, явища, риси вдачі людей, змальовує словами ху</w:t>
      </w:r>
      <w:r>
        <w:softHyphen/>
        <w:t>дожні образи)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281"/>
        </w:tabs>
        <w:spacing w:before="0"/>
        <w:ind w:left="360" w:right="20" w:hanging="300"/>
      </w:pPr>
      <w:r>
        <w:t>Чому художній твір, на ваш погляд,— носій загальнолюдських цінностей?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276"/>
        </w:tabs>
        <w:spacing w:before="0"/>
        <w:ind w:left="360" w:right="20" w:hanging="300"/>
      </w:pPr>
      <w:r>
        <w:t>Яким чином твори літератури пов’язані з національним ви</w:t>
      </w:r>
      <w:r>
        <w:softHyphen/>
        <w:t>хованням українців?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276"/>
        </w:tabs>
        <w:spacing w:before="0" w:after="96"/>
        <w:ind w:left="360" w:right="20" w:hanging="300"/>
      </w:pPr>
      <w:r>
        <w:t>Дослідіть, як сучасна література впливає на формування мо</w:t>
      </w:r>
      <w:r>
        <w:softHyphen/>
        <w:t>рально-естетичних, ідейно-світоглядних і громадських пози</w:t>
      </w:r>
      <w:r>
        <w:softHyphen/>
        <w:t>цій школярів? Свої думки узагальніть.</w:t>
      </w:r>
    </w:p>
    <w:p w:rsidR="002A7D60" w:rsidRDefault="002A7D60" w:rsidP="002A7D60">
      <w:pPr>
        <w:pStyle w:val="50"/>
        <w:numPr>
          <w:ilvl w:val="0"/>
          <w:numId w:val="2"/>
        </w:numPr>
        <w:shd w:val="clear" w:color="auto" w:fill="auto"/>
        <w:tabs>
          <w:tab w:val="left" w:pos="270"/>
        </w:tabs>
        <w:spacing w:before="0" w:after="14" w:line="190" w:lineRule="exact"/>
        <w:ind w:left="40" w:firstLine="0"/>
      </w:pPr>
      <w:r>
        <w:t>Конкурс «Обізнаність».</w:t>
      </w:r>
    </w:p>
    <w:p w:rsidR="002A7D60" w:rsidRDefault="002A7D60" w:rsidP="002A7D60">
      <w:pPr>
        <w:pStyle w:val="50"/>
        <w:shd w:val="clear" w:color="auto" w:fill="auto"/>
        <w:spacing w:before="0" w:after="0" w:line="190" w:lineRule="exact"/>
        <w:ind w:left="360" w:firstLine="0"/>
        <w:jc w:val="left"/>
      </w:pPr>
      <w:r>
        <w:t>Розгадування кросворду впродовж 5—10 хв</w:t>
      </w:r>
    </w:p>
    <w:p w:rsidR="002A7D60" w:rsidRDefault="002A7D60" w:rsidP="002A7D60">
      <w:pPr>
        <w:pStyle w:val="50"/>
        <w:shd w:val="clear" w:color="auto" w:fill="auto"/>
        <w:spacing w:before="0" w:after="0" w:line="190" w:lineRule="exact"/>
        <w:ind w:left="360" w:firstLine="0"/>
        <w:jc w:val="left"/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259"/>
        <w:gridCol w:w="254"/>
        <w:gridCol w:w="254"/>
        <w:gridCol w:w="254"/>
        <w:gridCol w:w="254"/>
        <w:gridCol w:w="254"/>
        <w:gridCol w:w="259"/>
        <w:gridCol w:w="254"/>
        <w:gridCol w:w="254"/>
        <w:gridCol w:w="254"/>
        <w:gridCol w:w="254"/>
        <w:gridCol w:w="254"/>
        <w:gridCol w:w="254"/>
        <w:gridCol w:w="806"/>
      </w:tblGrid>
      <w:tr w:rsidR="002A7D60" w:rsidTr="002A7D60">
        <w:trPr>
          <w:trHeight w:hRule="exact" w:val="259"/>
        </w:trPr>
        <w:tc>
          <w:tcPr>
            <w:tcW w:w="2071" w:type="dxa"/>
            <w:gridSpan w:val="7"/>
            <w:vMerge w:val="restart"/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pStyle w:val="2"/>
              <w:shd w:val="clear" w:color="auto" w:fill="auto"/>
              <w:spacing w:before="0" w:line="150" w:lineRule="exact"/>
              <w:ind w:left="40" w:firstLine="0"/>
              <w:jc w:val="left"/>
            </w:pPr>
            <w:r>
              <w:rPr>
                <w:rStyle w:val="75pt0pt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</w:tr>
      <w:tr w:rsidR="002A7D60" w:rsidTr="002A7D60">
        <w:trPr>
          <w:trHeight w:hRule="exact" w:val="254"/>
        </w:trPr>
        <w:tc>
          <w:tcPr>
            <w:tcW w:w="2071" w:type="dxa"/>
            <w:gridSpan w:val="7"/>
            <w:vMerge/>
            <w:shd w:val="clear" w:color="auto" w:fill="FFFFFF"/>
          </w:tcPr>
          <w:p w:rsidR="002A7D60" w:rsidRDefault="002A7D60" w:rsidP="002A7D60"/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pStyle w:val="2"/>
              <w:shd w:val="clear" w:color="auto" w:fill="auto"/>
              <w:spacing w:before="0" w:line="150" w:lineRule="exact"/>
              <w:ind w:left="40" w:firstLine="0"/>
              <w:jc w:val="left"/>
            </w:pPr>
            <w:r>
              <w:rPr>
                <w:rStyle w:val="75pt0pt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</w:tr>
      <w:tr w:rsidR="002A7D60" w:rsidTr="002A7D60">
        <w:trPr>
          <w:trHeight w:hRule="exact" w:val="259"/>
        </w:trPr>
        <w:tc>
          <w:tcPr>
            <w:tcW w:w="1563" w:type="dxa"/>
            <w:gridSpan w:val="5"/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508" w:type="dxa"/>
            <w:gridSpan w:val="2"/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pStyle w:val="2"/>
              <w:shd w:val="clear" w:color="auto" w:fill="auto"/>
              <w:spacing w:before="0" w:line="150" w:lineRule="exact"/>
              <w:ind w:left="40" w:firstLine="0"/>
              <w:jc w:val="left"/>
            </w:pPr>
            <w:r>
              <w:rPr>
                <w:rStyle w:val="75pt0pt"/>
              </w:rPr>
              <w:t>3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A7D60" w:rsidRDefault="002A7D60" w:rsidP="002A7D60"/>
        </w:tc>
      </w:tr>
      <w:tr w:rsidR="002A7D60" w:rsidTr="002A7D60">
        <w:trPr>
          <w:trHeight w:hRule="exact" w:val="254"/>
        </w:trPr>
        <w:tc>
          <w:tcPr>
            <w:tcW w:w="1563" w:type="dxa"/>
            <w:gridSpan w:val="5"/>
            <w:vMerge w:val="restart"/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pStyle w:val="2"/>
              <w:shd w:val="clear" w:color="auto" w:fill="auto"/>
              <w:spacing w:before="0" w:line="150" w:lineRule="exact"/>
              <w:ind w:left="40" w:firstLine="0"/>
              <w:jc w:val="left"/>
            </w:pPr>
            <w:r>
              <w:rPr>
                <w:rStyle w:val="75pt0pt"/>
              </w:rPr>
              <w:t>4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76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vMerge w:val="restart"/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</w:tr>
      <w:tr w:rsidR="002A7D60" w:rsidTr="002A7D60">
        <w:trPr>
          <w:trHeight w:hRule="exact" w:val="254"/>
        </w:trPr>
        <w:tc>
          <w:tcPr>
            <w:tcW w:w="1563" w:type="dxa"/>
            <w:gridSpan w:val="5"/>
            <w:vMerge/>
            <w:shd w:val="clear" w:color="auto" w:fill="FFFFFF"/>
          </w:tcPr>
          <w:p w:rsidR="002A7D60" w:rsidRDefault="002A7D60" w:rsidP="002A7D60"/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pStyle w:val="2"/>
              <w:shd w:val="clear" w:color="auto" w:fill="auto"/>
              <w:spacing w:before="0" w:line="150" w:lineRule="exact"/>
              <w:ind w:left="40" w:firstLine="0"/>
              <w:jc w:val="left"/>
            </w:pPr>
            <w:r>
              <w:rPr>
                <w:rStyle w:val="75pt0pt"/>
              </w:rPr>
              <w:t>5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101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vMerge/>
            <w:shd w:val="clear" w:color="auto" w:fill="FFFFFF"/>
          </w:tcPr>
          <w:p w:rsidR="002A7D60" w:rsidRDefault="002A7D60" w:rsidP="002A7D60"/>
        </w:tc>
      </w:tr>
      <w:tr w:rsidR="002A7D60" w:rsidTr="002A7D60">
        <w:trPr>
          <w:trHeight w:hRule="exact" w:val="254"/>
        </w:trPr>
        <w:tc>
          <w:tcPr>
            <w:tcW w:w="1563" w:type="dxa"/>
            <w:gridSpan w:val="5"/>
            <w:vMerge/>
            <w:shd w:val="clear" w:color="auto" w:fill="FFFFFF"/>
          </w:tcPr>
          <w:p w:rsidR="002A7D60" w:rsidRDefault="002A7D60" w:rsidP="002A7D60"/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pStyle w:val="2"/>
              <w:shd w:val="clear" w:color="auto" w:fill="auto"/>
              <w:spacing w:before="0" w:line="150" w:lineRule="exact"/>
              <w:ind w:left="40" w:firstLine="0"/>
              <w:jc w:val="left"/>
            </w:pPr>
            <w:r>
              <w:rPr>
                <w:rStyle w:val="75pt0pt"/>
              </w:rPr>
              <w:t>6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</w:tr>
      <w:tr w:rsidR="002A7D60" w:rsidTr="002A7D60">
        <w:trPr>
          <w:trHeight w:hRule="exact" w:val="254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pStyle w:val="2"/>
              <w:shd w:val="clear" w:color="auto" w:fill="auto"/>
              <w:spacing w:before="0" w:line="150" w:lineRule="exact"/>
              <w:ind w:left="80" w:firstLine="0"/>
              <w:jc w:val="left"/>
            </w:pPr>
            <w:r>
              <w:rPr>
                <w:rStyle w:val="75pt0pt"/>
              </w:rPr>
              <w:t>7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5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762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</w:tr>
      <w:tr w:rsidR="002A7D60" w:rsidTr="002A7D60">
        <w:trPr>
          <w:trHeight w:hRule="exact" w:val="254"/>
        </w:trPr>
        <w:tc>
          <w:tcPr>
            <w:tcW w:w="542" w:type="dxa"/>
            <w:tcBorders>
              <w:top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pStyle w:val="2"/>
              <w:shd w:val="clear" w:color="auto" w:fill="auto"/>
              <w:spacing w:before="0" w:line="150" w:lineRule="exact"/>
              <w:ind w:left="40" w:firstLine="0"/>
              <w:jc w:val="left"/>
            </w:pPr>
            <w:r>
              <w:rPr>
                <w:rStyle w:val="75pt0pt"/>
              </w:rPr>
              <w:t>8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1314" w:type="dxa"/>
            <w:gridSpan w:val="3"/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</w:tr>
      <w:tr w:rsidR="002A7D60" w:rsidTr="002A7D60">
        <w:trPr>
          <w:trHeight w:hRule="exact" w:val="269"/>
        </w:trPr>
        <w:tc>
          <w:tcPr>
            <w:tcW w:w="542" w:type="dxa"/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1529" w:type="dxa"/>
            <w:gridSpan w:val="6"/>
            <w:tcBorders>
              <w:top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pStyle w:val="2"/>
              <w:shd w:val="clear" w:color="auto" w:fill="auto"/>
              <w:spacing w:before="0" w:line="150" w:lineRule="exact"/>
              <w:ind w:left="40" w:firstLine="0"/>
              <w:jc w:val="left"/>
            </w:pPr>
            <w:r>
              <w:rPr>
                <w:rStyle w:val="75pt0pt"/>
              </w:rPr>
              <w:t>9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  <w:tc>
          <w:tcPr>
            <w:tcW w:w="1314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2A7D60" w:rsidRDefault="002A7D60" w:rsidP="002A7D60">
            <w:pPr>
              <w:rPr>
                <w:sz w:val="10"/>
                <w:szCs w:val="10"/>
              </w:rPr>
            </w:pPr>
          </w:p>
        </w:tc>
      </w:tr>
    </w:tbl>
    <w:p w:rsidR="002A7D60" w:rsidRDefault="002A7D60" w:rsidP="002A7D60">
      <w:pPr>
        <w:pStyle w:val="23"/>
        <w:shd w:val="clear" w:color="auto" w:fill="auto"/>
        <w:spacing w:before="0" w:line="211" w:lineRule="exact"/>
        <w:ind w:left="40" w:right="20" w:firstLine="0"/>
        <w:jc w:val="both"/>
      </w:pPr>
      <w:r>
        <w:t>По вертикалі: 1. Навчальний посібник, який містить тексти художніх творів, інформацію про їх письменників, визначення з теорії літера</w:t>
      </w:r>
      <w:r>
        <w:softHyphen/>
        <w:t>тури. (</w:t>
      </w:r>
      <w:r>
        <w:rPr>
          <w:rStyle w:val="20pt"/>
        </w:rPr>
        <w:t>Підручник)</w:t>
      </w:r>
    </w:p>
    <w:p w:rsidR="002A7D60" w:rsidRDefault="002A7D60" w:rsidP="002A7D60">
      <w:pPr>
        <w:pStyle w:val="23"/>
        <w:shd w:val="clear" w:color="auto" w:fill="auto"/>
        <w:spacing w:before="0" w:after="145" w:line="211" w:lineRule="exact"/>
        <w:ind w:left="40" w:right="20" w:firstLine="0"/>
        <w:jc w:val="both"/>
      </w:pPr>
      <w:r>
        <w:t>По горизонталі: 1. Художній засіб. (</w:t>
      </w:r>
      <w:r>
        <w:rPr>
          <w:rStyle w:val="20pt"/>
        </w:rPr>
        <w:t>Порівняння</w:t>
      </w:r>
      <w:r>
        <w:t>) 2. Жанр лірики. (</w:t>
      </w:r>
      <w:r>
        <w:rPr>
          <w:rStyle w:val="20pt"/>
        </w:rPr>
        <w:t>Ін</w:t>
      </w:r>
      <w:r>
        <w:rPr>
          <w:rStyle w:val="20pt"/>
        </w:rPr>
        <w:softHyphen/>
        <w:t>тимна</w:t>
      </w:r>
      <w:r>
        <w:t xml:space="preserve">) 3. У силабо-тонічному віршуванні трискладова стопа з наголосом на першому складі. </w:t>
      </w:r>
      <w:r>
        <w:rPr>
          <w:rStyle w:val="20pt"/>
        </w:rPr>
        <w:t>(Дактиль</w:t>
      </w:r>
      <w:r>
        <w:t>) 4. Літературний рід. (</w:t>
      </w:r>
      <w:r>
        <w:rPr>
          <w:rStyle w:val="20pt"/>
        </w:rPr>
        <w:t>Лірика</w:t>
      </w:r>
      <w:r>
        <w:t xml:space="preserve">) 5. Перерви, зупинки між мовними відрізками. </w:t>
      </w:r>
      <w:r>
        <w:rPr>
          <w:rStyle w:val="20pt"/>
        </w:rPr>
        <w:t>(Паузи)</w:t>
      </w:r>
      <w:r>
        <w:t xml:space="preserve"> </w:t>
      </w:r>
      <w:r>
        <w:rPr>
          <w:rStyle w:val="2FranklinGothicMedium0pt"/>
        </w:rPr>
        <w:t>6</w:t>
      </w:r>
      <w:r>
        <w:rPr>
          <w:rStyle w:val="2Arial8pt0pt"/>
        </w:rPr>
        <w:t xml:space="preserve">. </w:t>
      </w:r>
      <w:r>
        <w:t xml:space="preserve">Протяжне проказування, що наближається і до декламації, і до співу. </w:t>
      </w:r>
      <w:r>
        <w:rPr>
          <w:rStyle w:val="20pt"/>
        </w:rPr>
        <w:t>(Речитатив)</w:t>
      </w:r>
      <w:r>
        <w:t xml:space="preserve"> 7. Вид риму</w:t>
      </w:r>
      <w:r>
        <w:softHyphen/>
        <w:t xml:space="preserve">вання. </w:t>
      </w:r>
      <w:r>
        <w:rPr>
          <w:rStyle w:val="20pt"/>
        </w:rPr>
        <w:t>(Перехресне)</w:t>
      </w:r>
      <w:r>
        <w:t xml:space="preserve"> 8. Початкова вихідна частина художнього твору, в якій описується місце дії, обстановка, дійові особи. </w:t>
      </w:r>
      <w:r>
        <w:rPr>
          <w:rStyle w:val="20pt"/>
        </w:rPr>
        <w:t>(Експозиція)</w:t>
      </w:r>
      <w:r>
        <w:t xml:space="preserve"> 9. Що вчить, як на світі жить? </w:t>
      </w:r>
      <w:r>
        <w:rPr>
          <w:rStyle w:val="20pt"/>
        </w:rPr>
        <w:t>(Книга)</w:t>
      </w:r>
    </w:p>
    <w:p w:rsidR="002A7D60" w:rsidRDefault="002A7D60" w:rsidP="002A7D60">
      <w:pPr>
        <w:pStyle w:val="21"/>
        <w:numPr>
          <w:ilvl w:val="0"/>
          <w:numId w:val="4"/>
        </w:numPr>
        <w:shd w:val="clear" w:color="auto" w:fill="auto"/>
        <w:tabs>
          <w:tab w:val="left" w:pos="677"/>
        </w:tabs>
        <w:spacing w:after="0" w:line="180" w:lineRule="exact"/>
        <w:ind w:left="360" w:right="2620"/>
        <w:jc w:val="both"/>
      </w:pPr>
      <w:bookmarkStart w:id="1" w:name="bookmark5"/>
      <w:r>
        <w:t>Оголошення теми, мети уроку. Мотивація навчальної діяльності IV.</w:t>
      </w:r>
      <w:r>
        <w:tab/>
        <w:t>Основний зміст уроку</w:t>
      </w:r>
      <w:bookmarkEnd w:id="1"/>
    </w:p>
    <w:p w:rsidR="002A7D60" w:rsidRDefault="002A7D60" w:rsidP="002A7D60">
      <w:pPr>
        <w:pStyle w:val="70"/>
        <w:shd w:val="clear" w:color="auto" w:fill="auto"/>
        <w:spacing w:before="0"/>
        <w:ind w:left="2300" w:right="20" w:firstLine="0"/>
      </w:pPr>
      <w:r>
        <w:t>Книга є альфою та омегою будь-якого знання, початком кожної науки.</w:t>
      </w:r>
    </w:p>
    <w:p w:rsidR="002A7D60" w:rsidRDefault="002A7D60" w:rsidP="002A7D60">
      <w:pPr>
        <w:pStyle w:val="23"/>
        <w:shd w:val="clear" w:color="auto" w:fill="auto"/>
        <w:spacing w:before="0" w:line="197" w:lineRule="exact"/>
        <w:ind w:right="20" w:firstLine="0"/>
        <w:jc w:val="right"/>
      </w:pPr>
      <w:r>
        <w:t>С. Цвейг</w:t>
      </w:r>
    </w:p>
    <w:p w:rsidR="002A7D60" w:rsidRDefault="002A7D60" w:rsidP="002A7D60">
      <w:pPr>
        <w:pStyle w:val="70"/>
        <w:shd w:val="clear" w:color="auto" w:fill="auto"/>
        <w:spacing w:before="0"/>
        <w:ind w:left="2300" w:right="20" w:firstLine="0"/>
      </w:pPr>
      <w:r>
        <w:t>Прочитати десять тисяч книжок</w:t>
      </w:r>
      <w:r>
        <w:rPr>
          <w:rStyle w:val="70pt"/>
        </w:rPr>
        <w:t xml:space="preserve"> — </w:t>
      </w:r>
      <w:r>
        <w:t>усе одно, що зробити подорож за десять тисяч верст.</w:t>
      </w:r>
    </w:p>
    <w:p w:rsidR="002A7D60" w:rsidRDefault="002A7D60" w:rsidP="002A7D60">
      <w:pPr>
        <w:pStyle w:val="23"/>
        <w:shd w:val="clear" w:color="auto" w:fill="auto"/>
        <w:spacing w:before="0" w:line="197" w:lineRule="exact"/>
        <w:ind w:right="20" w:firstLine="0"/>
        <w:jc w:val="right"/>
      </w:pPr>
      <w:r>
        <w:t>Китайське прислів’я</w:t>
      </w:r>
    </w:p>
    <w:p w:rsidR="002A7D60" w:rsidRDefault="002A7D60" w:rsidP="002A7D60">
      <w:pPr>
        <w:pStyle w:val="50"/>
        <w:numPr>
          <w:ilvl w:val="0"/>
          <w:numId w:val="5"/>
        </w:numPr>
        <w:shd w:val="clear" w:color="auto" w:fill="auto"/>
        <w:tabs>
          <w:tab w:val="left" w:pos="236"/>
        </w:tabs>
        <w:spacing w:before="0" w:after="0" w:line="190" w:lineRule="exact"/>
        <w:ind w:left="20" w:firstLine="0"/>
      </w:pPr>
      <w:r>
        <w:t>Вступне слово вчителя</w:t>
      </w:r>
    </w:p>
    <w:p w:rsidR="002A7D60" w:rsidRDefault="002A7D60" w:rsidP="002A7D60">
      <w:pPr>
        <w:pStyle w:val="2"/>
        <w:shd w:val="clear" w:color="auto" w:fill="auto"/>
        <w:spacing w:before="0" w:line="245" w:lineRule="exact"/>
        <w:ind w:left="20" w:right="20" w:firstLine="320"/>
      </w:pPr>
      <w:r>
        <w:t>Сьогодні ми вирушаємо в нову цікаву подорож «Шляхами лі</w:t>
      </w:r>
      <w:r>
        <w:softHyphen/>
        <w:t>тератури 9 класу». Сподіваюсь, вам вона дуже сподобається.</w:t>
      </w:r>
    </w:p>
    <w:p w:rsidR="002A7D60" w:rsidRDefault="002A7D60" w:rsidP="002A7D60">
      <w:pPr>
        <w:pStyle w:val="2"/>
        <w:shd w:val="clear" w:color="auto" w:fill="auto"/>
        <w:spacing w:before="0" w:line="245" w:lineRule="exact"/>
        <w:ind w:left="20" w:right="20" w:firstLine="320"/>
      </w:pPr>
      <w:r>
        <w:t>Ви познайомитеся з новими письменниками, творами усної народної творчості, пізнаєте багато корисного й необхідного.</w:t>
      </w:r>
    </w:p>
    <w:p w:rsidR="002A7D60" w:rsidRDefault="002A7D60" w:rsidP="002A7D60">
      <w:pPr>
        <w:pStyle w:val="2"/>
        <w:shd w:val="clear" w:color="auto" w:fill="auto"/>
        <w:spacing w:before="0" w:line="245" w:lineRule="exact"/>
        <w:ind w:left="20" w:right="20" w:firstLine="320"/>
      </w:pPr>
      <w:r>
        <w:t>Книга — це мудрий, розважливий, найвірніший наш друг, який супроводжує нас упродовж усього життя. Вона вселяє в нас любов до рідної України, повагу до інших народів, інтерес до їх</w:t>
      </w:r>
      <w:r>
        <w:softHyphen/>
        <w:t>ньої культури, виховує почуття патріотизму.</w:t>
      </w:r>
    </w:p>
    <w:p w:rsidR="002A7D60" w:rsidRDefault="002A7D60" w:rsidP="002A7D60">
      <w:pPr>
        <w:pStyle w:val="2"/>
        <w:shd w:val="clear" w:color="auto" w:fill="auto"/>
        <w:spacing w:before="0" w:line="245" w:lineRule="exact"/>
        <w:ind w:left="20" w:right="20" w:firstLine="320"/>
      </w:pPr>
      <w:r>
        <w:t>Тож пропоную вам зробити нашу мандрівку захоплюючою. Для цього необхідно осмислено читати художні твори, вдосконалювати вміння грамотно висловлювати власні думки, почуття, спостере</w:t>
      </w:r>
      <w:r>
        <w:softHyphen/>
        <w:t>ження, виявляти активність, бажання пізнавати нове й цікаве.</w:t>
      </w:r>
    </w:p>
    <w:p w:rsidR="002A7D60" w:rsidRDefault="002A7D60" w:rsidP="002A7D60">
      <w:pPr>
        <w:pStyle w:val="2"/>
        <w:shd w:val="clear" w:color="auto" w:fill="auto"/>
        <w:spacing w:before="0" w:after="104" w:line="245" w:lineRule="exact"/>
        <w:ind w:left="20" w:firstLine="320"/>
      </w:pPr>
      <w:r>
        <w:t>Нехай щастить вам!</w:t>
      </w:r>
    </w:p>
    <w:p w:rsidR="002A7D60" w:rsidRDefault="002A7D60" w:rsidP="002A7D60">
      <w:pPr>
        <w:pStyle w:val="50"/>
        <w:numPr>
          <w:ilvl w:val="0"/>
          <w:numId w:val="5"/>
        </w:numPr>
        <w:shd w:val="clear" w:color="auto" w:fill="auto"/>
        <w:tabs>
          <w:tab w:val="left" w:pos="246"/>
        </w:tabs>
        <w:spacing w:before="0" w:after="0" w:line="190" w:lineRule="exact"/>
        <w:ind w:left="20" w:firstLine="0"/>
      </w:pPr>
      <w:r>
        <w:t>Роль і місце літератури в житті нації</w:t>
      </w:r>
    </w:p>
    <w:p w:rsidR="002A7D60" w:rsidRDefault="002A7D60" w:rsidP="002A7D60">
      <w:pPr>
        <w:pStyle w:val="2"/>
        <w:shd w:val="clear" w:color="auto" w:fill="auto"/>
        <w:spacing w:before="0" w:line="245" w:lineRule="exact"/>
        <w:ind w:left="20" w:right="20" w:firstLine="320"/>
      </w:pPr>
      <w:r>
        <w:t>Слово «література» походить від латинського Ііїега — буква. Пряме значення цього слова — те, що написане буквами. Піз</w:t>
      </w:r>
      <w:r>
        <w:softHyphen/>
        <w:t>ніше воно набрало трохи іншого змісту: література — це те, що створене письменниками й записане на папері.</w:t>
      </w:r>
    </w:p>
    <w:p w:rsidR="002A7D60" w:rsidRDefault="002A7D60" w:rsidP="002A7D60">
      <w:pPr>
        <w:pStyle w:val="2"/>
        <w:shd w:val="clear" w:color="auto" w:fill="auto"/>
        <w:spacing w:before="0" w:line="245" w:lineRule="exact"/>
        <w:ind w:left="20" w:right="20" w:firstLine="320"/>
      </w:pPr>
      <w:r>
        <w:t>До художньої літератури належать різні твори (оповідання, пові</w:t>
      </w:r>
      <w:r>
        <w:softHyphen/>
        <w:t>сті, п’єси, вірші тощо), у яких розповідається про життя, працю, бо</w:t>
      </w:r>
      <w:r>
        <w:softHyphen/>
        <w:t>ротьбу людей, їх почуття, внутрішній світ, описується природа.</w:t>
      </w:r>
    </w:p>
    <w:p w:rsidR="002A7D60" w:rsidRDefault="002A7D60" w:rsidP="002A7D60">
      <w:pPr>
        <w:pStyle w:val="2"/>
        <w:shd w:val="clear" w:color="auto" w:fill="auto"/>
        <w:spacing w:before="0" w:line="245" w:lineRule="exact"/>
        <w:ind w:left="20" w:right="20" w:firstLine="320"/>
      </w:pPr>
      <w:r>
        <w:t>Українська література на всіх етапах її розвитку була тісно пов’язана з життям нації: відбивала її побут, звичаї, мораль, без</w:t>
      </w:r>
      <w:r>
        <w:softHyphen/>
        <w:t>посередньо відгукувалася на болі трудівників та їхнє прагнення до ліпшого життя.</w:t>
      </w:r>
    </w:p>
    <w:p w:rsidR="002A7D60" w:rsidRDefault="002A7D60" w:rsidP="002A7D60">
      <w:pPr>
        <w:pStyle w:val="2"/>
        <w:shd w:val="clear" w:color="auto" w:fill="auto"/>
        <w:spacing w:before="0" w:line="245" w:lineRule="exact"/>
        <w:ind w:left="20" w:right="20" w:firstLine="320"/>
      </w:pPr>
      <w:r>
        <w:t>Проте роль художньої літератури ніколи не зводилася до зви</w:t>
      </w:r>
      <w:r>
        <w:softHyphen/>
        <w:t>чайного, хай і найповнішого віддзеркалення життя. Краща час</w:t>
      </w:r>
      <w:r>
        <w:softHyphen/>
        <w:t>тина нашої літератури, пов’язана з національно-визвольною бо</w:t>
      </w:r>
      <w:r>
        <w:softHyphen/>
        <w:t>ротьбою, завжди окрилювала наш народ передовими суспільними ідеалами, відкривала йому очі на те, хто його друг, а хто ворог. Провідні українські письменники І. Котляревський, Т. Шевченко,</w:t>
      </w:r>
    </w:p>
    <w:p w:rsidR="002A7D60" w:rsidRDefault="002A7D60" w:rsidP="002A7D60">
      <w:pPr>
        <w:pStyle w:val="2"/>
        <w:shd w:val="clear" w:color="auto" w:fill="auto"/>
        <w:tabs>
          <w:tab w:val="left" w:pos="217"/>
        </w:tabs>
        <w:spacing w:before="0" w:after="104" w:line="245" w:lineRule="exact"/>
        <w:ind w:left="20" w:right="20" w:firstLine="0"/>
      </w:pPr>
      <w:r>
        <w:t>І.</w:t>
      </w:r>
      <w:r>
        <w:tab/>
        <w:t>Франко, Леся Українка, М. Коцюбинський та багато інших були полум’яними трибунами і художнім словом указували народові шлях до сонця правди, щастя й волі, вели його за собою, були для нації провідною зорею в темну ніч безправ’я народу, у часи татаро-монгольського нашестя, сваволі польської шляхти.</w:t>
      </w:r>
    </w:p>
    <w:p w:rsidR="002A7D60" w:rsidRDefault="002A7D60" w:rsidP="002A7D60">
      <w:pPr>
        <w:pStyle w:val="50"/>
        <w:numPr>
          <w:ilvl w:val="0"/>
          <w:numId w:val="5"/>
        </w:numPr>
        <w:shd w:val="clear" w:color="auto" w:fill="auto"/>
        <w:tabs>
          <w:tab w:val="left" w:pos="246"/>
        </w:tabs>
        <w:spacing w:before="0" w:after="0" w:line="190" w:lineRule="exact"/>
        <w:ind w:left="20" w:firstLine="0"/>
      </w:pPr>
      <w:r>
        <w:t>Розвиток української літератури</w:t>
      </w:r>
    </w:p>
    <w:p w:rsidR="002A7D60" w:rsidRDefault="002A7D60" w:rsidP="002A7D60">
      <w:pPr>
        <w:pStyle w:val="2"/>
        <w:shd w:val="clear" w:color="auto" w:fill="auto"/>
        <w:spacing w:before="0" w:line="245" w:lineRule="exact"/>
        <w:ind w:left="20" w:right="20" w:firstLine="320"/>
      </w:pPr>
      <w:r>
        <w:t>Література існувала завжди з того моменту, коли була засно</w:t>
      </w:r>
      <w:r>
        <w:softHyphen/>
        <w:t>вана мова.</w:t>
      </w:r>
    </w:p>
    <w:p w:rsidR="002A7D60" w:rsidRDefault="002A7D60" w:rsidP="002A7D60">
      <w:pPr>
        <w:pStyle w:val="2"/>
        <w:shd w:val="clear" w:color="auto" w:fill="auto"/>
        <w:spacing w:before="0"/>
        <w:ind w:firstLine="280"/>
      </w:pPr>
      <w:r>
        <w:t>Історико-літературний процес поділяється на: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496"/>
        </w:tabs>
        <w:spacing w:before="0"/>
        <w:ind w:firstLine="280"/>
      </w:pPr>
      <w:r>
        <w:t>давню літературу (ХІ-ХУ ст.);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501"/>
        </w:tabs>
        <w:spacing w:before="0"/>
        <w:ind w:firstLine="280"/>
      </w:pPr>
      <w:r>
        <w:t>стару літературу (ХУІ-ХУІІІ ст.);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501"/>
        </w:tabs>
        <w:spacing w:before="0"/>
        <w:ind w:firstLine="280"/>
      </w:pPr>
      <w:r>
        <w:t>нову літературу (XIX — поч. XX ст.):</w:t>
      </w:r>
    </w:p>
    <w:p w:rsidR="002A7D60" w:rsidRDefault="002A7D60" w:rsidP="002A7D60">
      <w:pPr>
        <w:pStyle w:val="2"/>
        <w:shd w:val="clear" w:color="auto" w:fill="auto"/>
        <w:tabs>
          <w:tab w:val="left" w:pos="530"/>
        </w:tabs>
        <w:spacing w:before="0"/>
        <w:ind w:firstLine="280"/>
      </w:pPr>
      <w:r>
        <w:t>а)</w:t>
      </w:r>
      <w:r>
        <w:tab/>
        <w:t>перших десятиліть XIX ст.;</w:t>
      </w:r>
    </w:p>
    <w:p w:rsidR="002A7D60" w:rsidRDefault="002A7D60" w:rsidP="002A7D60">
      <w:pPr>
        <w:pStyle w:val="2"/>
        <w:shd w:val="clear" w:color="auto" w:fill="auto"/>
        <w:tabs>
          <w:tab w:val="left" w:pos="525"/>
        </w:tabs>
        <w:spacing w:before="0"/>
        <w:ind w:firstLine="280"/>
      </w:pPr>
      <w:r>
        <w:t>б)</w:t>
      </w:r>
      <w:r>
        <w:tab/>
        <w:t>40-60-х років;</w:t>
      </w:r>
    </w:p>
    <w:p w:rsidR="002A7D60" w:rsidRDefault="002A7D60" w:rsidP="002A7D60">
      <w:pPr>
        <w:pStyle w:val="2"/>
        <w:shd w:val="clear" w:color="auto" w:fill="auto"/>
        <w:tabs>
          <w:tab w:val="left" w:pos="530"/>
        </w:tabs>
        <w:spacing w:before="0"/>
        <w:ind w:firstLine="280"/>
      </w:pPr>
      <w:r>
        <w:t>в)</w:t>
      </w:r>
      <w:r>
        <w:tab/>
        <w:t>початку 70-90-х років;</w:t>
      </w:r>
    </w:p>
    <w:p w:rsidR="002A7D60" w:rsidRDefault="002A7D60" w:rsidP="002A7D60">
      <w:pPr>
        <w:pStyle w:val="2"/>
        <w:shd w:val="clear" w:color="auto" w:fill="auto"/>
        <w:tabs>
          <w:tab w:val="left" w:pos="520"/>
        </w:tabs>
        <w:spacing w:before="0"/>
        <w:ind w:firstLine="280"/>
      </w:pPr>
      <w:r>
        <w:t>г)</w:t>
      </w:r>
      <w:r>
        <w:tab/>
        <w:t>кінця XIX — початку XX ст.;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501"/>
        </w:tabs>
        <w:spacing w:before="0"/>
        <w:ind w:firstLine="280"/>
      </w:pPr>
      <w:r>
        <w:t>новітню (XX ст.);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501"/>
        </w:tabs>
        <w:spacing w:before="0"/>
        <w:ind w:firstLine="280"/>
      </w:pPr>
      <w:r>
        <w:t>сучасну (теперішній час).</w:t>
      </w:r>
    </w:p>
    <w:p w:rsidR="002A7D60" w:rsidRDefault="002A7D60" w:rsidP="002A7D60">
      <w:pPr>
        <w:pStyle w:val="2"/>
        <w:shd w:val="clear" w:color="auto" w:fill="auto"/>
        <w:spacing w:before="0"/>
        <w:ind w:right="20" w:firstLine="280"/>
      </w:pPr>
      <w:r>
        <w:t>Престиж української мови, віру в її великі можливості утвер</w:t>
      </w:r>
      <w:r>
        <w:softHyphen/>
        <w:t>джувала й поширювала передусім українська література.</w:t>
      </w:r>
    </w:p>
    <w:p w:rsidR="002A7D60" w:rsidRDefault="002A7D60" w:rsidP="002A7D60">
      <w:pPr>
        <w:pStyle w:val="2"/>
        <w:shd w:val="clear" w:color="auto" w:fill="auto"/>
        <w:spacing w:before="0"/>
        <w:ind w:firstLine="280"/>
      </w:pPr>
      <w:r>
        <w:t>Як же вона розвивалася?</w:t>
      </w:r>
    </w:p>
    <w:p w:rsidR="002A7D60" w:rsidRDefault="002A7D60" w:rsidP="002A7D60">
      <w:pPr>
        <w:pStyle w:val="2"/>
        <w:shd w:val="clear" w:color="auto" w:fill="auto"/>
        <w:spacing w:before="0"/>
        <w:ind w:right="20" w:firstLine="280"/>
      </w:pPr>
      <w:r>
        <w:t>Початком нової доби в українській літературі було опубліку</w:t>
      </w:r>
      <w:r>
        <w:softHyphen/>
        <w:t>вання «Енеїди» Котляревського в 1798 р.</w:t>
      </w:r>
    </w:p>
    <w:p w:rsidR="002A7D60" w:rsidRDefault="002A7D60" w:rsidP="002A7D60">
      <w:pPr>
        <w:pStyle w:val="2"/>
        <w:shd w:val="clear" w:color="auto" w:fill="auto"/>
        <w:spacing w:before="0"/>
        <w:ind w:right="20" w:firstLine="280"/>
      </w:pPr>
      <w:r>
        <w:t>На світовий рівень підніс українську літературу Т. Шевченко. Як народний подвиг Тарас Григорович оспівував боротьбу за волю, славу, національне самоутвердження.</w:t>
      </w:r>
    </w:p>
    <w:p w:rsidR="002A7D60" w:rsidRDefault="002A7D60" w:rsidP="002A7D60">
      <w:pPr>
        <w:pStyle w:val="2"/>
        <w:shd w:val="clear" w:color="auto" w:fill="auto"/>
        <w:spacing w:before="0"/>
        <w:ind w:right="20" w:firstLine="280"/>
      </w:pPr>
      <w:r>
        <w:t>Чільне місце в українській літературі XIX ст. посідає П. Ку</w:t>
      </w:r>
      <w:r>
        <w:softHyphen/>
        <w:t>ліш — поет, прозаїк, журналіст, літературний критик.</w:t>
      </w:r>
    </w:p>
    <w:p w:rsidR="002A7D60" w:rsidRDefault="002A7D60" w:rsidP="002A7D60">
      <w:pPr>
        <w:pStyle w:val="2"/>
        <w:shd w:val="clear" w:color="auto" w:fill="auto"/>
        <w:spacing w:before="0"/>
        <w:ind w:right="20" w:firstLine="280"/>
      </w:pPr>
      <w:r>
        <w:t>Підтверджували нові таланти, що вливалися до української літератури на рубежі 50-60-х рр., зокрема, авторка «Народних оповідань» Марко Вовчок, поети С. Руданський, Л. Глібов.</w:t>
      </w:r>
    </w:p>
    <w:p w:rsidR="002A7D60" w:rsidRDefault="002A7D60" w:rsidP="002A7D60">
      <w:pPr>
        <w:pStyle w:val="2"/>
        <w:shd w:val="clear" w:color="auto" w:fill="auto"/>
        <w:spacing w:before="0"/>
        <w:ind w:right="20" w:firstLine="280"/>
      </w:pPr>
      <w:r>
        <w:t>Помітний внесок у розвиток української поезії зробили П. Гра- бовський, В. Самійленко.</w:t>
      </w:r>
    </w:p>
    <w:p w:rsidR="002A7D60" w:rsidRDefault="002A7D60" w:rsidP="002A7D60">
      <w:pPr>
        <w:pStyle w:val="2"/>
        <w:shd w:val="clear" w:color="auto" w:fill="auto"/>
        <w:spacing w:before="0" w:after="96"/>
        <w:ind w:right="20" w:firstLine="280"/>
      </w:pPr>
      <w:r>
        <w:t>Найвідоміші здобутки української літератури пов’язані з ді</w:t>
      </w:r>
      <w:r>
        <w:softHyphen/>
        <w:t>яльністю І. Франка, його творчість була основою комплексного вивчення зв’язків української та світової культури.</w:t>
      </w:r>
    </w:p>
    <w:p w:rsidR="002A7D60" w:rsidRDefault="002A7D60" w:rsidP="002A7D60">
      <w:pPr>
        <w:pStyle w:val="50"/>
        <w:numPr>
          <w:ilvl w:val="0"/>
          <w:numId w:val="5"/>
        </w:numPr>
        <w:shd w:val="clear" w:color="auto" w:fill="auto"/>
        <w:tabs>
          <w:tab w:val="left" w:pos="506"/>
        </w:tabs>
        <w:spacing w:before="0" w:after="0" w:line="190" w:lineRule="exact"/>
        <w:ind w:firstLine="280"/>
      </w:pPr>
      <w:bookmarkStart w:id="2" w:name="bookmark6"/>
      <w:r>
        <w:t>Творча індивідуальність митця</w:t>
      </w:r>
      <w:bookmarkEnd w:id="2"/>
    </w:p>
    <w:p w:rsidR="002A7D60" w:rsidRDefault="002A7D60" w:rsidP="002A7D60">
      <w:pPr>
        <w:pStyle w:val="2"/>
        <w:shd w:val="clear" w:color="auto" w:fill="auto"/>
        <w:spacing w:before="0"/>
        <w:ind w:right="20" w:firstLine="280"/>
      </w:pPr>
      <w:r>
        <w:t>Митець — той, хто пише художні твори. Особа, для якої лі</w:t>
      </w:r>
      <w:r>
        <w:softHyphen/>
        <w:t>тературна діяльність є професією.</w:t>
      </w:r>
    </w:p>
    <w:p w:rsidR="002A7D60" w:rsidRDefault="002A7D60" w:rsidP="002A7D60">
      <w:pPr>
        <w:pStyle w:val="2"/>
        <w:shd w:val="clear" w:color="auto" w:fill="auto"/>
        <w:spacing w:before="0"/>
        <w:ind w:right="20" w:firstLine="280"/>
      </w:pPr>
      <w:r>
        <w:t>Кожний письменник уважно вивчає навколишню дійсність, події, людей, стосунки між ними, різні явища природи. Все поба</w:t>
      </w:r>
      <w:r>
        <w:softHyphen/>
        <w:t>чене й почуте він обдумує й визначає, що добре, корисне, що по</w:t>
      </w:r>
      <w:r>
        <w:softHyphen/>
        <w:t>гане, шкідливе, а також, що важливе, характерне, що другорядне, випадкове. У своїх творах письменник зображує важливі, харак</w:t>
      </w:r>
      <w:r>
        <w:softHyphen/>
        <w:t>терні події, явища, риси вдачі людей, змальовує словами художні образи. Проте митець не тільки зображує словами образи людей, подій, явищ, предметів, а й виражає своє ставлення до них.</w:t>
      </w:r>
    </w:p>
    <w:p w:rsidR="002A7D60" w:rsidRDefault="002A7D60" w:rsidP="002A7D60">
      <w:pPr>
        <w:pStyle w:val="2"/>
        <w:shd w:val="clear" w:color="auto" w:fill="auto"/>
        <w:spacing w:before="0"/>
        <w:ind w:right="20" w:firstLine="280"/>
      </w:pPr>
      <w:r>
        <w:t>Письменник — мужня, рішуча людина, яку завжди вирізня</w:t>
      </w:r>
      <w:r>
        <w:softHyphen/>
        <w:t>ють сила волі, цілеспрямованість, наполегливість, бажання пе</w:t>
      </w:r>
      <w:r>
        <w:softHyphen/>
        <w:t>ремагати, долаючи будь-які перешкоди.</w:t>
      </w:r>
    </w:p>
    <w:p w:rsidR="002A7D60" w:rsidRDefault="002A7D60" w:rsidP="002A7D60">
      <w:pPr>
        <w:pStyle w:val="2"/>
        <w:shd w:val="clear" w:color="auto" w:fill="auto"/>
        <w:spacing w:before="0" w:line="240" w:lineRule="exact"/>
        <w:ind w:left="40" w:firstLine="300"/>
      </w:pPr>
      <w:r>
        <w:t>Багато українських письменників було розстріляно або довіч</w:t>
      </w:r>
      <w:r>
        <w:softHyphen/>
        <w:t>но ув’язнено за правдиве слово, за те, що вони захищали рідний край, культуру, віру, звичаї, обряди, називали Україну рідною матінкою, а себе — її синами.</w:t>
      </w:r>
    </w:p>
    <w:p w:rsidR="002A7D60" w:rsidRDefault="002A7D60" w:rsidP="002A7D60">
      <w:pPr>
        <w:pStyle w:val="2"/>
        <w:shd w:val="clear" w:color="auto" w:fill="auto"/>
        <w:spacing w:before="0" w:line="240" w:lineRule="exact"/>
        <w:ind w:left="40" w:firstLine="300"/>
      </w:pPr>
      <w:r>
        <w:t>Читаючи той чи інший твір, ми разом з письменником фан</w:t>
      </w:r>
      <w:r>
        <w:softHyphen/>
        <w:t>тазуємо, подорожуємо в чарівний світ казки, легенди, міфу; зна</w:t>
      </w:r>
      <w:r>
        <w:softHyphen/>
        <w:t>йомимося з видатними історичними подіями та особами; вчимося цінувати дружбу, вірність, красу природи, національне мисте</w:t>
      </w:r>
      <w:r>
        <w:softHyphen/>
        <w:t>цтво і культуру.</w:t>
      </w:r>
    </w:p>
    <w:p w:rsidR="002A7D60" w:rsidRDefault="002A7D60" w:rsidP="002A7D60">
      <w:pPr>
        <w:pStyle w:val="2"/>
        <w:shd w:val="clear" w:color="auto" w:fill="auto"/>
        <w:spacing w:before="0" w:after="56" w:line="240" w:lineRule="exact"/>
        <w:ind w:left="40" w:firstLine="300"/>
      </w:pPr>
      <w:r>
        <w:t>Тож давайте пишатися нашими митцями, поважати й шану</w:t>
      </w:r>
      <w:r>
        <w:softHyphen/>
        <w:t>вати їх, вони того варті!</w:t>
      </w:r>
    </w:p>
    <w:p w:rsidR="002A7D60" w:rsidRDefault="002A7D60" w:rsidP="002A7D60">
      <w:pPr>
        <w:pStyle w:val="50"/>
        <w:numPr>
          <w:ilvl w:val="0"/>
          <w:numId w:val="5"/>
        </w:numPr>
        <w:shd w:val="clear" w:color="auto" w:fill="auto"/>
        <w:tabs>
          <w:tab w:val="left" w:pos="261"/>
        </w:tabs>
        <w:spacing w:before="0" w:after="0" w:line="245" w:lineRule="exact"/>
        <w:ind w:left="340" w:right="660"/>
        <w:jc w:val="left"/>
      </w:pPr>
      <w:r>
        <w:t>Художній твір — нова естетична дійсність, що «вбирає» свій час і є носієм загальнолюдських цінностей</w:t>
      </w:r>
    </w:p>
    <w:p w:rsidR="002A7D60" w:rsidRDefault="002A7D60" w:rsidP="002A7D60">
      <w:pPr>
        <w:pStyle w:val="2"/>
        <w:shd w:val="clear" w:color="auto" w:fill="auto"/>
        <w:spacing w:before="0" w:line="240" w:lineRule="exact"/>
        <w:ind w:left="40" w:firstLine="300"/>
      </w:pPr>
      <w:r>
        <w:t>Естетичне виховання, серцевиною якого є художнє вихо</w:t>
      </w:r>
      <w:r>
        <w:softHyphen/>
        <w:t>вання — виховання мистецтвом,— важливий фактор суспіль</w:t>
      </w:r>
      <w:r>
        <w:softHyphen/>
        <w:t>ного життя і необхідна умова розвитку творчих сил людини, підготовки її до праці. Це специфічний засіб цілеспрямованого формування духовно багатої, всебічно розвиненої особистості, здатної перетворювати соціальну дійсність, творити красу, гар</w:t>
      </w:r>
      <w:r>
        <w:softHyphen/>
        <w:t>монію в матеріальній сфері і людських почуттях. Мати всіх мис</w:t>
      </w:r>
      <w:r>
        <w:softHyphen/>
        <w:t>тецтв — художня література.</w:t>
      </w:r>
    </w:p>
    <w:p w:rsidR="002A7D60" w:rsidRDefault="002A7D60" w:rsidP="002A7D60">
      <w:pPr>
        <w:pStyle w:val="2"/>
        <w:shd w:val="clear" w:color="auto" w:fill="auto"/>
        <w:spacing w:before="0" w:line="240" w:lineRule="exact"/>
        <w:ind w:left="40" w:firstLine="300"/>
      </w:pPr>
      <w:r>
        <w:t>Сучасна література має великий вплив на формування мо</w:t>
      </w:r>
      <w:r>
        <w:softHyphen/>
        <w:t>рально-естетичних, ідейно-світоглядних і громадянських пози</w:t>
      </w:r>
      <w:r>
        <w:softHyphen/>
        <w:t>цій шкільної молоді.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256"/>
        </w:tabs>
        <w:spacing w:before="0" w:line="240" w:lineRule="exact"/>
        <w:ind w:left="340" w:hanging="300"/>
      </w:pPr>
      <w:r>
        <w:t>Чим має збагатитися духовний світ школяра у процесі ви</w:t>
      </w:r>
      <w:r>
        <w:softHyphen/>
        <w:t>вчення літератури?</w:t>
      </w:r>
    </w:p>
    <w:p w:rsidR="002A7D60" w:rsidRDefault="002A7D60" w:rsidP="002A7D60">
      <w:pPr>
        <w:pStyle w:val="2"/>
        <w:shd w:val="clear" w:color="auto" w:fill="auto"/>
        <w:spacing w:before="0" w:line="240" w:lineRule="exact"/>
        <w:ind w:left="40" w:firstLine="300"/>
      </w:pPr>
      <w:r>
        <w:t>У літературних творах учні часто знаходять свої життєві іде</w:t>
      </w:r>
      <w:r>
        <w:softHyphen/>
        <w:t>али, важливі для них ідеї. Мистецтвом слова досягається: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256"/>
        </w:tabs>
        <w:spacing w:before="0" w:line="240" w:lineRule="exact"/>
        <w:ind w:left="340" w:hanging="300"/>
      </w:pPr>
      <w:r>
        <w:t>виховування у молоді насамперед доброти;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256"/>
        </w:tabs>
        <w:spacing w:before="0" w:line="240" w:lineRule="exact"/>
        <w:ind w:left="340" w:hanging="300"/>
      </w:pPr>
      <w:r>
        <w:t>прищеплювання любові до книги;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251"/>
        </w:tabs>
        <w:spacing w:before="0" w:line="240" w:lineRule="exact"/>
        <w:ind w:left="340" w:hanging="300"/>
      </w:pPr>
      <w:r>
        <w:t>усвідомлення дітьми значення особистості письменника для них;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256"/>
        </w:tabs>
        <w:spacing w:before="0" w:line="240" w:lineRule="exact"/>
        <w:ind w:left="340" w:hanging="300"/>
      </w:pPr>
      <w:r>
        <w:t>боротьба з бездуховністю, міщанством, відсталістю.</w:t>
      </w:r>
    </w:p>
    <w:p w:rsidR="002A7D60" w:rsidRDefault="002A7D60" w:rsidP="002A7D60">
      <w:pPr>
        <w:pStyle w:val="2"/>
        <w:shd w:val="clear" w:color="auto" w:fill="auto"/>
        <w:spacing w:before="0" w:line="240" w:lineRule="exact"/>
        <w:ind w:left="40" w:firstLine="300"/>
      </w:pPr>
      <w:r>
        <w:t>Учень ніби усвідомлює ідеали, виражені у творі, високі по</w:t>
      </w:r>
      <w:r>
        <w:softHyphen/>
        <w:t>ривання героїв, розуміє, що автор вважає справді цінним, а що засуджує.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251"/>
        </w:tabs>
        <w:spacing w:before="0" w:line="240" w:lineRule="exact"/>
        <w:ind w:left="340" w:hanging="300"/>
      </w:pPr>
      <w:r>
        <w:t>Які цінності, на ваш погляд, можна вважати загальнолюд</w:t>
      </w:r>
      <w:r>
        <w:softHyphen/>
        <w:t>ськими? Наведіть приклади їх прояву в творах художньої літератури.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251"/>
        </w:tabs>
        <w:spacing w:before="0" w:line="240" w:lineRule="exact"/>
        <w:ind w:left="340" w:hanging="300"/>
      </w:pPr>
      <w:r>
        <w:t>Яким чином художній твір пов’язаний з естетичною дій</w:t>
      </w:r>
      <w:r>
        <w:softHyphen/>
        <w:t>сністю?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281"/>
        </w:tabs>
        <w:spacing w:before="0" w:line="245" w:lineRule="exact"/>
        <w:ind w:left="340" w:hanging="280"/>
      </w:pPr>
      <w:r>
        <w:t>Про що свідчить відображення в літературі минулого й сьо</w:t>
      </w:r>
      <w:r>
        <w:softHyphen/>
        <w:t>годення.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276"/>
        </w:tabs>
        <w:spacing w:before="0" w:after="104" w:line="245" w:lineRule="exact"/>
        <w:ind w:left="340" w:hanging="280"/>
      </w:pPr>
      <w:r>
        <w:t>Який твір, на вашу думку, є цікавим? Відповідь вмотивуйте.</w:t>
      </w:r>
    </w:p>
    <w:p w:rsidR="002A7D60" w:rsidRDefault="002A7D60" w:rsidP="002A7D60">
      <w:pPr>
        <w:pStyle w:val="50"/>
        <w:numPr>
          <w:ilvl w:val="0"/>
          <w:numId w:val="5"/>
        </w:numPr>
        <w:shd w:val="clear" w:color="auto" w:fill="auto"/>
        <w:tabs>
          <w:tab w:val="left" w:pos="286"/>
        </w:tabs>
        <w:spacing w:before="0" w:after="0" w:line="190" w:lineRule="exact"/>
        <w:ind w:left="340" w:hanging="280"/>
      </w:pPr>
      <w:r>
        <w:t>Аналіз твору в історичному та естетичному контекстах</w:t>
      </w:r>
    </w:p>
    <w:p w:rsidR="002A7D60" w:rsidRDefault="002A7D60" w:rsidP="002A7D60">
      <w:pPr>
        <w:pStyle w:val="2"/>
        <w:shd w:val="clear" w:color="auto" w:fill="auto"/>
        <w:spacing w:before="0" w:line="245" w:lineRule="exact"/>
        <w:ind w:left="60" w:firstLine="280"/>
      </w:pPr>
      <w:r>
        <w:t>Аналітико-синтетична робота з творами допомагає учневі по</w:t>
      </w:r>
      <w:r>
        <w:softHyphen/>
        <w:t>вніше осягати її художній зміст, виявляти конкретно-історичне та загальнолюдське значення зображеного письменником, форму</w:t>
      </w:r>
      <w:r>
        <w:softHyphen/>
        <w:t>вати морально-естетичні ідеали, освоювати методологічні прин</w:t>
      </w:r>
      <w:r>
        <w:softHyphen/>
        <w:t>ципи оцінки явищ словесного мистецтва, підносити на вищий рі</w:t>
      </w:r>
      <w:r>
        <w:softHyphen/>
        <w:t>вень культуру його сприймання. Кожний літературний твір — це своєрідна художня неповторність.</w:t>
      </w:r>
    </w:p>
    <w:p w:rsidR="002A7D60" w:rsidRDefault="002A7D60" w:rsidP="002A7D60">
      <w:pPr>
        <w:pStyle w:val="2"/>
        <w:shd w:val="clear" w:color="auto" w:fill="auto"/>
        <w:spacing w:before="0" w:line="245" w:lineRule="exact"/>
        <w:ind w:left="60" w:firstLine="280"/>
      </w:pPr>
      <w:r>
        <w:t>Приступаючи до аналізу художнього твору, в першу чергу не</w:t>
      </w:r>
      <w:r>
        <w:softHyphen/>
        <w:t>обхідно звернути увагу на історичну обстановку, ситуацію ідей</w:t>
      </w:r>
      <w:r>
        <w:softHyphen/>
        <w:t>ної, естетичної та філософської боротьби у суспільстві в період його створення. Необхідно при цьому розрізняти поняття істо</w:t>
      </w:r>
      <w:r>
        <w:softHyphen/>
        <w:t>ричної та історико-літературної обстановки; в останньому випаду маються на увазі: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281"/>
        </w:tabs>
        <w:spacing w:before="0" w:line="245" w:lineRule="exact"/>
        <w:ind w:left="340" w:hanging="280"/>
      </w:pPr>
      <w:r>
        <w:t>боротьба літературних напрямів;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281"/>
        </w:tabs>
        <w:spacing w:before="0" w:line="245" w:lineRule="exact"/>
        <w:ind w:left="340" w:hanging="280"/>
      </w:pPr>
      <w:r>
        <w:t>місце твору в низці інших творів автора;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281"/>
        </w:tabs>
        <w:spacing w:before="0" w:line="245" w:lineRule="exact"/>
        <w:ind w:left="340" w:hanging="280"/>
      </w:pPr>
      <w:r>
        <w:t>місце твору серед творів інших авторів, написаних у цей пе</w:t>
      </w:r>
      <w:r>
        <w:softHyphen/>
        <w:t>ріод;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276"/>
        </w:tabs>
        <w:spacing w:before="0" w:line="245" w:lineRule="exact"/>
        <w:ind w:left="340" w:hanging="280"/>
      </w:pPr>
      <w:r>
        <w:t>творча історія твору;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281"/>
        </w:tabs>
        <w:spacing w:before="0" w:line="245" w:lineRule="exact"/>
        <w:ind w:left="340" w:hanging="280"/>
      </w:pPr>
      <w:r>
        <w:t>оцінка твору в критиці;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281"/>
        </w:tabs>
        <w:spacing w:before="0" w:line="245" w:lineRule="exact"/>
        <w:ind w:left="340" w:hanging="280"/>
      </w:pPr>
      <w:r>
        <w:t>особливості сприйняття твору сучасниками письменника;</w:t>
      </w:r>
    </w:p>
    <w:p w:rsidR="002A7D60" w:rsidRDefault="002A7D60" w:rsidP="002A7D60">
      <w:pPr>
        <w:pStyle w:val="2"/>
        <w:numPr>
          <w:ilvl w:val="0"/>
          <w:numId w:val="3"/>
        </w:numPr>
        <w:shd w:val="clear" w:color="auto" w:fill="auto"/>
        <w:tabs>
          <w:tab w:val="left" w:pos="281"/>
        </w:tabs>
        <w:spacing w:before="0" w:line="245" w:lineRule="exact"/>
        <w:ind w:left="340" w:hanging="280"/>
      </w:pPr>
      <w:r>
        <w:t>оцінка твору в контексті сучасного прочитання.</w:t>
      </w:r>
    </w:p>
    <w:p w:rsidR="002A7D60" w:rsidRDefault="002A7D60" w:rsidP="002A7D60">
      <w:pPr>
        <w:pStyle w:val="2"/>
        <w:shd w:val="clear" w:color="auto" w:fill="auto"/>
        <w:spacing w:before="0" w:after="104" w:line="245" w:lineRule="exact"/>
        <w:ind w:left="60" w:firstLine="280"/>
      </w:pPr>
      <w:r>
        <w:t>Далі слід звернутися до питання про ідейно-художню єд</w:t>
      </w:r>
      <w:r>
        <w:softHyphen/>
        <w:t>ність твору, його зміст та форму (при цьому розглядається план змісту — що хотів сказати автор, і план вираження — як йому вдалося це зробити).</w:t>
      </w:r>
    </w:p>
    <w:p w:rsidR="002A7D60" w:rsidRDefault="002A7D60" w:rsidP="002A7D60">
      <w:pPr>
        <w:pStyle w:val="50"/>
        <w:numPr>
          <w:ilvl w:val="0"/>
          <w:numId w:val="5"/>
        </w:numPr>
        <w:shd w:val="clear" w:color="auto" w:fill="auto"/>
        <w:tabs>
          <w:tab w:val="left" w:pos="286"/>
        </w:tabs>
        <w:spacing w:before="0" w:after="0" w:line="190" w:lineRule="exact"/>
        <w:ind w:left="340" w:hanging="280"/>
      </w:pPr>
      <w:r>
        <w:t>Теорія літератури</w:t>
      </w:r>
    </w:p>
    <w:p w:rsidR="002A7D60" w:rsidRDefault="002A7D60" w:rsidP="002A7D60">
      <w:pPr>
        <w:pStyle w:val="2"/>
        <w:shd w:val="clear" w:color="auto" w:fill="auto"/>
        <w:spacing w:before="0" w:line="245" w:lineRule="exact"/>
        <w:ind w:left="340" w:hanging="280"/>
      </w:pPr>
      <w:r>
        <w:t xml:space="preserve">7.1 </w:t>
      </w:r>
      <w:r>
        <w:rPr>
          <w:rStyle w:val="0pt0"/>
        </w:rPr>
        <w:t>.Аналіз художнього твору</w:t>
      </w:r>
      <w:r>
        <w:t xml:space="preserve"> — з’ясувати історію його написання, ідейно-тематичне спрямування, особливості жанру, компози</w:t>
      </w:r>
      <w:r>
        <w:softHyphen/>
        <w:t>ції, сюжету, охарактеризувати образи. Розрізняють аналіз про</w:t>
      </w:r>
      <w:r>
        <w:softHyphen/>
        <w:t>заїчного і поетичного творів.</w:t>
      </w:r>
    </w:p>
    <w:p w:rsidR="002A7D60" w:rsidRDefault="002A7D60" w:rsidP="002A7D60">
      <w:pPr>
        <w:pStyle w:val="2"/>
        <w:numPr>
          <w:ilvl w:val="1"/>
          <w:numId w:val="5"/>
        </w:numPr>
        <w:shd w:val="clear" w:color="auto" w:fill="auto"/>
        <w:tabs>
          <w:tab w:val="left" w:pos="439"/>
        </w:tabs>
        <w:spacing w:before="0" w:line="245" w:lineRule="exact"/>
        <w:ind w:left="340" w:hanging="280"/>
      </w:pPr>
      <w:r>
        <w:rPr>
          <w:rStyle w:val="0pt0"/>
        </w:rPr>
        <w:t>Контекст</w:t>
      </w:r>
      <w:r>
        <w:t xml:space="preserve"> (від лат. </w:t>
      </w:r>
      <w:r>
        <w:rPr>
          <w:rStyle w:val="0pt0"/>
        </w:rPr>
        <w:t>сопіехіиз</w:t>
      </w:r>
      <w:r>
        <w:t xml:space="preserve"> — сплетення, з’єднання) — сис</w:t>
      </w:r>
      <w:r>
        <w:softHyphen/>
        <w:t>тема значень та понять, яка виражає незмірно більше, ніж без</w:t>
      </w:r>
      <w:r>
        <w:softHyphen/>
        <w:t>посередній сенс слів, які її складають. Контекст визначає єд</w:t>
      </w:r>
      <w:r>
        <w:softHyphen/>
        <w:t>ність смислового змісту та мовленнєвої форми, закінченість смислового забарвлення, виражає ставлення того, хто говорить, до того, про що говориться.</w:t>
      </w:r>
    </w:p>
    <w:p w:rsidR="002A7D60" w:rsidRDefault="002A7D60" w:rsidP="002A7D60">
      <w:pPr>
        <w:pStyle w:val="2"/>
        <w:numPr>
          <w:ilvl w:val="1"/>
          <w:numId w:val="6"/>
        </w:numPr>
        <w:shd w:val="clear" w:color="auto" w:fill="auto"/>
        <w:tabs>
          <w:tab w:val="left" w:pos="698"/>
        </w:tabs>
        <w:spacing w:before="0" w:after="164"/>
        <w:ind w:left="280" w:right="20" w:firstLine="0"/>
      </w:pPr>
      <w:r>
        <w:rPr>
          <w:rStyle w:val="0pt0"/>
        </w:rPr>
        <w:t>Естетика</w:t>
      </w:r>
      <w:r>
        <w:t xml:space="preserve"> — наука про чуттєве емоційне сприйняття дій</w:t>
      </w:r>
      <w:r>
        <w:softHyphen/>
        <w:t>сності, про діяльність, в основі якої є уявлення про красу та її результати, зокрема мистецтво. Вона заслуговує на увагу лю</w:t>
      </w:r>
      <w:r>
        <w:softHyphen/>
        <w:t>дини, адже дає знання, як поводитися у світі (етикет), як одяга</w:t>
      </w:r>
      <w:r>
        <w:softHyphen/>
        <w:t>тися зі смаком, як красиво і зручно організовувати своє робоче місце (дизайн); сприяє розвитку духовного світу особистості і допомагає використовувати на практиці естетичні знання. Наука естетика надає людині знання, формує творчі якості, по</w:t>
      </w:r>
      <w:r>
        <w:softHyphen/>
        <w:t>требу сприймати красу і отримувати від неї насолоду, бажання спілкуватися з мистецтвом і розуміти його.</w:t>
      </w:r>
    </w:p>
    <w:p w:rsidR="002A7D60" w:rsidRDefault="002A7D60" w:rsidP="002A7D60">
      <w:pPr>
        <w:pStyle w:val="21"/>
        <w:numPr>
          <w:ilvl w:val="0"/>
          <w:numId w:val="7"/>
        </w:numPr>
        <w:shd w:val="clear" w:color="auto" w:fill="auto"/>
        <w:tabs>
          <w:tab w:val="left" w:pos="544"/>
        </w:tabs>
        <w:spacing w:after="71" w:line="180" w:lineRule="exact"/>
        <w:ind w:left="280"/>
        <w:jc w:val="both"/>
      </w:pPr>
      <w:bookmarkStart w:id="3" w:name="bookmark7"/>
      <w:r>
        <w:t>Закріплення вивченого матеріалу</w:t>
      </w:r>
      <w:bookmarkEnd w:id="3"/>
    </w:p>
    <w:p w:rsidR="002A7D60" w:rsidRDefault="002A7D60" w:rsidP="002A7D60">
      <w:pPr>
        <w:pStyle w:val="50"/>
        <w:numPr>
          <w:ilvl w:val="0"/>
          <w:numId w:val="8"/>
        </w:numPr>
        <w:shd w:val="clear" w:color="auto" w:fill="auto"/>
        <w:tabs>
          <w:tab w:val="left" w:pos="496"/>
        </w:tabs>
        <w:spacing w:before="0" w:after="33" w:line="190" w:lineRule="exact"/>
        <w:ind w:left="280" w:firstLine="0"/>
      </w:pPr>
      <w:bookmarkStart w:id="4" w:name="bookmark8"/>
      <w:r>
        <w:t>Проведення тестового опитування</w:t>
      </w:r>
      <w:bookmarkEnd w:id="4"/>
    </w:p>
    <w:p w:rsidR="002A7D60" w:rsidRDefault="002A7D60" w:rsidP="002A7D60">
      <w:pPr>
        <w:pStyle w:val="2"/>
        <w:numPr>
          <w:ilvl w:val="0"/>
          <w:numId w:val="9"/>
        </w:numPr>
        <w:shd w:val="clear" w:color="auto" w:fill="auto"/>
        <w:tabs>
          <w:tab w:val="left" w:pos="496"/>
        </w:tabs>
        <w:spacing w:before="0"/>
        <w:ind w:left="280" w:firstLine="0"/>
      </w:pPr>
      <w:r>
        <w:t>Краща частина української літератури пов’язана з:</w:t>
      </w:r>
    </w:p>
    <w:p w:rsidR="002A7D60" w:rsidRDefault="002A7D60" w:rsidP="002A7D60">
      <w:pPr>
        <w:pStyle w:val="2"/>
        <w:shd w:val="clear" w:color="auto" w:fill="auto"/>
        <w:tabs>
          <w:tab w:val="left" w:pos="530"/>
        </w:tabs>
        <w:spacing w:before="0"/>
        <w:ind w:left="280" w:firstLine="0"/>
      </w:pPr>
      <w:r>
        <w:t>а)</w:t>
      </w:r>
      <w:r>
        <w:tab/>
        <w:t>оспівуванням краси природи рідного краю;</w:t>
      </w:r>
    </w:p>
    <w:p w:rsidR="002A7D60" w:rsidRDefault="002A7D60" w:rsidP="002A7D60">
      <w:pPr>
        <w:pStyle w:val="2"/>
        <w:shd w:val="clear" w:color="auto" w:fill="auto"/>
        <w:tabs>
          <w:tab w:val="left" w:pos="530"/>
        </w:tabs>
        <w:spacing w:before="0"/>
        <w:ind w:left="280" w:firstLine="0"/>
      </w:pPr>
      <w:r>
        <w:t>б)</w:t>
      </w:r>
      <w:r>
        <w:tab/>
        <w:t>відтворенням проблеми батьків і дітей;</w:t>
      </w:r>
    </w:p>
    <w:p w:rsidR="002A7D60" w:rsidRDefault="002A7D60" w:rsidP="002A7D60">
      <w:pPr>
        <w:pStyle w:val="60"/>
        <w:shd w:val="clear" w:color="auto" w:fill="auto"/>
        <w:tabs>
          <w:tab w:val="left" w:pos="530"/>
        </w:tabs>
        <w:ind w:left="280" w:firstLine="0"/>
      </w:pPr>
      <w:r>
        <w:rPr>
          <w:rStyle w:val="60pt"/>
        </w:rPr>
        <w:t>в)</w:t>
      </w:r>
      <w:r>
        <w:rPr>
          <w:rStyle w:val="60pt"/>
        </w:rPr>
        <w:tab/>
      </w:r>
      <w:r>
        <w:t>національно-визвольною боротьбою',</w:t>
      </w:r>
    </w:p>
    <w:p w:rsidR="002A7D60" w:rsidRDefault="002A7D60" w:rsidP="002A7D60">
      <w:pPr>
        <w:pStyle w:val="2"/>
        <w:shd w:val="clear" w:color="auto" w:fill="auto"/>
        <w:tabs>
          <w:tab w:val="left" w:pos="520"/>
        </w:tabs>
        <w:spacing w:before="0"/>
        <w:ind w:left="280" w:firstLine="0"/>
      </w:pPr>
      <w:r>
        <w:t>г)</w:t>
      </w:r>
      <w:r>
        <w:tab/>
        <w:t>зображенням взаємовідносин людини і тваринного світу.</w:t>
      </w:r>
    </w:p>
    <w:p w:rsidR="002A7D60" w:rsidRDefault="002A7D60" w:rsidP="002A7D60">
      <w:pPr>
        <w:pStyle w:val="2"/>
        <w:numPr>
          <w:ilvl w:val="0"/>
          <w:numId w:val="9"/>
        </w:numPr>
        <w:shd w:val="clear" w:color="auto" w:fill="auto"/>
        <w:tabs>
          <w:tab w:val="left" w:pos="501"/>
        </w:tabs>
        <w:spacing w:before="0"/>
        <w:ind w:left="280" w:right="20" w:firstLine="0"/>
      </w:pPr>
      <w:r>
        <w:t>Кого вважають засновником нової української літературної мови?</w:t>
      </w:r>
    </w:p>
    <w:p w:rsidR="002A7D60" w:rsidRDefault="002A7D60" w:rsidP="002A7D60">
      <w:pPr>
        <w:pStyle w:val="2"/>
        <w:shd w:val="clear" w:color="auto" w:fill="auto"/>
        <w:spacing w:before="0"/>
        <w:ind w:left="280" w:right="960" w:firstLine="0"/>
        <w:jc w:val="left"/>
      </w:pPr>
      <w:r>
        <w:t xml:space="preserve">а) </w:t>
      </w:r>
      <w:r>
        <w:rPr>
          <w:rStyle w:val="0pt0"/>
        </w:rPr>
        <w:t>І. Котляревського',</w:t>
      </w:r>
      <w:r>
        <w:t xml:space="preserve"> б) Т. Шевченка; в) І. Франка; г) Лесю Українку.</w:t>
      </w:r>
    </w:p>
    <w:p w:rsidR="002A7D60" w:rsidRDefault="002A7D60" w:rsidP="002A7D60">
      <w:pPr>
        <w:pStyle w:val="2"/>
        <w:numPr>
          <w:ilvl w:val="0"/>
          <w:numId w:val="9"/>
        </w:numPr>
        <w:shd w:val="clear" w:color="auto" w:fill="auto"/>
        <w:tabs>
          <w:tab w:val="left" w:pos="501"/>
        </w:tabs>
        <w:spacing w:before="0"/>
        <w:ind w:left="280" w:firstLine="0"/>
      </w:pPr>
      <w:r>
        <w:t>На думку дослідників, матір’ю всіх мистецтв є:</w:t>
      </w:r>
    </w:p>
    <w:p w:rsidR="002A7D60" w:rsidRDefault="002A7D60" w:rsidP="002A7D60">
      <w:pPr>
        <w:pStyle w:val="2"/>
        <w:shd w:val="clear" w:color="auto" w:fill="auto"/>
        <w:spacing w:before="0"/>
        <w:ind w:left="280" w:firstLine="0"/>
      </w:pPr>
      <w:r>
        <w:t xml:space="preserve">а) архітектура; б) </w:t>
      </w:r>
      <w:r>
        <w:rPr>
          <w:rStyle w:val="0pt0"/>
        </w:rPr>
        <w:t>художня література',</w:t>
      </w:r>
      <w:r>
        <w:t xml:space="preserve"> в) кіно; г) живопис.</w:t>
      </w:r>
    </w:p>
    <w:p w:rsidR="002A7D60" w:rsidRDefault="002A7D60" w:rsidP="002A7D60">
      <w:pPr>
        <w:pStyle w:val="2"/>
        <w:numPr>
          <w:ilvl w:val="0"/>
          <w:numId w:val="9"/>
        </w:numPr>
        <w:shd w:val="clear" w:color="auto" w:fill="auto"/>
        <w:tabs>
          <w:tab w:val="left" w:pos="506"/>
        </w:tabs>
        <w:spacing w:before="0"/>
        <w:ind w:left="280" w:firstLine="0"/>
      </w:pPr>
      <w:r>
        <w:t>Контекст — це:</w:t>
      </w:r>
    </w:p>
    <w:p w:rsidR="002A7D60" w:rsidRDefault="002A7D60" w:rsidP="002A7D60">
      <w:pPr>
        <w:pStyle w:val="60"/>
        <w:shd w:val="clear" w:color="auto" w:fill="auto"/>
        <w:tabs>
          <w:tab w:val="left" w:pos="501"/>
        </w:tabs>
        <w:ind w:left="560" w:right="20" w:hanging="280"/>
      </w:pPr>
      <w:r>
        <w:rPr>
          <w:rStyle w:val="60pt"/>
        </w:rPr>
        <w:t>а)</w:t>
      </w:r>
      <w:r>
        <w:rPr>
          <w:rStyle w:val="60pt"/>
        </w:rPr>
        <w:tab/>
      </w:r>
      <w:r>
        <w:t>система значень та понять, яка виражає незмірно більше, ніж безпосередній сенс слів, що її складають',</w:t>
      </w:r>
    </w:p>
    <w:p w:rsidR="002A7D60" w:rsidRDefault="002A7D60" w:rsidP="002A7D60">
      <w:pPr>
        <w:pStyle w:val="2"/>
        <w:shd w:val="clear" w:color="auto" w:fill="auto"/>
        <w:tabs>
          <w:tab w:val="left" w:pos="506"/>
        </w:tabs>
        <w:spacing w:before="0"/>
        <w:ind w:left="560" w:right="20" w:hanging="280"/>
      </w:pPr>
      <w:r>
        <w:t>б)</w:t>
      </w:r>
      <w:r>
        <w:tab/>
        <w:t>характерна особливість художнього твору, епохи, мисте</w:t>
      </w:r>
      <w:r>
        <w:softHyphen/>
        <w:t>цтва;</w:t>
      </w:r>
    </w:p>
    <w:p w:rsidR="002A7D60" w:rsidRDefault="002A7D60" w:rsidP="002A7D60">
      <w:pPr>
        <w:pStyle w:val="2"/>
        <w:shd w:val="clear" w:color="auto" w:fill="auto"/>
        <w:tabs>
          <w:tab w:val="left" w:pos="506"/>
        </w:tabs>
        <w:spacing w:before="0"/>
        <w:ind w:left="560" w:right="20" w:hanging="280"/>
      </w:pPr>
      <w:r>
        <w:t>в)</w:t>
      </w:r>
      <w:r>
        <w:tab/>
        <w:t>зіткнення протилежностей у художньому творі, яке вира</w:t>
      </w:r>
      <w:r>
        <w:softHyphen/>
        <w:t>жається у конкретних подіях;</w:t>
      </w:r>
    </w:p>
    <w:p w:rsidR="002A7D60" w:rsidRDefault="002A7D60" w:rsidP="002A7D60">
      <w:pPr>
        <w:pStyle w:val="2"/>
        <w:shd w:val="clear" w:color="auto" w:fill="auto"/>
        <w:tabs>
          <w:tab w:val="left" w:pos="506"/>
        </w:tabs>
        <w:spacing w:before="0"/>
        <w:ind w:left="560" w:right="20" w:hanging="280"/>
      </w:pPr>
      <w:r>
        <w:t>г)</w:t>
      </w:r>
      <w:r>
        <w:tab/>
        <w:t>порушення загальноприйнятої граматичної послідовності мови, перестановка частин фрази, яка надає їй особливої виразності.</w:t>
      </w:r>
    </w:p>
    <w:p w:rsidR="002A7D60" w:rsidRDefault="002A7D60" w:rsidP="002A7D60">
      <w:pPr>
        <w:pStyle w:val="2"/>
        <w:numPr>
          <w:ilvl w:val="0"/>
          <w:numId w:val="9"/>
        </w:numPr>
        <w:shd w:val="clear" w:color="auto" w:fill="auto"/>
        <w:tabs>
          <w:tab w:val="left" w:pos="491"/>
        </w:tabs>
        <w:spacing w:before="0"/>
        <w:ind w:left="280" w:right="20" w:firstLine="0"/>
      </w:pPr>
      <w:r>
        <w:t>Українська література на всіх етапах її розвитку була тісно пов’язана з ... нації:</w:t>
      </w:r>
    </w:p>
    <w:p w:rsidR="002A7D60" w:rsidRDefault="002A7D60" w:rsidP="002A7D60">
      <w:pPr>
        <w:pStyle w:val="2"/>
        <w:shd w:val="clear" w:color="auto" w:fill="auto"/>
        <w:spacing w:before="0"/>
        <w:ind w:left="280" w:firstLine="0"/>
      </w:pPr>
      <w:r>
        <w:t xml:space="preserve">а) думками; б) прагненнями; в) цілеспрямованістю; г) </w:t>
      </w:r>
      <w:r>
        <w:rPr>
          <w:rStyle w:val="0pt0"/>
        </w:rPr>
        <w:t>життям.</w:t>
      </w:r>
    </w:p>
    <w:p w:rsidR="002A7D60" w:rsidRDefault="002A7D60" w:rsidP="002A7D60">
      <w:pPr>
        <w:pStyle w:val="2"/>
        <w:numPr>
          <w:ilvl w:val="0"/>
          <w:numId w:val="9"/>
        </w:numPr>
        <w:shd w:val="clear" w:color="auto" w:fill="auto"/>
        <w:tabs>
          <w:tab w:val="left" w:pos="501"/>
        </w:tabs>
        <w:spacing w:before="0"/>
        <w:ind w:left="280" w:right="20" w:firstLine="0"/>
      </w:pPr>
      <w:r>
        <w:t>Художня література, що охоплює епоху XIX — початку XX ст.:</w:t>
      </w:r>
    </w:p>
    <w:p w:rsidR="002A7D60" w:rsidRDefault="002A7D60" w:rsidP="002A7D60">
      <w:pPr>
        <w:pStyle w:val="2"/>
        <w:shd w:val="clear" w:color="auto" w:fill="auto"/>
        <w:spacing w:before="0"/>
        <w:ind w:left="280" w:firstLine="0"/>
      </w:pPr>
      <w:r>
        <w:t xml:space="preserve">а) новітня; б) </w:t>
      </w:r>
      <w:r>
        <w:rPr>
          <w:rStyle w:val="0pt0"/>
        </w:rPr>
        <w:t>нова',</w:t>
      </w:r>
      <w:r>
        <w:t xml:space="preserve"> в) стара; г) давня.</w:t>
      </w:r>
    </w:p>
    <w:p w:rsidR="002A7D60" w:rsidRDefault="002A7D60" w:rsidP="002A7D60">
      <w:pPr>
        <w:pStyle w:val="2"/>
        <w:shd w:val="clear" w:color="auto" w:fill="auto"/>
        <w:spacing w:before="0" w:line="240" w:lineRule="exact"/>
        <w:ind w:left="280" w:firstLine="0"/>
      </w:pPr>
      <w:r>
        <w:rPr>
          <w:rStyle w:val="0pt1"/>
        </w:rPr>
        <w:t>Примітка.</w:t>
      </w:r>
      <w:r>
        <w:rPr>
          <w:rStyle w:val="0pt"/>
        </w:rPr>
        <w:t xml:space="preserve"> </w:t>
      </w:r>
      <w:r>
        <w:t>За кожну правильну відповідь установлюється</w:t>
      </w:r>
    </w:p>
    <w:p w:rsidR="002A7D60" w:rsidRDefault="002A7D60" w:rsidP="002A7D60">
      <w:pPr>
        <w:pStyle w:val="2"/>
        <w:numPr>
          <w:ilvl w:val="0"/>
          <w:numId w:val="10"/>
        </w:numPr>
        <w:shd w:val="clear" w:color="auto" w:fill="auto"/>
        <w:tabs>
          <w:tab w:val="left" w:pos="182"/>
        </w:tabs>
        <w:spacing w:before="0" w:line="240" w:lineRule="exact"/>
        <w:ind w:firstLine="0"/>
        <w:jc w:val="left"/>
      </w:pPr>
      <w:r>
        <w:t>бали.</w:t>
      </w:r>
    </w:p>
    <w:p w:rsidR="002A7D60" w:rsidRDefault="002A7D60" w:rsidP="002A7D60">
      <w:pPr>
        <w:pStyle w:val="2"/>
        <w:shd w:val="clear" w:color="auto" w:fill="auto"/>
        <w:spacing w:before="0" w:line="283" w:lineRule="exact"/>
        <w:ind w:left="280" w:right="20" w:firstLine="0"/>
        <w:jc w:val="left"/>
      </w:pPr>
      <w:r>
        <w:t xml:space="preserve">Робота на картках </w:t>
      </w:r>
      <w:r>
        <w:rPr>
          <w:rStyle w:val="0pt0"/>
        </w:rPr>
        <w:t>Картка № 1</w:t>
      </w:r>
    </w:p>
    <w:p w:rsidR="002A7D60" w:rsidRDefault="002A7D60" w:rsidP="002A7D60">
      <w:pPr>
        <w:pStyle w:val="2"/>
        <w:numPr>
          <w:ilvl w:val="0"/>
          <w:numId w:val="11"/>
        </w:numPr>
        <w:shd w:val="clear" w:color="auto" w:fill="auto"/>
        <w:tabs>
          <w:tab w:val="left" w:pos="501"/>
        </w:tabs>
        <w:spacing w:before="0" w:line="240" w:lineRule="exact"/>
        <w:ind w:left="280" w:right="20" w:firstLine="0"/>
      </w:pPr>
      <w:r>
        <w:t>Чим, на ваш погляд, відрізняється усна словісність від «книж</w:t>
      </w:r>
      <w:r>
        <w:softHyphen/>
        <w:t>ної літератури»? Наведіть переконливі аргументи.</w:t>
      </w:r>
    </w:p>
    <w:p w:rsidR="002A7D60" w:rsidRDefault="002A7D60" w:rsidP="002A7D60">
      <w:pPr>
        <w:pStyle w:val="2"/>
        <w:numPr>
          <w:ilvl w:val="0"/>
          <w:numId w:val="11"/>
        </w:numPr>
        <w:shd w:val="clear" w:color="auto" w:fill="auto"/>
        <w:tabs>
          <w:tab w:val="left" w:pos="506"/>
        </w:tabs>
        <w:spacing w:before="0" w:line="240" w:lineRule="exact"/>
        <w:ind w:firstLine="280"/>
      </w:pPr>
      <w:r>
        <w:t>Чому художню літературу вважають матір’ю всіх мистецтв?</w:t>
      </w:r>
    </w:p>
    <w:p w:rsidR="002A7D60" w:rsidRDefault="002A7D60" w:rsidP="002A7D60">
      <w:pPr>
        <w:pStyle w:val="2"/>
        <w:numPr>
          <w:ilvl w:val="0"/>
          <w:numId w:val="11"/>
        </w:numPr>
        <w:shd w:val="clear" w:color="auto" w:fill="auto"/>
        <w:tabs>
          <w:tab w:val="left" w:pos="506"/>
        </w:tabs>
        <w:spacing w:before="0" w:line="240" w:lineRule="exact"/>
        <w:ind w:firstLine="280"/>
      </w:pPr>
      <w:r>
        <w:t>Період, що відтворений у старій українській літературі:</w:t>
      </w:r>
    </w:p>
    <w:p w:rsidR="002A7D60" w:rsidRDefault="002A7D60" w:rsidP="002A7D60">
      <w:pPr>
        <w:pStyle w:val="2"/>
        <w:shd w:val="clear" w:color="auto" w:fill="auto"/>
        <w:spacing w:before="0" w:line="298" w:lineRule="exact"/>
        <w:ind w:left="280" w:right="20" w:firstLine="0"/>
      </w:pPr>
      <w:r>
        <w:t xml:space="preserve">а) УІІІ-ІХ ст.; б) ХІ-ХУ ст.; в) </w:t>
      </w:r>
      <w:r>
        <w:rPr>
          <w:rStyle w:val="0pt0"/>
        </w:rPr>
        <w:t>ХУІ-ХУІІІ ст.;</w:t>
      </w:r>
      <w:r>
        <w:t xml:space="preserve"> г) УІ-УІІІ ст. </w:t>
      </w:r>
      <w:r>
        <w:rPr>
          <w:rStyle w:val="0pt0"/>
        </w:rPr>
        <w:t>Картка М 2</w:t>
      </w:r>
    </w:p>
    <w:p w:rsidR="002A7D60" w:rsidRDefault="002A7D60" w:rsidP="002A7D60">
      <w:pPr>
        <w:pStyle w:val="2"/>
        <w:numPr>
          <w:ilvl w:val="0"/>
          <w:numId w:val="12"/>
        </w:numPr>
        <w:shd w:val="clear" w:color="auto" w:fill="auto"/>
        <w:tabs>
          <w:tab w:val="left" w:pos="501"/>
        </w:tabs>
        <w:spacing w:before="0" w:line="240" w:lineRule="exact"/>
        <w:ind w:left="280" w:right="20" w:firstLine="0"/>
      </w:pPr>
      <w:r>
        <w:t>Прокоментуйте народне прислів’я: «Книга вчить, як на світі жить». Свої міркування обґрунтуйте.</w:t>
      </w:r>
    </w:p>
    <w:p w:rsidR="002A7D60" w:rsidRDefault="002A7D60" w:rsidP="002A7D60">
      <w:pPr>
        <w:pStyle w:val="2"/>
        <w:numPr>
          <w:ilvl w:val="0"/>
          <w:numId w:val="12"/>
        </w:numPr>
        <w:shd w:val="clear" w:color="auto" w:fill="auto"/>
        <w:tabs>
          <w:tab w:val="left" w:pos="506"/>
        </w:tabs>
        <w:spacing w:before="0" w:line="240" w:lineRule="exact"/>
        <w:ind w:left="280" w:right="20" w:firstLine="0"/>
      </w:pPr>
      <w:r>
        <w:t>Висловіть власну думку стосовно того, що кожен твір — це подих серця й розуму автора.</w:t>
      </w:r>
    </w:p>
    <w:p w:rsidR="002A7D60" w:rsidRDefault="002A7D60" w:rsidP="002A7D60">
      <w:pPr>
        <w:pStyle w:val="2"/>
        <w:numPr>
          <w:ilvl w:val="0"/>
          <w:numId w:val="12"/>
        </w:numPr>
        <w:shd w:val="clear" w:color="auto" w:fill="auto"/>
        <w:tabs>
          <w:tab w:val="left" w:pos="506"/>
        </w:tabs>
        <w:spacing w:before="0" w:line="240" w:lineRule="exact"/>
        <w:ind w:left="280" w:right="1220" w:firstLine="0"/>
      </w:pPr>
      <w:r>
        <w:t xml:space="preserve">На світовій рівень підніс українську літературу: а) П. Куліш; б) Марко Вовчок; в) </w:t>
      </w:r>
      <w:r>
        <w:rPr>
          <w:rStyle w:val="0pt0"/>
        </w:rPr>
        <w:t xml:space="preserve">Т. Шевченко', </w:t>
      </w:r>
      <w:r>
        <w:t>г) Г. Квітка-Основ’яненко.</w:t>
      </w:r>
    </w:p>
    <w:p w:rsidR="002A7D60" w:rsidRDefault="002A7D60" w:rsidP="002A7D60">
      <w:pPr>
        <w:pStyle w:val="60"/>
        <w:shd w:val="clear" w:color="auto" w:fill="auto"/>
        <w:spacing w:line="240" w:lineRule="exact"/>
        <w:ind w:firstLine="280"/>
      </w:pPr>
      <w:r>
        <w:t>Картка М З</w:t>
      </w:r>
    </w:p>
    <w:p w:rsidR="002A7D60" w:rsidRDefault="002A7D60" w:rsidP="002A7D60">
      <w:pPr>
        <w:pStyle w:val="2"/>
        <w:numPr>
          <w:ilvl w:val="0"/>
          <w:numId w:val="13"/>
        </w:numPr>
        <w:shd w:val="clear" w:color="auto" w:fill="auto"/>
        <w:tabs>
          <w:tab w:val="left" w:pos="496"/>
        </w:tabs>
        <w:spacing w:before="0" w:line="240" w:lineRule="exact"/>
        <w:ind w:left="280" w:right="20" w:firstLine="0"/>
      </w:pPr>
      <w:r>
        <w:t>Дослідіть, яким чином літературне мистецтво виховує, роз</w:t>
      </w:r>
      <w:r>
        <w:softHyphen/>
        <w:t>виває, повчає читача. Свої спостереження узагальніть, поси</w:t>
      </w:r>
      <w:r>
        <w:softHyphen/>
        <w:t>лаючись на конкретні факти з життя.</w:t>
      </w:r>
    </w:p>
    <w:p w:rsidR="002A7D60" w:rsidRDefault="002A7D60" w:rsidP="002A7D60">
      <w:pPr>
        <w:pStyle w:val="2"/>
        <w:numPr>
          <w:ilvl w:val="0"/>
          <w:numId w:val="13"/>
        </w:numPr>
        <w:shd w:val="clear" w:color="auto" w:fill="auto"/>
        <w:tabs>
          <w:tab w:val="left" w:pos="506"/>
        </w:tabs>
        <w:spacing w:before="0" w:line="240" w:lineRule="exact"/>
        <w:ind w:left="280" w:right="20" w:firstLine="0"/>
      </w:pPr>
      <w:r>
        <w:t>Чим, на вашу думку, зумовлене те, що кожний письменник, починаючи працювати над твором, вивчає навколишню дій</w:t>
      </w:r>
      <w:r>
        <w:softHyphen/>
        <w:t>сність, обмірковує побачене й почуте?</w:t>
      </w:r>
    </w:p>
    <w:p w:rsidR="002A7D60" w:rsidRDefault="002A7D60" w:rsidP="002A7D60">
      <w:pPr>
        <w:pStyle w:val="2"/>
        <w:numPr>
          <w:ilvl w:val="0"/>
          <w:numId w:val="13"/>
        </w:numPr>
        <w:shd w:val="clear" w:color="auto" w:fill="auto"/>
        <w:tabs>
          <w:tab w:val="left" w:pos="520"/>
        </w:tabs>
        <w:spacing w:before="0" w:line="240" w:lineRule="exact"/>
        <w:ind w:firstLine="280"/>
      </w:pPr>
      <w:r>
        <w:t>«Контекст» з латинської мови — це:</w:t>
      </w:r>
    </w:p>
    <w:p w:rsidR="002A7D60" w:rsidRDefault="002A7D60" w:rsidP="002A7D60">
      <w:pPr>
        <w:pStyle w:val="2"/>
        <w:shd w:val="clear" w:color="auto" w:fill="auto"/>
        <w:spacing w:before="0" w:line="240" w:lineRule="exact"/>
        <w:ind w:firstLine="280"/>
      </w:pPr>
      <w:r>
        <w:t>а) будова, структура; б) зміст, логічний зв’язок;</w:t>
      </w:r>
    </w:p>
    <w:p w:rsidR="002A7D60" w:rsidRDefault="002A7D60" w:rsidP="002A7D60">
      <w:pPr>
        <w:pStyle w:val="2"/>
        <w:shd w:val="clear" w:color="auto" w:fill="auto"/>
        <w:tabs>
          <w:tab w:val="left" w:pos="525"/>
        </w:tabs>
        <w:spacing w:before="0" w:after="168" w:line="240" w:lineRule="exact"/>
        <w:ind w:firstLine="280"/>
      </w:pPr>
      <w:r>
        <w:t>в)</w:t>
      </w:r>
      <w:r>
        <w:tab/>
      </w:r>
      <w:r>
        <w:rPr>
          <w:rStyle w:val="0pt0"/>
        </w:rPr>
        <w:t>сплетення, з’єднання',</w:t>
      </w:r>
      <w:r>
        <w:t xml:space="preserve"> г) укладання, зіткнення.</w:t>
      </w:r>
    </w:p>
    <w:p w:rsidR="002A7D60" w:rsidRDefault="002A7D60" w:rsidP="002A7D60">
      <w:pPr>
        <w:pStyle w:val="21"/>
        <w:numPr>
          <w:ilvl w:val="0"/>
          <w:numId w:val="7"/>
        </w:numPr>
        <w:shd w:val="clear" w:color="auto" w:fill="auto"/>
        <w:tabs>
          <w:tab w:val="left" w:pos="621"/>
        </w:tabs>
        <w:spacing w:after="27" w:line="180" w:lineRule="exact"/>
        <w:ind w:firstLine="280"/>
        <w:jc w:val="both"/>
      </w:pPr>
      <w:bookmarkStart w:id="5" w:name="bookmark9"/>
      <w:r>
        <w:t>Підсумок уроку</w:t>
      </w:r>
      <w:bookmarkEnd w:id="5"/>
    </w:p>
    <w:p w:rsidR="002A7D60" w:rsidRDefault="002A7D60" w:rsidP="002A7D60">
      <w:pPr>
        <w:pStyle w:val="2"/>
        <w:shd w:val="clear" w:color="auto" w:fill="auto"/>
        <w:spacing w:before="0" w:line="245" w:lineRule="exact"/>
        <w:ind w:left="280" w:right="2360" w:firstLine="0"/>
        <w:jc w:val="left"/>
      </w:pPr>
      <w:r>
        <w:t>Міні-дискусія «Що важливіше в житті сучасної людини: книги чи комп’ютер?»</w:t>
      </w:r>
    </w:p>
    <w:p w:rsidR="002A7D60" w:rsidRDefault="002A7D60" w:rsidP="002A7D60">
      <w:pPr>
        <w:pStyle w:val="2"/>
        <w:shd w:val="clear" w:color="auto" w:fill="auto"/>
        <w:spacing w:before="0" w:line="240" w:lineRule="exact"/>
        <w:ind w:firstLine="280"/>
      </w:pPr>
      <w:r>
        <w:t>Матеріал для обговорення.</w:t>
      </w:r>
    </w:p>
    <w:p w:rsidR="002A7D60" w:rsidRDefault="002A7D60" w:rsidP="002A7D60">
      <w:pPr>
        <w:pStyle w:val="2"/>
        <w:shd w:val="clear" w:color="auto" w:fill="auto"/>
        <w:spacing w:before="0" w:line="240" w:lineRule="exact"/>
        <w:ind w:right="20" w:firstLine="280"/>
      </w:pPr>
      <w:r>
        <w:t>З давніх-давен книги були у великій пошані. У Стародавньому Єгипті неохайного читача жорстоко карали за зіпсовану книгу.</w:t>
      </w:r>
    </w:p>
    <w:p w:rsidR="002A7D60" w:rsidRDefault="002A7D60" w:rsidP="002A7D60">
      <w:pPr>
        <w:pStyle w:val="2"/>
        <w:shd w:val="clear" w:color="auto" w:fill="auto"/>
        <w:spacing w:before="0" w:line="240" w:lineRule="exact"/>
        <w:ind w:right="20" w:firstLine="280"/>
      </w:pPr>
      <w:r>
        <w:t>Та пройшов час. З’явився комп’ютер, і, на жаль, усе менше стає дітей, які називають серед своїх захоплень читання книжок: усе більше підлітків віддають перевагу комп’ютеру. Постає питання: що ж із цих двох джерел інформації важливіше в нашому житті?</w:t>
      </w:r>
    </w:p>
    <w:p w:rsidR="002A7D60" w:rsidRDefault="002A7D60" w:rsidP="002A7D60">
      <w:pPr>
        <w:pStyle w:val="2"/>
        <w:shd w:val="clear" w:color="auto" w:fill="auto"/>
        <w:spacing w:before="0" w:line="240" w:lineRule="exact"/>
        <w:ind w:right="20" w:firstLine="280"/>
      </w:pPr>
      <w:r>
        <w:t>Деякі люди вважають, що комп’ютер забезпечує значно ширші можливості. Крім цього, в Інтернеті можна знайти будь-яку ін</w:t>
      </w:r>
      <w:r>
        <w:softHyphen/>
        <w:t>формацію з усіх куточків земної кулі.</w:t>
      </w:r>
    </w:p>
    <w:p w:rsidR="002A7D60" w:rsidRDefault="002A7D60" w:rsidP="002A7D60">
      <w:pPr>
        <w:pStyle w:val="2"/>
        <w:shd w:val="clear" w:color="auto" w:fill="auto"/>
        <w:spacing w:before="0"/>
        <w:ind w:right="20" w:firstLine="0"/>
      </w:pPr>
      <w:r>
        <w:t>Проте жодна електронна мережа не замінить цікавої книги. Це найкращий другі порадник, одвічне джерело мудрості. Звичайно</w:t>
      </w:r>
      <w:r w:rsidRPr="002A7D60">
        <w:t xml:space="preserve"> </w:t>
      </w:r>
      <w:r>
        <w:t>читання книжок вимагає більше зусиль, ніж натискування кнопок на клавіатурі комп’ютера. Але це дає значно кращі результати.</w:t>
      </w:r>
    </w:p>
    <w:p w:rsidR="002A7D60" w:rsidRDefault="002A7D60" w:rsidP="002A7D60">
      <w:pPr>
        <w:pStyle w:val="2"/>
        <w:shd w:val="clear" w:color="auto" w:fill="auto"/>
        <w:spacing w:before="0"/>
        <w:ind w:right="20" w:firstLine="340"/>
      </w:pPr>
      <w:r>
        <w:t>Читаючи книгу, ми відкриваємо для себе дивовижний світ знань. Хіба можна порівняти твори світових класиків: Шекспіра, Бальзака, Хемінгуея — з коротким викладом змісту цих книжок в Інтернеті?</w:t>
      </w:r>
    </w:p>
    <w:p w:rsidR="002A7D60" w:rsidRDefault="002A7D60" w:rsidP="002A7D60">
      <w:pPr>
        <w:pStyle w:val="2"/>
        <w:shd w:val="clear" w:color="auto" w:fill="auto"/>
        <w:spacing w:before="0"/>
        <w:ind w:right="20" w:firstLine="340"/>
      </w:pPr>
      <w:r>
        <w:t>На жаль, деякі підлітки проводять за комп’ютером багато го</w:t>
      </w:r>
      <w:r>
        <w:softHyphen/>
        <w:t>дин, граючись та забавляючись. їх не можна відірвати від цього заняття. Таке марнування часу погано впливає і на здоров’я, і на розвиток розумових здібностей.</w:t>
      </w:r>
    </w:p>
    <w:p w:rsidR="002A7D60" w:rsidRDefault="002A7D60" w:rsidP="002A7D60">
      <w:pPr>
        <w:pStyle w:val="2"/>
        <w:shd w:val="clear" w:color="auto" w:fill="auto"/>
        <w:spacing w:before="0"/>
        <w:ind w:right="20" w:firstLine="340"/>
      </w:pPr>
      <w:r>
        <w:t>Досить низький рівень має україномовний Інтернет. Він міс</w:t>
      </w:r>
      <w:r>
        <w:softHyphen/>
        <w:t>тить обмаль матеріалів про видатних письменників, майже від</w:t>
      </w:r>
      <w:r>
        <w:softHyphen/>
        <w:t>сутні їх твори.</w:t>
      </w:r>
    </w:p>
    <w:p w:rsidR="002A7D60" w:rsidRDefault="002A7D60" w:rsidP="002A7D60">
      <w:pPr>
        <w:pStyle w:val="2"/>
        <w:shd w:val="clear" w:color="auto" w:fill="auto"/>
        <w:spacing w:before="0" w:after="164"/>
        <w:ind w:right="20" w:firstLine="340"/>
      </w:pPr>
      <w:r>
        <w:t>Коли ти читаєш книгу, то поринаєш у чарівний світ її героїв, радієш і сумуєш разом із ними. Прочитані рядки надовго закар</w:t>
      </w:r>
      <w:r>
        <w:softHyphen/>
        <w:t>бовуються в нашій пам’яті.</w:t>
      </w:r>
    </w:p>
    <w:p w:rsidR="002A7D60" w:rsidRDefault="002A7D60" w:rsidP="002A7D60">
      <w:pPr>
        <w:pStyle w:val="30"/>
        <w:numPr>
          <w:ilvl w:val="0"/>
          <w:numId w:val="14"/>
        </w:numPr>
        <w:shd w:val="clear" w:color="auto" w:fill="auto"/>
        <w:tabs>
          <w:tab w:val="left" w:pos="758"/>
        </w:tabs>
        <w:spacing w:before="0" w:after="84" w:line="180" w:lineRule="exact"/>
        <w:ind w:left="360"/>
      </w:pPr>
      <w:r>
        <w:t>Оголошення результатів навчальної діяльності</w:t>
      </w:r>
    </w:p>
    <w:p w:rsidR="002A7D60" w:rsidRDefault="002A7D60" w:rsidP="002A7D60">
      <w:pPr>
        <w:pStyle w:val="30"/>
        <w:numPr>
          <w:ilvl w:val="0"/>
          <w:numId w:val="14"/>
        </w:numPr>
        <w:shd w:val="clear" w:color="auto" w:fill="auto"/>
        <w:tabs>
          <w:tab w:val="left" w:pos="816"/>
        </w:tabs>
        <w:spacing w:before="0" w:after="35" w:line="180" w:lineRule="exact"/>
        <w:ind w:left="360"/>
      </w:pPr>
      <w:r>
        <w:t>Домашнє завдання</w:t>
      </w:r>
    </w:p>
    <w:p w:rsidR="002A7D60" w:rsidRDefault="002A7D60" w:rsidP="002A7D60">
      <w:pPr>
        <w:pStyle w:val="2"/>
        <w:shd w:val="clear" w:color="auto" w:fill="auto"/>
        <w:spacing w:before="0" w:after="401"/>
        <w:ind w:right="20" w:firstLine="340"/>
      </w:pPr>
      <w:r>
        <w:t>Ознайомитися зі змістом родинно-побутових пісень, дослідити процес виникнення фольклору.</w:t>
      </w:r>
    </w:p>
    <w:p w:rsidR="007A0D79" w:rsidRDefault="007A0D79">
      <w:bookmarkStart w:id="6" w:name="_GoBack"/>
      <w:bookmarkEnd w:id="6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97A07"/>
    <w:multiLevelType w:val="multilevel"/>
    <w:tmpl w:val="6348378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A303C0"/>
    <w:multiLevelType w:val="multilevel"/>
    <w:tmpl w:val="320660DA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D61E8D"/>
    <w:multiLevelType w:val="multilevel"/>
    <w:tmpl w:val="7AB8486A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start w:val="2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6C6E25"/>
    <w:multiLevelType w:val="multilevel"/>
    <w:tmpl w:val="ABB254B0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4A63B7"/>
    <w:multiLevelType w:val="multilevel"/>
    <w:tmpl w:val="7AB8486A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start w:val="2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FB45E6"/>
    <w:multiLevelType w:val="multilevel"/>
    <w:tmpl w:val="AEBA9EC8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FEE05C3"/>
    <w:multiLevelType w:val="multilevel"/>
    <w:tmpl w:val="5CEE7A2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02A6D92"/>
    <w:multiLevelType w:val="multilevel"/>
    <w:tmpl w:val="A8C64714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496176E"/>
    <w:multiLevelType w:val="multilevel"/>
    <w:tmpl w:val="3B0CAFFC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3D75770"/>
    <w:multiLevelType w:val="multilevel"/>
    <w:tmpl w:val="6A326A62"/>
    <w:lvl w:ilvl="0">
      <w:start w:val="1"/>
      <w:numFmt w:val="decimal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F6E451C"/>
    <w:multiLevelType w:val="multilevel"/>
    <w:tmpl w:val="A8C64714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4792FB8"/>
    <w:multiLevelType w:val="multilevel"/>
    <w:tmpl w:val="B80E69B0"/>
    <w:lvl w:ilvl="0">
      <w:start w:val="2"/>
      <w:numFmt w:val="decimal"/>
      <w:lvlText w:val="%1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83166B3"/>
    <w:multiLevelType w:val="multilevel"/>
    <w:tmpl w:val="7706B436"/>
    <w:lvl w:ilvl="0">
      <w:start w:val="1"/>
      <w:numFmt w:val="bullet"/>
      <w:lvlText w:val="•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BB22340"/>
    <w:multiLevelType w:val="multilevel"/>
    <w:tmpl w:val="5CEE7A2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11"/>
  </w:num>
  <w:num w:numId="11">
    <w:abstractNumId w:val="1"/>
  </w:num>
  <w:num w:numId="12">
    <w:abstractNumId w:val="0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D60"/>
    <w:rsid w:val="002A7D60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A7D60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2A7D60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0pt">
    <w:name w:val="Основной текст + Полужирный;Интервал 0 pt"/>
    <w:basedOn w:val="a3"/>
    <w:rsid w:val="002A7D60"/>
    <w:rPr>
      <w:rFonts w:ascii="Sylfaen" w:eastAsia="Sylfaen" w:hAnsi="Sylfaen" w:cs="Sylfaen"/>
      <w:b/>
      <w:bCs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">
    <w:name w:val="Основной текст (4)_"/>
    <w:basedOn w:val="a0"/>
    <w:link w:val="40"/>
    <w:rsid w:val="002A7D60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2A7D60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3"/>
    <w:rsid w:val="002A7D60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2A7D60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40">
    <w:name w:val="Основной текст (4)"/>
    <w:basedOn w:val="a"/>
    <w:link w:val="4"/>
    <w:rsid w:val="002A7D60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spacing w:val="1"/>
      <w:sz w:val="18"/>
      <w:szCs w:val="18"/>
    </w:rPr>
  </w:style>
  <w:style w:type="paragraph" w:customStyle="1" w:styleId="50">
    <w:name w:val="Основной текст (5)"/>
    <w:basedOn w:val="a"/>
    <w:link w:val="5"/>
    <w:rsid w:val="002A7D60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character" w:customStyle="1" w:styleId="6">
    <w:name w:val="Основной текст (6)_"/>
    <w:basedOn w:val="a0"/>
    <w:link w:val="60"/>
    <w:rsid w:val="002A7D60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0pt">
    <w:name w:val="Основной текст (6) + Не курсив;Интервал 0 pt"/>
    <w:basedOn w:val="6"/>
    <w:rsid w:val="002A7D60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2A7D60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75pt0pt">
    <w:name w:val="Основной текст + 7;5 pt;Интервал 0 pt"/>
    <w:basedOn w:val="a3"/>
    <w:rsid w:val="002A7D60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</w:rPr>
  </w:style>
  <w:style w:type="character" w:customStyle="1" w:styleId="20">
    <w:name w:val="Заголовок №2_"/>
    <w:basedOn w:val="a0"/>
    <w:link w:val="21"/>
    <w:rsid w:val="002A7D60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2A7D60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20pt">
    <w:name w:val="Основной текст (2) + Курсив;Интервал 0 pt"/>
    <w:basedOn w:val="22"/>
    <w:rsid w:val="002A7D60"/>
    <w:rPr>
      <w:rFonts w:ascii="Sylfaen" w:eastAsia="Sylfaen" w:hAnsi="Sylfaen" w:cs="Sylfaen"/>
      <w:i/>
      <w:iCs/>
      <w:color w:val="000000"/>
      <w:spacing w:val="8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2FranklinGothicMedium0pt">
    <w:name w:val="Основной текст (2) + Franklin Gothic Medium;Интервал 0 pt"/>
    <w:basedOn w:val="22"/>
    <w:rsid w:val="002A7D60"/>
    <w:rPr>
      <w:rFonts w:ascii="Franklin Gothic Medium" w:eastAsia="Franklin Gothic Medium" w:hAnsi="Franklin Gothic Medium" w:cs="Franklin Gothic Medium"/>
      <w:color w:val="000000"/>
      <w:spacing w:val="0"/>
      <w:w w:val="100"/>
      <w:position w:val="0"/>
      <w:sz w:val="17"/>
      <w:szCs w:val="17"/>
      <w:shd w:val="clear" w:color="auto" w:fill="FFFFFF"/>
    </w:rPr>
  </w:style>
  <w:style w:type="character" w:customStyle="1" w:styleId="2Arial8pt0pt">
    <w:name w:val="Основной текст (2) + Arial;8 pt;Полужирный;Интервал 0 pt"/>
    <w:basedOn w:val="22"/>
    <w:rsid w:val="002A7D60"/>
    <w:rPr>
      <w:rFonts w:ascii="Arial" w:eastAsia="Arial" w:hAnsi="Arial" w:cs="Arial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2A7D60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70pt">
    <w:name w:val="Основной текст (7) + Не курсив;Интервал 0 pt"/>
    <w:basedOn w:val="7"/>
    <w:rsid w:val="002A7D60"/>
    <w:rPr>
      <w:rFonts w:ascii="Sylfaen" w:eastAsia="Sylfaen" w:hAnsi="Sylfaen" w:cs="Sylfaen"/>
      <w:i/>
      <w:iCs/>
      <w:color w:val="000000"/>
      <w:spacing w:val="6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21">
    <w:name w:val="Заголовок №2"/>
    <w:basedOn w:val="a"/>
    <w:link w:val="20"/>
    <w:rsid w:val="002A7D60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23">
    <w:name w:val="Основной текст (2)"/>
    <w:basedOn w:val="a"/>
    <w:link w:val="22"/>
    <w:rsid w:val="002A7D60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70">
    <w:name w:val="Основной текст (7)"/>
    <w:basedOn w:val="a"/>
    <w:link w:val="7"/>
    <w:rsid w:val="002A7D60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0pt0">
    <w:name w:val="Основной текст + Курсив;Интервал 0 pt"/>
    <w:basedOn w:val="a3"/>
    <w:rsid w:val="002A7D60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0pt1">
    <w:name w:val="Основной текст + Полужирный;Курсив;Интервал 0 pt"/>
    <w:basedOn w:val="a3"/>
    <w:rsid w:val="002A7D60"/>
    <w:rPr>
      <w:rFonts w:ascii="Sylfaen" w:eastAsia="Sylfaen" w:hAnsi="Sylfaen" w:cs="Sylfaen"/>
      <w:b/>
      <w:bCs/>
      <w:i/>
      <w:iCs/>
      <w:smallCaps w:val="0"/>
      <w:strike w:val="0"/>
      <w:color w:val="000000"/>
      <w:spacing w:val="7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A7D60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2A7D60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0pt">
    <w:name w:val="Основной текст + Полужирный;Интервал 0 pt"/>
    <w:basedOn w:val="a3"/>
    <w:rsid w:val="002A7D60"/>
    <w:rPr>
      <w:rFonts w:ascii="Sylfaen" w:eastAsia="Sylfaen" w:hAnsi="Sylfaen" w:cs="Sylfaen"/>
      <w:b/>
      <w:bCs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">
    <w:name w:val="Основной текст (4)_"/>
    <w:basedOn w:val="a0"/>
    <w:link w:val="40"/>
    <w:rsid w:val="002A7D60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2A7D60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3"/>
    <w:rsid w:val="002A7D60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2A7D60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40">
    <w:name w:val="Основной текст (4)"/>
    <w:basedOn w:val="a"/>
    <w:link w:val="4"/>
    <w:rsid w:val="002A7D60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spacing w:val="1"/>
      <w:sz w:val="18"/>
      <w:szCs w:val="18"/>
    </w:rPr>
  </w:style>
  <w:style w:type="paragraph" w:customStyle="1" w:styleId="50">
    <w:name w:val="Основной текст (5)"/>
    <w:basedOn w:val="a"/>
    <w:link w:val="5"/>
    <w:rsid w:val="002A7D60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character" w:customStyle="1" w:styleId="6">
    <w:name w:val="Основной текст (6)_"/>
    <w:basedOn w:val="a0"/>
    <w:link w:val="60"/>
    <w:rsid w:val="002A7D60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0pt">
    <w:name w:val="Основной текст (6) + Не курсив;Интервал 0 pt"/>
    <w:basedOn w:val="6"/>
    <w:rsid w:val="002A7D60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2A7D60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75pt0pt">
    <w:name w:val="Основной текст + 7;5 pt;Интервал 0 pt"/>
    <w:basedOn w:val="a3"/>
    <w:rsid w:val="002A7D60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</w:rPr>
  </w:style>
  <w:style w:type="character" w:customStyle="1" w:styleId="20">
    <w:name w:val="Заголовок №2_"/>
    <w:basedOn w:val="a0"/>
    <w:link w:val="21"/>
    <w:rsid w:val="002A7D60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2A7D60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20pt">
    <w:name w:val="Основной текст (2) + Курсив;Интервал 0 pt"/>
    <w:basedOn w:val="22"/>
    <w:rsid w:val="002A7D60"/>
    <w:rPr>
      <w:rFonts w:ascii="Sylfaen" w:eastAsia="Sylfaen" w:hAnsi="Sylfaen" w:cs="Sylfaen"/>
      <w:i/>
      <w:iCs/>
      <w:color w:val="000000"/>
      <w:spacing w:val="8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2FranklinGothicMedium0pt">
    <w:name w:val="Основной текст (2) + Franklin Gothic Medium;Интервал 0 pt"/>
    <w:basedOn w:val="22"/>
    <w:rsid w:val="002A7D60"/>
    <w:rPr>
      <w:rFonts w:ascii="Franklin Gothic Medium" w:eastAsia="Franklin Gothic Medium" w:hAnsi="Franklin Gothic Medium" w:cs="Franklin Gothic Medium"/>
      <w:color w:val="000000"/>
      <w:spacing w:val="0"/>
      <w:w w:val="100"/>
      <w:position w:val="0"/>
      <w:sz w:val="17"/>
      <w:szCs w:val="17"/>
      <w:shd w:val="clear" w:color="auto" w:fill="FFFFFF"/>
    </w:rPr>
  </w:style>
  <w:style w:type="character" w:customStyle="1" w:styleId="2Arial8pt0pt">
    <w:name w:val="Основной текст (2) + Arial;8 pt;Полужирный;Интервал 0 pt"/>
    <w:basedOn w:val="22"/>
    <w:rsid w:val="002A7D60"/>
    <w:rPr>
      <w:rFonts w:ascii="Arial" w:eastAsia="Arial" w:hAnsi="Arial" w:cs="Arial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2A7D60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70pt">
    <w:name w:val="Основной текст (7) + Не курсив;Интервал 0 pt"/>
    <w:basedOn w:val="7"/>
    <w:rsid w:val="002A7D60"/>
    <w:rPr>
      <w:rFonts w:ascii="Sylfaen" w:eastAsia="Sylfaen" w:hAnsi="Sylfaen" w:cs="Sylfaen"/>
      <w:i/>
      <w:iCs/>
      <w:color w:val="000000"/>
      <w:spacing w:val="6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21">
    <w:name w:val="Заголовок №2"/>
    <w:basedOn w:val="a"/>
    <w:link w:val="20"/>
    <w:rsid w:val="002A7D60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23">
    <w:name w:val="Основной текст (2)"/>
    <w:basedOn w:val="a"/>
    <w:link w:val="22"/>
    <w:rsid w:val="002A7D60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70">
    <w:name w:val="Основной текст (7)"/>
    <w:basedOn w:val="a"/>
    <w:link w:val="7"/>
    <w:rsid w:val="002A7D60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0pt0">
    <w:name w:val="Основной текст + Курсив;Интервал 0 pt"/>
    <w:basedOn w:val="a3"/>
    <w:rsid w:val="002A7D60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0pt1">
    <w:name w:val="Основной текст + Полужирный;Курсив;Интервал 0 pt"/>
    <w:basedOn w:val="a3"/>
    <w:rsid w:val="002A7D60"/>
    <w:rPr>
      <w:rFonts w:ascii="Sylfaen" w:eastAsia="Sylfaen" w:hAnsi="Sylfaen" w:cs="Sylfaen"/>
      <w:b/>
      <w:bCs/>
      <w:i/>
      <w:iCs/>
      <w:smallCaps w:val="0"/>
      <w:strike w:val="0"/>
      <w:color w:val="000000"/>
      <w:spacing w:val="7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2317</Words>
  <Characters>13208</Characters>
  <Application>Microsoft Macintosh Word</Application>
  <DocSecurity>0</DocSecurity>
  <Lines>110</Lines>
  <Paragraphs>30</Paragraphs>
  <ScaleCrop>false</ScaleCrop>
  <Company>CRVGP-F9DFF-YCR4X-D9GMM-9GQYB</Company>
  <LinksUpToDate>false</LinksUpToDate>
  <CharactersWithSpaces>15495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2015-10-06T08:35:00Z</dcterms:created>
  <dcterms:modified xsi:type="dcterms:W3CDTF">2015-10-06T08:40:00Z</dcterms:modified>
</cp:coreProperties>
</file>