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jpeg" ContentType="image/jpeg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800ED4" w:rsidRDefault="00800ED4" w:rsidP="00800ED4">
      <w:pPr>
        <w:pStyle w:val="a3"/>
        <w:shd w:val="clear" w:color="auto" w:fill="FFFFFF"/>
        <w:ind w:firstLine="360"/>
        <w:jc w:val="center"/>
        <w:rPr>
          <w:rFonts w:ascii="Verdana" w:hAnsi="Verdana"/>
          <w:color w:val="000000"/>
          <w:sz w:val="24"/>
          <w:szCs w:val="24"/>
        </w:rPr>
      </w:pPr>
      <w:r>
        <w:rPr>
          <w:rStyle w:val="a4"/>
          <w:rFonts w:ascii="Verdana" w:hAnsi="Verdana"/>
          <w:color w:val="000000"/>
          <w:sz w:val="24"/>
          <w:szCs w:val="24"/>
        </w:rPr>
        <w:t>Урок № 8</w:t>
      </w:r>
    </w:p>
    <w:p w:rsidR="00800ED4" w:rsidRDefault="00800ED4" w:rsidP="00800ED4">
      <w:pPr>
        <w:pStyle w:val="a3"/>
        <w:shd w:val="clear" w:color="auto" w:fill="FFFFFF"/>
        <w:ind w:firstLine="360"/>
        <w:jc w:val="center"/>
        <w:rPr>
          <w:rFonts w:ascii="Verdana" w:hAnsi="Verdana"/>
          <w:color w:val="000000"/>
          <w:sz w:val="24"/>
          <w:szCs w:val="24"/>
        </w:rPr>
      </w:pPr>
      <w:r>
        <w:rPr>
          <w:rStyle w:val="a4"/>
          <w:rFonts w:ascii="Verdana" w:hAnsi="Verdana"/>
          <w:color w:val="000000"/>
          <w:sz w:val="24"/>
          <w:szCs w:val="24"/>
        </w:rPr>
        <w:t>Тема. ОСОБЛИВОСТІ ГЕОГРАФІЧНОГО ПОЛОЖЕННЯ ТА КОРДОНИ ОКЕАНУ. СПІЛЬНІ ТА ВІДМІННІ РИСИ В ГЕОГРАФІЧНОМУ ПОЛОЖЕННІ</w:t>
      </w:r>
    </w:p>
    <w:p w:rsidR="00800ED4" w:rsidRDefault="00800ED4" w:rsidP="00800ED4">
      <w:pPr>
        <w:pStyle w:val="a3"/>
        <w:shd w:val="clear" w:color="auto" w:fill="FFFFFF"/>
        <w:ind w:firstLine="360"/>
        <w:jc w:val="center"/>
        <w:rPr>
          <w:rFonts w:ascii="Verdana" w:hAnsi="Verdana"/>
          <w:color w:val="000000"/>
          <w:sz w:val="24"/>
          <w:szCs w:val="24"/>
        </w:rPr>
      </w:pPr>
      <w:r>
        <w:rPr>
          <w:rStyle w:val="a4"/>
          <w:rFonts w:ascii="Verdana" w:hAnsi="Verdana"/>
          <w:color w:val="000000"/>
          <w:sz w:val="24"/>
          <w:szCs w:val="24"/>
        </w:rPr>
        <w:t>АТЛАНТИЧНОГО І ТИХОГО ОКЕАНІВ. ДОСЛІДЖЕННЯ АТЛАНТИЧНОГО ОКЕАНУ. БУДОВА ТА РЕЛЬЄФ ДНА</w:t>
      </w:r>
    </w:p>
    <w:p w:rsidR="00800ED4" w:rsidRDefault="00800ED4" w:rsidP="00800ED4">
      <w:pPr>
        <w:pStyle w:val="a3"/>
        <w:shd w:val="clear" w:color="auto" w:fill="FFFFFF"/>
        <w:ind w:firstLine="360"/>
        <w:jc w:val="both"/>
        <w:rPr>
          <w:rFonts w:ascii="Verdana" w:hAnsi="Verdana"/>
          <w:color w:val="000000"/>
          <w:sz w:val="24"/>
          <w:szCs w:val="24"/>
        </w:rPr>
      </w:pPr>
      <w:r>
        <w:rPr>
          <w:rFonts w:ascii="Verdana" w:hAnsi="Verdana"/>
          <w:color w:val="000000"/>
          <w:sz w:val="24"/>
          <w:szCs w:val="24"/>
        </w:rPr>
        <w:t> </w:t>
      </w:r>
    </w:p>
    <w:p w:rsidR="00800ED4" w:rsidRDefault="00800ED4" w:rsidP="00800ED4">
      <w:pPr>
        <w:pStyle w:val="a3"/>
        <w:shd w:val="clear" w:color="auto" w:fill="FFFFFF"/>
        <w:ind w:firstLine="360"/>
        <w:jc w:val="both"/>
        <w:rPr>
          <w:rFonts w:ascii="Verdana" w:hAnsi="Verdana"/>
          <w:color w:val="000000"/>
          <w:sz w:val="24"/>
          <w:szCs w:val="24"/>
        </w:rPr>
      </w:pPr>
      <w:r>
        <w:rPr>
          <w:rFonts w:ascii="Verdana" w:hAnsi="Verdana"/>
          <w:color w:val="000000"/>
          <w:sz w:val="24"/>
          <w:szCs w:val="24"/>
        </w:rPr>
        <w:t>Мета: поглибити та систематизувати знання учнів про Атлантичний океан, сформувати в учнів уявлення про історію дослідження океану; продовжити формування практичних навичок учнів щодо складання порівняльних характеристик географічного положення океанів; продовжити розвивати навички роботи з контурною картою, позначення на контурній карті географічних об’єктів і основних форм рельєфу дна Атлантичного океану, сприяти вихованню всебічно розвиненої особистості, досвіду демократичної та толерантної поведінки, пізнавальної активності та самостійності.</w:t>
      </w:r>
    </w:p>
    <w:p w:rsidR="00800ED4" w:rsidRDefault="00800ED4" w:rsidP="00800ED4">
      <w:pPr>
        <w:pStyle w:val="a3"/>
        <w:shd w:val="clear" w:color="auto" w:fill="FFFFFF"/>
        <w:ind w:firstLine="360"/>
        <w:jc w:val="both"/>
        <w:rPr>
          <w:rFonts w:ascii="Verdana" w:hAnsi="Verdana"/>
          <w:color w:val="000000"/>
          <w:sz w:val="24"/>
          <w:szCs w:val="24"/>
        </w:rPr>
      </w:pPr>
      <w:r>
        <w:rPr>
          <w:rFonts w:ascii="Verdana" w:hAnsi="Verdana"/>
          <w:color w:val="000000"/>
          <w:sz w:val="24"/>
          <w:szCs w:val="24"/>
        </w:rPr>
        <w:t>Тип уроку: вивчення нового матеріалу.</w:t>
      </w:r>
    </w:p>
    <w:p w:rsidR="00800ED4" w:rsidRDefault="00800ED4" w:rsidP="00800ED4">
      <w:pPr>
        <w:pStyle w:val="a3"/>
        <w:shd w:val="clear" w:color="auto" w:fill="FFFFFF"/>
        <w:ind w:firstLine="360"/>
        <w:jc w:val="both"/>
        <w:rPr>
          <w:rFonts w:ascii="Verdana" w:hAnsi="Verdana"/>
          <w:color w:val="000000"/>
          <w:sz w:val="24"/>
          <w:szCs w:val="24"/>
        </w:rPr>
      </w:pPr>
      <w:r>
        <w:rPr>
          <w:rFonts w:ascii="Verdana" w:hAnsi="Verdana"/>
          <w:color w:val="000000"/>
          <w:sz w:val="24"/>
          <w:szCs w:val="24"/>
        </w:rPr>
        <w:t>Обладнання: фізична карта світу, півкуль, підручники, атласи, контурні карти, довідник учня.</w:t>
      </w:r>
    </w:p>
    <w:p w:rsidR="00800ED4" w:rsidRDefault="00800ED4" w:rsidP="00800ED4">
      <w:pPr>
        <w:pStyle w:val="a3"/>
        <w:shd w:val="clear" w:color="auto" w:fill="FFFFFF"/>
        <w:ind w:firstLine="360"/>
        <w:jc w:val="both"/>
        <w:rPr>
          <w:rFonts w:ascii="Verdana" w:hAnsi="Verdana"/>
          <w:color w:val="000000"/>
          <w:sz w:val="24"/>
          <w:szCs w:val="24"/>
        </w:rPr>
      </w:pPr>
      <w:r>
        <w:rPr>
          <w:rFonts w:ascii="Verdana" w:hAnsi="Verdana"/>
          <w:color w:val="000000"/>
          <w:sz w:val="24"/>
          <w:szCs w:val="24"/>
        </w:rPr>
        <w:t>Опорні та базові поняття: гідросфера, Світовий океан, море, протока, затока, острів, півострів, рельєф, жолоб, шельф, географічне положення, межа, дослідження, експедиція, океан, дно океану, шельф, підводний хребет, дослідження.</w:t>
      </w:r>
    </w:p>
    <w:p w:rsidR="00800ED4" w:rsidRDefault="00800ED4" w:rsidP="00800ED4">
      <w:pPr>
        <w:pStyle w:val="a3"/>
        <w:shd w:val="clear" w:color="auto" w:fill="FFFFFF"/>
        <w:ind w:firstLine="360"/>
        <w:jc w:val="both"/>
        <w:rPr>
          <w:rFonts w:ascii="Verdana" w:hAnsi="Verdana"/>
          <w:color w:val="000000"/>
          <w:sz w:val="24"/>
          <w:szCs w:val="24"/>
        </w:rPr>
      </w:pPr>
      <w:r>
        <w:rPr>
          <w:rFonts w:ascii="Verdana" w:hAnsi="Verdana"/>
          <w:color w:val="000000"/>
          <w:sz w:val="24"/>
          <w:szCs w:val="24"/>
        </w:rPr>
        <w:t>Географічна номенклатура: острови: Ґренландія, Ньюфаунленд, Ісландія, Великі Антильські, Бермудські, Зеленого Мису, Канарські; моря: Сарґассове, Карібське, Середземне, Північне; затоки: Мексиканська, Біскайська, Гудзонова; протоки Дрейка, Гудзонова; підводні хребти: Північноатлантичний, Південноатлантичний; жолоб Пуерто-Ріко.</w:t>
      </w:r>
    </w:p>
    <w:p w:rsidR="00800ED4" w:rsidRDefault="00800ED4" w:rsidP="00800ED4">
      <w:pPr>
        <w:pStyle w:val="a3"/>
        <w:shd w:val="clear" w:color="auto" w:fill="FFFFFF"/>
        <w:ind w:firstLine="360"/>
        <w:jc w:val="center"/>
        <w:rPr>
          <w:rFonts w:ascii="Verdana" w:hAnsi="Verdana"/>
          <w:color w:val="000000"/>
          <w:sz w:val="24"/>
          <w:szCs w:val="24"/>
        </w:rPr>
      </w:pPr>
      <w:r>
        <w:rPr>
          <w:rFonts w:ascii="Verdana" w:hAnsi="Verdana"/>
          <w:color w:val="000000"/>
          <w:sz w:val="24"/>
          <w:szCs w:val="24"/>
        </w:rPr>
        <w:t>ЗМІСТ УРОКУ</w:t>
      </w:r>
    </w:p>
    <w:p w:rsidR="00800ED4" w:rsidRDefault="00800ED4" w:rsidP="00800ED4">
      <w:pPr>
        <w:pStyle w:val="a3"/>
        <w:shd w:val="clear" w:color="auto" w:fill="FFFFFF"/>
        <w:ind w:firstLine="360"/>
        <w:jc w:val="both"/>
        <w:rPr>
          <w:rFonts w:ascii="Verdana" w:hAnsi="Verdana"/>
          <w:color w:val="000000"/>
          <w:sz w:val="24"/>
          <w:szCs w:val="24"/>
        </w:rPr>
      </w:pPr>
      <w:bookmarkStart w:id="0" w:name="bookmark54"/>
      <w:r>
        <w:rPr>
          <w:rFonts w:ascii="Calibri" w:hAnsi="Calibri"/>
          <w:color w:val="000000"/>
          <w:sz w:val="24"/>
          <w:szCs w:val="24"/>
          <w:lang w:val="en-US"/>
        </w:rPr>
        <w:t>I</w:t>
      </w:r>
      <w:bookmarkEnd w:id="0"/>
      <w:r>
        <w:rPr>
          <w:rFonts w:ascii="Verdana" w:hAnsi="Verdana"/>
          <w:color w:val="000000"/>
          <w:sz w:val="24"/>
          <w:szCs w:val="24"/>
          <w:lang w:val="uz-Cyrl-UZ"/>
        </w:rPr>
        <w:t>. О</w:t>
      </w:r>
      <w:r>
        <w:rPr>
          <w:rFonts w:ascii="Verdana" w:hAnsi="Verdana"/>
          <w:color w:val="000000"/>
          <w:sz w:val="24"/>
          <w:szCs w:val="24"/>
        </w:rPr>
        <w:t>рганізаційний момент</w:t>
      </w:r>
    </w:p>
    <w:p w:rsidR="00800ED4" w:rsidRDefault="00800ED4" w:rsidP="00800ED4">
      <w:pPr>
        <w:pStyle w:val="a3"/>
        <w:shd w:val="clear" w:color="auto" w:fill="FFFFFF"/>
        <w:ind w:firstLine="360"/>
        <w:jc w:val="both"/>
        <w:rPr>
          <w:rFonts w:ascii="Verdana" w:hAnsi="Verdana"/>
          <w:color w:val="000000"/>
          <w:sz w:val="24"/>
          <w:szCs w:val="24"/>
        </w:rPr>
      </w:pPr>
      <w:r>
        <w:rPr>
          <w:rFonts w:ascii="Verdana" w:hAnsi="Verdana"/>
          <w:color w:val="000000"/>
          <w:sz w:val="24"/>
          <w:szCs w:val="24"/>
        </w:rPr>
        <w:t>Прийом «Аукціон»</w:t>
      </w:r>
    </w:p>
    <w:p w:rsidR="00800ED4" w:rsidRDefault="00800ED4" w:rsidP="00800ED4">
      <w:pPr>
        <w:pStyle w:val="a3"/>
        <w:shd w:val="clear" w:color="auto" w:fill="FFFFFF"/>
        <w:ind w:firstLine="360"/>
        <w:jc w:val="both"/>
        <w:rPr>
          <w:rFonts w:ascii="Verdana" w:hAnsi="Verdana"/>
          <w:color w:val="000000"/>
          <w:sz w:val="24"/>
          <w:szCs w:val="24"/>
        </w:rPr>
      </w:pPr>
      <w:r>
        <w:rPr>
          <w:rFonts w:ascii="Verdana" w:hAnsi="Verdana"/>
          <w:color w:val="000000"/>
          <w:sz w:val="24"/>
          <w:szCs w:val="24"/>
        </w:rPr>
        <w:t>Учні називають та показують на карті географічні об’єкти океану (хто називає і показує більше — отримує додаткові бали).</w:t>
      </w:r>
    </w:p>
    <w:p w:rsidR="00800ED4" w:rsidRDefault="00800ED4" w:rsidP="00800ED4">
      <w:pPr>
        <w:pStyle w:val="a3"/>
        <w:shd w:val="clear" w:color="auto" w:fill="FFFFFF"/>
        <w:ind w:firstLine="360"/>
        <w:jc w:val="both"/>
        <w:rPr>
          <w:rFonts w:ascii="Verdana" w:hAnsi="Verdana"/>
          <w:color w:val="000000"/>
          <w:sz w:val="24"/>
          <w:szCs w:val="24"/>
        </w:rPr>
      </w:pPr>
      <w:bookmarkStart w:id="1" w:name="bookmark55"/>
      <w:r>
        <w:rPr>
          <w:rFonts w:ascii="Calibri" w:hAnsi="Calibri"/>
          <w:color w:val="000000"/>
          <w:sz w:val="24"/>
          <w:szCs w:val="24"/>
        </w:rPr>
        <w:t> </w:t>
      </w:r>
      <w:bookmarkEnd w:id="1"/>
    </w:p>
    <w:p w:rsidR="00800ED4" w:rsidRDefault="00800ED4" w:rsidP="00800ED4">
      <w:pPr>
        <w:pStyle w:val="a3"/>
        <w:shd w:val="clear" w:color="auto" w:fill="FFFFFF"/>
        <w:ind w:firstLine="360"/>
        <w:jc w:val="both"/>
        <w:rPr>
          <w:rFonts w:ascii="Verdana" w:hAnsi="Verdana"/>
          <w:color w:val="000000"/>
          <w:sz w:val="24"/>
          <w:szCs w:val="24"/>
        </w:rPr>
      </w:pPr>
      <w:r>
        <w:rPr>
          <w:rFonts w:ascii="Verdana" w:hAnsi="Verdana"/>
          <w:color w:val="000000"/>
          <w:sz w:val="24"/>
          <w:szCs w:val="24"/>
        </w:rPr>
        <w:t>II. Актуалізація опорних знань і вмінь учнів</w:t>
      </w:r>
    </w:p>
    <w:p w:rsidR="00800ED4" w:rsidRDefault="00800ED4" w:rsidP="00800ED4">
      <w:pPr>
        <w:pStyle w:val="a3"/>
        <w:shd w:val="clear" w:color="auto" w:fill="FFFFFF"/>
        <w:ind w:firstLine="360"/>
        <w:jc w:val="both"/>
        <w:rPr>
          <w:rFonts w:ascii="Verdana" w:hAnsi="Verdana"/>
          <w:color w:val="000000"/>
          <w:sz w:val="24"/>
          <w:szCs w:val="24"/>
        </w:rPr>
      </w:pPr>
      <w:bookmarkStart w:id="2" w:name="bookmark56"/>
      <w:r>
        <w:rPr>
          <w:rFonts w:ascii="Calibri" w:hAnsi="Calibri"/>
          <w:color w:val="000000"/>
          <w:sz w:val="24"/>
          <w:szCs w:val="24"/>
        </w:rPr>
        <w:lastRenderedPageBreak/>
        <w:t>1. Прийом «Географічна розминка» (робота в парах)</w:t>
      </w:r>
      <w:bookmarkEnd w:id="2"/>
    </w:p>
    <w:p w:rsidR="00800ED4" w:rsidRDefault="00800ED4" w:rsidP="00800ED4">
      <w:pPr>
        <w:pStyle w:val="a3"/>
        <w:shd w:val="clear" w:color="auto" w:fill="FFFFFF"/>
        <w:ind w:firstLine="360"/>
        <w:jc w:val="both"/>
        <w:rPr>
          <w:rFonts w:ascii="Verdana" w:hAnsi="Verdana"/>
          <w:color w:val="000000"/>
          <w:sz w:val="24"/>
          <w:szCs w:val="24"/>
        </w:rPr>
      </w:pPr>
      <w:r>
        <w:rPr>
          <w:rFonts w:ascii="Verdana" w:hAnsi="Verdana"/>
          <w:color w:val="000000"/>
          <w:sz w:val="24"/>
          <w:szCs w:val="24"/>
        </w:rPr>
        <w:t>Учні ставлять один одному запитання щодо номенклатури Тихого океану.</w:t>
      </w:r>
    </w:p>
    <w:p w:rsidR="00800ED4" w:rsidRDefault="00800ED4" w:rsidP="00800ED4">
      <w:pPr>
        <w:pStyle w:val="a3"/>
        <w:shd w:val="clear" w:color="auto" w:fill="FFFFFF"/>
        <w:ind w:firstLine="360"/>
        <w:jc w:val="both"/>
        <w:rPr>
          <w:rFonts w:ascii="Verdana" w:hAnsi="Verdana"/>
          <w:color w:val="000000"/>
          <w:sz w:val="24"/>
          <w:szCs w:val="24"/>
        </w:rPr>
      </w:pPr>
      <w:bookmarkStart w:id="3" w:name="bookmark57"/>
      <w:r>
        <w:rPr>
          <w:rFonts w:ascii="Calibri" w:hAnsi="Calibri"/>
          <w:color w:val="000000"/>
          <w:sz w:val="24"/>
          <w:szCs w:val="24"/>
        </w:rPr>
        <w:t>2. Прийом «Географічний диктант»</w:t>
      </w:r>
      <w:bookmarkEnd w:id="3"/>
    </w:p>
    <w:p w:rsidR="00800ED4" w:rsidRDefault="00800ED4" w:rsidP="00800ED4">
      <w:pPr>
        <w:pStyle w:val="a3"/>
        <w:shd w:val="clear" w:color="auto" w:fill="FFFFFF"/>
        <w:ind w:firstLine="360"/>
        <w:jc w:val="both"/>
        <w:rPr>
          <w:rFonts w:ascii="Verdana" w:hAnsi="Verdana"/>
          <w:color w:val="000000"/>
          <w:sz w:val="24"/>
          <w:szCs w:val="24"/>
        </w:rPr>
      </w:pPr>
      <w:r>
        <w:rPr>
          <w:rFonts w:ascii="Verdana" w:hAnsi="Verdana"/>
          <w:color w:val="000000"/>
          <w:sz w:val="24"/>
          <w:szCs w:val="24"/>
        </w:rPr>
        <w:t>• Яке море омиває береги двох частин світу?</w:t>
      </w:r>
    </w:p>
    <w:p w:rsidR="00800ED4" w:rsidRDefault="00800ED4" w:rsidP="00800ED4">
      <w:pPr>
        <w:pStyle w:val="a3"/>
        <w:shd w:val="clear" w:color="auto" w:fill="FFFFFF"/>
        <w:ind w:firstLine="360"/>
        <w:jc w:val="both"/>
        <w:rPr>
          <w:rFonts w:ascii="Verdana" w:hAnsi="Verdana"/>
          <w:color w:val="000000"/>
          <w:sz w:val="24"/>
          <w:szCs w:val="24"/>
        </w:rPr>
      </w:pPr>
      <w:r>
        <w:rPr>
          <w:rFonts w:ascii="Verdana" w:hAnsi="Verdana"/>
          <w:color w:val="000000"/>
          <w:sz w:val="24"/>
          <w:szCs w:val="24"/>
        </w:rPr>
        <w:t>• Найпівнічніше море Тихого океану в Східній півкулі.</w:t>
      </w:r>
    </w:p>
    <w:p w:rsidR="00800ED4" w:rsidRDefault="00800ED4" w:rsidP="00800ED4">
      <w:pPr>
        <w:pStyle w:val="a3"/>
        <w:shd w:val="clear" w:color="auto" w:fill="FFFFFF"/>
        <w:ind w:firstLine="360"/>
        <w:jc w:val="both"/>
        <w:rPr>
          <w:rFonts w:ascii="Verdana" w:hAnsi="Verdana"/>
          <w:color w:val="000000"/>
          <w:sz w:val="24"/>
          <w:szCs w:val="24"/>
        </w:rPr>
      </w:pPr>
      <w:r>
        <w:rPr>
          <w:rFonts w:ascii="Verdana" w:hAnsi="Verdana"/>
          <w:color w:val="000000"/>
          <w:sz w:val="24"/>
          <w:szCs w:val="24"/>
        </w:rPr>
        <w:t>• Назвіть моря, у назві яких присутня назва держави.</w:t>
      </w:r>
    </w:p>
    <w:p w:rsidR="00800ED4" w:rsidRDefault="00800ED4" w:rsidP="00800ED4">
      <w:pPr>
        <w:pStyle w:val="a3"/>
        <w:shd w:val="clear" w:color="auto" w:fill="FFFFFF"/>
        <w:ind w:firstLine="360"/>
        <w:jc w:val="both"/>
        <w:rPr>
          <w:rFonts w:ascii="Verdana" w:hAnsi="Verdana"/>
          <w:color w:val="000000"/>
          <w:sz w:val="24"/>
          <w:szCs w:val="24"/>
        </w:rPr>
      </w:pPr>
      <w:r>
        <w:rPr>
          <w:rFonts w:ascii="Verdana" w:hAnsi="Verdana"/>
          <w:color w:val="000000"/>
          <w:sz w:val="24"/>
          <w:szCs w:val="24"/>
        </w:rPr>
        <w:t>• Протока, що з’єднує два океани, два моря і водночас розділяє два материки, дві частини світу й дві країни.</w:t>
      </w:r>
    </w:p>
    <w:p w:rsidR="00800ED4" w:rsidRDefault="00800ED4" w:rsidP="00800ED4">
      <w:pPr>
        <w:pStyle w:val="a3"/>
        <w:shd w:val="clear" w:color="auto" w:fill="FFFFFF"/>
        <w:ind w:firstLine="360"/>
        <w:jc w:val="both"/>
        <w:rPr>
          <w:rFonts w:ascii="Verdana" w:hAnsi="Verdana"/>
          <w:color w:val="000000"/>
          <w:sz w:val="24"/>
          <w:szCs w:val="24"/>
        </w:rPr>
      </w:pPr>
      <w:r>
        <w:rPr>
          <w:rFonts w:ascii="Verdana" w:hAnsi="Verdana"/>
          <w:color w:val="000000"/>
          <w:sz w:val="24"/>
          <w:szCs w:val="24"/>
        </w:rPr>
        <w:t>• Який канал розділяє одну з частин світу та з’єднує два океани?</w:t>
      </w:r>
    </w:p>
    <w:p w:rsidR="00800ED4" w:rsidRDefault="00800ED4" w:rsidP="00800ED4">
      <w:pPr>
        <w:pStyle w:val="a3"/>
        <w:shd w:val="clear" w:color="auto" w:fill="FFFFFF"/>
        <w:ind w:firstLine="360"/>
        <w:jc w:val="both"/>
        <w:rPr>
          <w:rFonts w:ascii="Verdana" w:hAnsi="Verdana"/>
          <w:color w:val="000000"/>
          <w:sz w:val="24"/>
          <w:szCs w:val="24"/>
        </w:rPr>
      </w:pPr>
      <w:r>
        <w:rPr>
          <w:rFonts w:ascii="Verdana" w:hAnsi="Verdana"/>
          <w:color w:val="000000"/>
          <w:sz w:val="24"/>
          <w:szCs w:val="24"/>
        </w:rPr>
        <w:t>• Найглибша западина світу.</w:t>
      </w:r>
    </w:p>
    <w:p w:rsidR="00800ED4" w:rsidRDefault="00800ED4" w:rsidP="00800ED4">
      <w:pPr>
        <w:pStyle w:val="a3"/>
        <w:shd w:val="clear" w:color="auto" w:fill="FFFFFF"/>
        <w:ind w:firstLine="360"/>
        <w:jc w:val="both"/>
        <w:rPr>
          <w:rFonts w:ascii="Verdana" w:hAnsi="Verdana"/>
          <w:color w:val="000000"/>
          <w:sz w:val="24"/>
          <w:szCs w:val="24"/>
        </w:rPr>
      </w:pPr>
      <w:r>
        <w:rPr>
          <w:rFonts w:ascii="Verdana" w:hAnsi="Verdana"/>
          <w:color w:val="000000"/>
          <w:sz w:val="24"/>
          <w:szCs w:val="24"/>
        </w:rPr>
        <w:t>• Найбільший за площею океан.</w:t>
      </w:r>
    </w:p>
    <w:p w:rsidR="00800ED4" w:rsidRDefault="00800ED4" w:rsidP="00800ED4">
      <w:pPr>
        <w:pStyle w:val="a3"/>
        <w:shd w:val="clear" w:color="auto" w:fill="FFFFFF"/>
        <w:ind w:firstLine="360"/>
        <w:jc w:val="both"/>
        <w:rPr>
          <w:rFonts w:ascii="Verdana" w:hAnsi="Verdana"/>
          <w:color w:val="000000"/>
          <w:sz w:val="24"/>
          <w:szCs w:val="24"/>
        </w:rPr>
      </w:pPr>
      <w:r>
        <w:rPr>
          <w:rFonts w:ascii="Verdana" w:hAnsi="Verdana"/>
          <w:color w:val="000000"/>
          <w:sz w:val="24"/>
          <w:szCs w:val="24"/>
        </w:rPr>
        <w:t>• Які материки омиває Тихий океан?</w:t>
      </w:r>
    </w:p>
    <w:p w:rsidR="00800ED4" w:rsidRDefault="00800ED4" w:rsidP="00800ED4">
      <w:pPr>
        <w:pStyle w:val="a3"/>
        <w:shd w:val="clear" w:color="auto" w:fill="FFFFFF"/>
        <w:ind w:firstLine="360"/>
        <w:jc w:val="both"/>
        <w:rPr>
          <w:rFonts w:ascii="Verdana" w:hAnsi="Verdana"/>
          <w:color w:val="000000"/>
          <w:sz w:val="24"/>
          <w:szCs w:val="24"/>
        </w:rPr>
      </w:pPr>
      <w:r>
        <w:rPr>
          <w:rFonts w:ascii="Verdana" w:hAnsi="Verdana"/>
          <w:color w:val="000000"/>
          <w:sz w:val="24"/>
          <w:szCs w:val="24"/>
        </w:rPr>
        <w:t>• Найбільший острів Тихого океану.</w:t>
      </w:r>
    </w:p>
    <w:p w:rsidR="00800ED4" w:rsidRDefault="00800ED4" w:rsidP="00800ED4">
      <w:pPr>
        <w:pStyle w:val="a3"/>
        <w:shd w:val="clear" w:color="auto" w:fill="FFFFFF"/>
        <w:ind w:firstLine="360"/>
        <w:jc w:val="both"/>
        <w:rPr>
          <w:rFonts w:ascii="Verdana" w:hAnsi="Verdana"/>
          <w:color w:val="000000"/>
          <w:sz w:val="24"/>
          <w:szCs w:val="24"/>
        </w:rPr>
      </w:pPr>
      <w:r>
        <w:rPr>
          <w:rFonts w:ascii="Verdana" w:hAnsi="Verdana"/>
          <w:color w:val="000000"/>
          <w:sz w:val="24"/>
          <w:szCs w:val="24"/>
        </w:rPr>
        <w:t>• Які течії рухаються уздовж екватора в обох півкулях?</w:t>
      </w:r>
    </w:p>
    <w:p w:rsidR="00800ED4" w:rsidRDefault="00800ED4" w:rsidP="00800ED4">
      <w:pPr>
        <w:pStyle w:val="a3"/>
        <w:shd w:val="clear" w:color="auto" w:fill="FFFFFF"/>
        <w:ind w:firstLine="360"/>
        <w:jc w:val="both"/>
        <w:rPr>
          <w:rFonts w:ascii="Verdana" w:hAnsi="Verdana"/>
          <w:color w:val="000000"/>
          <w:sz w:val="24"/>
          <w:szCs w:val="24"/>
        </w:rPr>
      </w:pPr>
      <w:r>
        <w:rPr>
          <w:rFonts w:ascii="Verdana" w:hAnsi="Verdana"/>
          <w:color w:val="000000"/>
          <w:sz w:val="24"/>
          <w:szCs w:val="24"/>
        </w:rPr>
        <w:t>• За допомогою якої течії можна обплисти навколо земної кулі?</w:t>
      </w:r>
    </w:p>
    <w:p w:rsidR="00800ED4" w:rsidRDefault="00800ED4" w:rsidP="00800ED4">
      <w:pPr>
        <w:pStyle w:val="a3"/>
        <w:shd w:val="clear" w:color="auto" w:fill="FFFFFF"/>
        <w:ind w:firstLine="360"/>
        <w:jc w:val="both"/>
        <w:rPr>
          <w:rFonts w:ascii="Verdana" w:hAnsi="Verdana"/>
          <w:color w:val="000000"/>
          <w:sz w:val="24"/>
          <w:szCs w:val="24"/>
        </w:rPr>
      </w:pPr>
      <w:r>
        <w:rPr>
          <w:rFonts w:ascii="Verdana" w:hAnsi="Verdana"/>
          <w:color w:val="000000"/>
          <w:sz w:val="24"/>
          <w:szCs w:val="24"/>
        </w:rPr>
        <w:t>• Які острови Тихого океану розташовані в Західній півкулі й перетинаються Північним тропіком?</w:t>
      </w:r>
    </w:p>
    <w:p w:rsidR="00800ED4" w:rsidRDefault="00800ED4" w:rsidP="00800ED4">
      <w:pPr>
        <w:pStyle w:val="a3"/>
        <w:shd w:val="clear" w:color="auto" w:fill="FFFFFF"/>
        <w:ind w:firstLine="360"/>
        <w:jc w:val="both"/>
        <w:rPr>
          <w:rFonts w:ascii="Verdana" w:hAnsi="Verdana"/>
          <w:color w:val="000000"/>
          <w:sz w:val="24"/>
          <w:szCs w:val="24"/>
        </w:rPr>
      </w:pPr>
      <w:bookmarkStart w:id="4" w:name="bookmark58"/>
      <w:r>
        <w:rPr>
          <w:rFonts w:ascii="Calibri" w:hAnsi="Calibri"/>
          <w:color w:val="000000"/>
          <w:sz w:val="24"/>
          <w:szCs w:val="24"/>
        </w:rPr>
        <w:t>Самоперевірка</w:t>
      </w:r>
      <w:bookmarkEnd w:id="4"/>
    </w:p>
    <w:p w:rsidR="00800ED4" w:rsidRDefault="00800ED4" w:rsidP="00800ED4">
      <w:pPr>
        <w:pStyle w:val="a3"/>
        <w:shd w:val="clear" w:color="auto" w:fill="FFFFFF"/>
        <w:ind w:firstLine="360"/>
        <w:jc w:val="both"/>
        <w:rPr>
          <w:rFonts w:ascii="Verdana" w:hAnsi="Verdana"/>
          <w:color w:val="000000"/>
          <w:sz w:val="24"/>
          <w:szCs w:val="24"/>
        </w:rPr>
      </w:pPr>
      <w:bookmarkStart w:id="5" w:name="bookmark59"/>
      <w:r>
        <w:rPr>
          <w:rFonts w:ascii="Calibri" w:hAnsi="Calibri"/>
          <w:color w:val="000000"/>
          <w:sz w:val="24"/>
          <w:szCs w:val="24"/>
        </w:rPr>
        <w:t> </w:t>
      </w:r>
      <w:bookmarkEnd w:id="5"/>
    </w:p>
    <w:p w:rsidR="00800ED4" w:rsidRDefault="00800ED4" w:rsidP="00800ED4">
      <w:pPr>
        <w:pStyle w:val="a3"/>
        <w:shd w:val="clear" w:color="auto" w:fill="FFFFFF"/>
        <w:ind w:firstLine="360"/>
        <w:jc w:val="both"/>
        <w:rPr>
          <w:rFonts w:ascii="Verdana" w:hAnsi="Verdana"/>
          <w:color w:val="000000"/>
          <w:sz w:val="24"/>
          <w:szCs w:val="24"/>
        </w:rPr>
      </w:pPr>
      <w:r>
        <w:rPr>
          <w:rFonts w:ascii="Verdana" w:hAnsi="Verdana"/>
          <w:color w:val="000000"/>
          <w:sz w:val="24"/>
          <w:szCs w:val="24"/>
          <w:lang w:val="en-US"/>
        </w:rPr>
        <w:t>I</w:t>
      </w:r>
      <w:r>
        <w:rPr>
          <w:rFonts w:ascii="Verdana" w:hAnsi="Verdana"/>
          <w:color w:val="000000"/>
          <w:sz w:val="24"/>
          <w:szCs w:val="24"/>
        </w:rPr>
        <w:t>ІІ. Мотивація навчальної та пізнавальної діяльності учнів</w:t>
      </w:r>
    </w:p>
    <w:p w:rsidR="00800ED4" w:rsidRDefault="00800ED4" w:rsidP="00800ED4">
      <w:pPr>
        <w:pStyle w:val="a3"/>
        <w:shd w:val="clear" w:color="auto" w:fill="FFFFFF"/>
        <w:ind w:firstLine="360"/>
        <w:jc w:val="both"/>
        <w:rPr>
          <w:rFonts w:ascii="Verdana" w:hAnsi="Verdana"/>
          <w:color w:val="000000"/>
          <w:sz w:val="24"/>
          <w:szCs w:val="24"/>
        </w:rPr>
      </w:pPr>
      <w:r>
        <w:rPr>
          <w:rFonts w:ascii="Verdana" w:hAnsi="Verdana"/>
          <w:color w:val="000000"/>
          <w:sz w:val="24"/>
          <w:szCs w:val="24"/>
        </w:rPr>
        <w:t>Учитель. З давніх часів європейці плавали водами Атлантичного океану задовго до епохи Великих географічних відкриттів. У наш час Атлантика не втратила свого значення: її просторами пролягають найважливіші шляхи сполучення між континентами, тому рух на них найінтенсивніший. Мабуть, це найбільший вивчений науковцями океан, адже саме в його водах проводиться більшість наукових досліджень. Протягом двох уроків ми будемо знайомитися з природою Атлантичного океану, визначати його особливості та порівнювати з Тихим океаном.</w:t>
      </w:r>
    </w:p>
    <w:p w:rsidR="00800ED4" w:rsidRDefault="00800ED4" w:rsidP="00800ED4">
      <w:pPr>
        <w:pStyle w:val="a3"/>
        <w:shd w:val="clear" w:color="auto" w:fill="FFFFFF"/>
        <w:ind w:firstLine="360"/>
        <w:jc w:val="both"/>
        <w:rPr>
          <w:rFonts w:ascii="Verdana" w:hAnsi="Verdana"/>
          <w:color w:val="000000"/>
          <w:sz w:val="24"/>
          <w:szCs w:val="24"/>
        </w:rPr>
      </w:pPr>
      <w:bookmarkStart w:id="6" w:name="bookmark60"/>
      <w:r>
        <w:rPr>
          <w:rFonts w:ascii="Calibri" w:hAnsi="Calibri"/>
          <w:color w:val="000000"/>
          <w:sz w:val="24"/>
          <w:szCs w:val="24"/>
        </w:rPr>
        <w:t> </w:t>
      </w:r>
      <w:bookmarkEnd w:id="6"/>
    </w:p>
    <w:p w:rsidR="00800ED4" w:rsidRDefault="00800ED4" w:rsidP="00800ED4">
      <w:pPr>
        <w:pStyle w:val="a3"/>
        <w:shd w:val="clear" w:color="auto" w:fill="FFFFFF"/>
        <w:ind w:firstLine="360"/>
        <w:jc w:val="both"/>
        <w:rPr>
          <w:rFonts w:ascii="Verdana" w:hAnsi="Verdana"/>
          <w:color w:val="000000"/>
          <w:sz w:val="24"/>
          <w:szCs w:val="24"/>
        </w:rPr>
      </w:pPr>
      <w:r>
        <w:rPr>
          <w:rFonts w:ascii="Verdana" w:hAnsi="Verdana"/>
          <w:color w:val="000000"/>
          <w:sz w:val="24"/>
          <w:szCs w:val="24"/>
        </w:rPr>
        <w:t>IV. Вивчення нового матеріалу</w:t>
      </w:r>
    </w:p>
    <w:p w:rsidR="00800ED4" w:rsidRDefault="00800ED4" w:rsidP="00800ED4">
      <w:pPr>
        <w:pStyle w:val="a3"/>
        <w:shd w:val="clear" w:color="auto" w:fill="FFFFFF"/>
        <w:ind w:firstLine="360"/>
        <w:jc w:val="both"/>
        <w:rPr>
          <w:rFonts w:ascii="Verdana" w:hAnsi="Verdana"/>
          <w:color w:val="000000"/>
          <w:sz w:val="24"/>
          <w:szCs w:val="24"/>
        </w:rPr>
      </w:pPr>
      <w:r>
        <w:rPr>
          <w:rFonts w:ascii="Verdana" w:hAnsi="Verdana"/>
          <w:color w:val="000000"/>
          <w:sz w:val="24"/>
          <w:szCs w:val="24"/>
        </w:rPr>
        <w:t>За блоками в групах (учні працюють з підручником, атласом, енциклопедіями, довідниками).</w:t>
      </w:r>
    </w:p>
    <w:p w:rsidR="00800ED4" w:rsidRDefault="00800ED4" w:rsidP="00800ED4">
      <w:pPr>
        <w:pStyle w:val="a3"/>
        <w:shd w:val="clear" w:color="auto" w:fill="FFFFFF"/>
        <w:ind w:firstLine="360"/>
        <w:jc w:val="both"/>
        <w:rPr>
          <w:rFonts w:ascii="Verdana" w:hAnsi="Verdana"/>
          <w:color w:val="000000"/>
          <w:sz w:val="24"/>
          <w:szCs w:val="24"/>
        </w:rPr>
      </w:pPr>
      <w:r>
        <w:rPr>
          <w:rFonts w:ascii="Verdana" w:hAnsi="Verdana"/>
          <w:color w:val="000000"/>
          <w:sz w:val="24"/>
          <w:szCs w:val="24"/>
        </w:rPr>
        <w:t>Блок № 1</w:t>
      </w:r>
    </w:p>
    <w:p w:rsidR="00800ED4" w:rsidRDefault="00800ED4" w:rsidP="00800ED4">
      <w:pPr>
        <w:pStyle w:val="a3"/>
        <w:shd w:val="clear" w:color="auto" w:fill="FFFFFF"/>
        <w:ind w:firstLine="360"/>
        <w:jc w:val="both"/>
        <w:rPr>
          <w:rFonts w:ascii="Verdana" w:hAnsi="Verdana"/>
          <w:color w:val="000000"/>
          <w:sz w:val="24"/>
          <w:szCs w:val="24"/>
        </w:rPr>
      </w:pPr>
      <w:r>
        <w:rPr>
          <w:rFonts w:ascii="Verdana" w:hAnsi="Verdana"/>
          <w:color w:val="000000"/>
          <w:sz w:val="24"/>
          <w:szCs w:val="24"/>
        </w:rPr>
        <w:t>Вивчення географічного положення Атлантичного океану, порівняння його з географічним положенням Тихого океану за планом (див. довідник учня).</w:t>
      </w:r>
    </w:p>
    <w:p w:rsidR="00800ED4" w:rsidRDefault="00800ED4" w:rsidP="00800ED4">
      <w:pPr>
        <w:pStyle w:val="a3"/>
        <w:shd w:val="clear" w:color="auto" w:fill="FFFFFF"/>
        <w:ind w:firstLine="360"/>
        <w:jc w:val="both"/>
        <w:rPr>
          <w:rFonts w:ascii="Verdana" w:hAnsi="Verdana"/>
          <w:color w:val="000000"/>
          <w:sz w:val="24"/>
          <w:szCs w:val="24"/>
        </w:rPr>
      </w:pPr>
      <w:r>
        <w:rPr>
          <w:rFonts w:ascii="Verdana" w:hAnsi="Verdana"/>
          <w:color w:val="000000"/>
          <w:sz w:val="24"/>
          <w:szCs w:val="24"/>
        </w:rPr>
        <w:t>Висновок. Назвати спільні та відмінні риси географічного положення.</w:t>
      </w:r>
    </w:p>
    <w:p w:rsidR="00800ED4" w:rsidRDefault="00800ED4" w:rsidP="00800ED4">
      <w:pPr>
        <w:pStyle w:val="a3"/>
        <w:shd w:val="clear" w:color="auto" w:fill="FFFFFF"/>
        <w:ind w:firstLine="360"/>
        <w:jc w:val="both"/>
        <w:rPr>
          <w:rFonts w:ascii="Verdana" w:hAnsi="Verdana"/>
          <w:color w:val="000000"/>
          <w:sz w:val="24"/>
          <w:szCs w:val="24"/>
        </w:rPr>
      </w:pPr>
      <w:bookmarkStart w:id="7" w:name="bookmark61"/>
      <w:r>
        <w:rPr>
          <w:rFonts w:ascii="Calibri" w:hAnsi="Calibri"/>
          <w:color w:val="000000"/>
          <w:sz w:val="24"/>
          <w:szCs w:val="24"/>
        </w:rPr>
        <w:t>Блок № 2</w:t>
      </w:r>
      <w:bookmarkEnd w:id="7"/>
    </w:p>
    <w:p w:rsidR="00800ED4" w:rsidRDefault="00800ED4" w:rsidP="00800ED4">
      <w:pPr>
        <w:pStyle w:val="a3"/>
        <w:shd w:val="clear" w:color="auto" w:fill="FFFFFF"/>
        <w:ind w:firstLine="360"/>
        <w:jc w:val="both"/>
        <w:rPr>
          <w:rFonts w:ascii="Verdana" w:hAnsi="Verdana"/>
          <w:color w:val="000000"/>
          <w:sz w:val="24"/>
          <w:szCs w:val="24"/>
        </w:rPr>
      </w:pPr>
      <w:r>
        <w:rPr>
          <w:rFonts w:ascii="Verdana" w:hAnsi="Verdana"/>
          <w:color w:val="000000"/>
          <w:sz w:val="24"/>
          <w:szCs w:val="24"/>
        </w:rPr>
        <w:t>Користуючись підручником, довідником, енциклопедією визначають основні періоди дослідження Атлантичного океану, дають коротку характеристику та роблять висновок.</w:t>
      </w:r>
    </w:p>
    <w:p w:rsidR="00800ED4" w:rsidRDefault="00800ED4" w:rsidP="00800ED4">
      <w:pPr>
        <w:pStyle w:val="a3"/>
        <w:shd w:val="clear" w:color="auto" w:fill="FFFFFF"/>
        <w:ind w:firstLine="360"/>
        <w:jc w:val="both"/>
        <w:rPr>
          <w:rFonts w:ascii="Verdana" w:hAnsi="Verdana"/>
          <w:color w:val="000000"/>
          <w:sz w:val="24"/>
          <w:szCs w:val="24"/>
        </w:rPr>
      </w:pPr>
      <w:r>
        <w:rPr>
          <w:rFonts w:ascii="Verdana" w:hAnsi="Verdana"/>
          <w:color w:val="000000"/>
          <w:sz w:val="24"/>
          <w:szCs w:val="24"/>
        </w:rPr>
        <w:t>1. І-й період — з давніх часів до 1749 р.,</w:t>
      </w:r>
    </w:p>
    <w:p w:rsidR="00800ED4" w:rsidRDefault="00800ED4" w:rsidP="00800ED4">
      <w:pPr>
        <w:pStyle w:val="a3"/>
        <w:shd w:val="clear" w:color="auto" w:fill="FFFFFF"/>
        <w:ind w:firstLine="360"/>
        <w:jc w:val="both"/>
        <w:rPr>
          <w:rFonts w:ascii="Verdana" w:hAnsi="Verdana"/>
          <w:color w:val="000000"/>
          <w:sz w:val="24"/>
          <w:szCs w:val="24"/>
        </w:rPr>
      </w:pPr>
      <w:r>
        <w:rPr>
          <w:rFonts w:ascii="Verdana" w:hAnsi="Verdana"/>
          <w:color w:val="000000"/>
          <w:sz w:val="24"/>
          <w:szCs w:val="24"/>
        </w:rPr>
        <w:t>2. ІІ-й період — 1749—1873 рр.,</w:t>
      </w:r>
    </w:p>
    <w:p w:rsidR="00800ED4" w:rsidRDefault="00800ED4" w:rsidP="00800ED4">
      <w:pPr>
        <w:pStyle w:val="a3"/>
        <w:shd w:val="clear" w:color="auto" w:fill="FFFFFF"/>
        <w:ind w:firstLine="360"/>
        <w:jc w:val="both"/>
        <w:rPr>
          <w:rFonts w:ascii="Verdana" w:hAnsi="Verdana"/>
          <w:color w:val="000000"/>
          <w:sz w:val="24"/>
          <w:szCs w:val="24"/>
        </w:rPr>
      </w:pPr>
      <w:r>
        <w:rPr>
          <w:rFonts w:ascii="Verdana" w:hAnsi="Verdana"/>
          <w:color w:val="000000"/>
          <w:sz w:val="24"/>
          <w:szCs w:val="24"/>
        </w:rPr>
        <w:t>3. ІІІ-й період — 1873 — наш час.</w:t>
      </w:r>
    </w:p>
    <w:p w:rsidR="00800ED4" w:rsidRDefault="00800ED4" w:rsidP="00800ED4">
      <w:pPr>
        <w:pStyle w:val="a3"/>
        <w:shd w:val="clear" w:color="auto" w:fill="FFFFFF"/>
        <w:ind w:firstLine="360"/>
        <w:jc w:val="both"/>
        <w:rPr>
          <w:rFonts w:ascii="Verdana" w:hAnsi="Verdana"/>
          <w:color w:val="000000"/>
          <w:sz w:val="24"/>
          <w:szCs w:val="24"/>
        </w:rPr>
      </w:pPr>
      <w:r>
        <w:rPr>
          <w:rFonts w:ascii="Verdana" w:hAnsi="Verdana"/>
          <w:color w:val="000000"/>
          <w:sz w:val="24"/>
          <w:szCs w:val="24"/>
        </w:rPr>
        <w:t>Висновок. Метод «Прес» (висловлюється власна думка, прояснюється точка зору, позиція — «Я вважаю, що...»; обґрунтування — «...тому, що...»; приклад — «...наприклад...»; висновок — «...тому, що...»).</w:t>
      </w:r>
    </w:p>
    <w:p w:rsidR="00800ED4" w:rsidRDefault="00800ED4" w:rsidP="00800ED4">
      <w:pPr>
        <w:pStyle w:val="a3"/>
        <w:shd w:val="clear" w:color="auto" w:fill="FFFFFF"/>
        <w:ind w:firstLine="360"/>
        <w:jc w:val="both"/>
        <w:rPr>
          <w:rFonts w:ascii="Verdana" w:hAnsi="Verdana"/>
          <w:color w:val="000000"/>
          <w:sz w:val="24"/>
          <w:szCs w:val="24"/>
        </w:rPr>
      </w:pPr>
      <w:r>
        <w:rPr>
          <w:rFonts w:ascii="Verdana" w:hAnsi="Verdana"/>
          <w:color w:val="000000"/>
          <w:sz w:val="24"/>
          <w:szCs w:val="24"/>
        </w:rPr>
        <w:t>Блок № 3</w:t>
      </w:r>
    </w:p>
    <w:p w:rsidR="00800ED4" w:rsidRDefault="00800ED4" w:rsidP="00800ED4">
      <w:pPr>
        <w:pStyle w:val="a3"/>
        <w:shd w:val="clear" w:color="auto" w:fill="FFFFFF"/>
        <w:ind w:firstLine="360"/>
        <w:jc w:val="both"/>
        <w:rPr>
          <w:rFonts w:ascii="Verdana" w:hAnsi="Verdana"/>
          <w:color w:val="000000"/>
          <w:sz w:val="24"/>
          <w:szCs w:val="24"/>
        </w:rPr>
      </w:pPr>
      <w:r>
        <w:rPr>
          <w:rFonts w:ascii="Verdana" w:hAnsi="Verdana"/>
          <w:color w:val="000000"/>
          <w:sz w:val="24"/>
          <w:szCs w:val="24"/>
        </w:rPr>
        <w:t>Вивчення будови та рельєфу дна.</w:t>
      </w:r>
    </w:p>
    <w:p w:rsidR="00800ED4" w:rsidRDefault="00800ED4" w:rsidP="00800ED4">
      <w:pPr>
        <w:pStyle w:val="a3"/>
        <w:shd w:val="clear" w:color="auto" w:fill="FFFFFF"/>
        <w:ind w:firstLine="360"/>
        <w:jc w:val="both"/>
        <w:rPr>
          <w:rFonts w:ascii="Verdana" w:hAnsi="Verdana"/>
          <w:color w:val="000000"/>
          <w:sz w:val="24"/>
          <w:szCs w:val="24"/>
        </w:rPr>
      </w:pPr>
      <w:r>
        <w:rPr>
          <w:rFonts w:ascii="Verdana" w:hAnsi="Verdana"/>
          <w:color w:val="000000"/>
          <w:sz w:val="24"/>
          <w:szCs w:val="24"/>
        </w:rPr>
        <w:t>1. Користуючись фізичною картою, підручником, визначте, які форми рельєфу переважають в Атлантичному океані.</w:t>
      </w:r>
    </w:p>
    <w:p w:rsidR="00800ED4" w:rsidRDefault="00800ED4" w:rsidP="00800ED4">
      <w:pPr>
        <w:pStyle w:val="a3"/>
        <w:shd w:val="clear" w:color="auto" w:fill="FFFFFF"/>
        <w:ind w:firstLine="360"/>
        <w:jc w:val="both"/>
        <w:rPr>
          <w:rFonts w:ascii="Verdana" w:hAnsi="Verdana"/>
          <w:color w:val="000000"/>
          <w:sz w:val="24"/>
          <w:szCs w:val="24"/>
        </w:rPr>
      </w:pPr>
      <w:r>
        <w:rPr>
          <w:rFonts w:ascii="Verdana" w:hAnsi="Verdana"/>
          <w:color w:val="000000"/>
          <w:sz w:val="24"/>
          <w:szCs w:val="24"/>
        </w:rPr>
        <w:t>2. Закономірності поширення основних його форм.</w:t>
      </w:r>
    </w:p>
    <w:p w:rsidR="00800ED4" w:rsidRDefault="00800ED4" w:rsidP="00800ED4">
      <w:pPr>
        <w:pStyle w:val="a3"/>
        <w:shd w:val="clear" w:color="auto" w:fill="FFFFFF"/>
        <w:ind w:firstLine="360"/>
        <w:jc w:val="both"/>
        <w:rPr>
          <w:rFonts w:ascii="Verdana" w:hAnsi="Verdana"/>
          <w:color w:val="000000"/>
          <w:sz w:val="24"/>
          <w:szCs w:val="24"/>
        </w:rPr>
      </w:pPr>
      <w:r>
        <w:rPr>
          <w:rFonts w:ascii="Verdana" w:hAnsi="Verdana"/>
          <w:color w:val="000000"/>
          <w:sz w:val="24"/>
          <w:szCs w:val="24"/>
        </w:rPr>
        <w:t>3. Знайдіть на карті океанів Серединно-Атлантичний хребет та визначте явища, пов’язані з цією зоною.</w:t>
      </w:r>
    </w:p>
    <w:p w:rsidR="00800ED4" w:rsidRDefault="00800ED4" w:rsidP="00800ED4">
      <w:pPr>
        <w:pStyle w:val="a3"/>
        <w:shd w:val="clear" w:color="auto" w:fill="FFFFFF"/>
        <w:ind w:firstLine="360"/>
        <w:jc w:val="both"/>
        <w:rPr>
          <w:rFonts w:ascii="Verdana" w:hAnsi="Verdana"/>
          <w:color w:val="000000"/>
          <w:sz w:val="24"/>
          <w:szCs w:val="24"/>
        </w:rPr>
      </w:pPr>
      <w:r>
        <w:rPr>
          <w:rFonts w:ascii="Verdana" w:hAnsi="Verdana"/>
          <w:color w:val="000000"/>
          <w:sz w:val="24"/>
          <w:szCs w:val="24"/>
        </w:rPr>
        <w:t>4. Назвіть найбільші острови Атлантичного океану та зазначте їх походження.</w:t>
      </w:r>
    </w:p>
    <w:p w:rsidR="00800ED4" w:rsidRDefault="00800ED4" w:rsidP="00800ED4">
      <w:pPr>
        <w:pStyle w:val="a3"/>
        <w:shd w:val="clear" w:color="auto" w:fill="FFFFFF"/>
        <w:ind w:firstLine="360"/>
        <w:jc w:val="both"/>
        <w:rPr>
          <w:rFonts w:ascii="Verdana" w:hAnsi="Verdana"/>
          <w:color w:val="000000"/>
          <w:sz w:val="24"/>
          <w:szCs w:val="24"/>
        </w:rPr>
      </w:pPr>
      <w:r>
        <w:rPr>
          <w:rFonts w:ascii="Verdana" w:hAnsi="Verdana"/>
          <w:color w:val="000000"/>
          <w:sz w:val="24"/>
          <w:szCs w:val="24"/>
        </w:rPr>
        <w:t>5. Визначте глибоководні западини.</w:t>
      </w:r>
    </w:p>
    <w:p w:rsidR="00800ED4" w:rsidRDefault="00800ED4" w:rsidP="00800ED4">
      <w:pPr>
        <w:pStyle w:val="a3"/>
        <w:shd w:val="clear" w:color="auto" w:fill="FFFFFF"/>
        <w:ind w:firstLine="360"/>
        <w:jc w:val="both"/>
        <w:rPr>
          <w:rFonts w:ascii="Verdana" w:hAnsi="Verdana"/>
          <w:color w:val="000000"/>
          <w:sz w:val="24"/>
          <w:szCs w:val="24"/>
        </w:rPr>
      </w:pPr>
      <w:r>
        <w:rPr>
          <w:rFonts w:ascii="Verdana" w:hAnsi="Verdana"/>
          <w:color w:val="000000"/>
          <w:sz w:val="24"/>
          <w:szCs w:val="24"/>
        </w:rPr>
        <w:t>Висновок. Назвати основні особливості рельєфу дна.</w:t>
      </w:r>
    </w:p>
    <w:p w:rsidR="00800ED4" w:rsidRDefault="00800ED4" w:rsidP="00800ED4">
      <w:pPr>
        <w:pStyle w:val="a3"/>
        <w:shd w:val="clear" w:color="auto" w:fill="FFFFFF"/>
        <w:ind w:firstLine="360"/>
        <w:jc w:val="both"/>
        <w:rPr>
          <w:rFonts w:ascii="Verdana" w:hAnsi="Verdana"/>
          <w:color w:val="000000"/>
          <w:sz w:val="24"/>
          <w:szCs w:val="24"/>
        </w:rPr>
      </w:pPr>
      <w:bookmarkStart w:id="8" w:name="bookmark62"/>
      <w:r>
        <w:rPr>
          <w:rFonts w:ascii="Calibri" w:hAnsi="Calibri"/>
          <w:color w:val="000000"/>
          <w:sz w:val="24"/>
          <w:szCs w:val="24"/>
        </w:rPr>
        <w:t> </w:t>
      </w:r>
      <w:bookmarkEnd w:id="8"/>
    </w:p>
    <w:p w:rsidR="00800ED4" w:rsidRDefault="00800ED4" w:rsidP="00800ED4">
      <w:pPr>
        <w:pStyle w:val="a3"/>
        <w:shd w:val="clear" w:color="auto" w:fill="FFFFFF"/>
        <w:ind w:firstLine="360"/>
        <w:jc w:val="both"/>
        <w:rPr>
          <w:rFonts w:ascii="Verdana" w:hAnsi="Verdana"/>
          <w:color w:val="000000"/>
          <w:sz w:val="24"/>
          <w:szCs w:val="24"/>
        </w:rPr>
      </w:pPr>
      <w:r>
        <w:rPr>
          <w:rFonts w:ascii="Verdana" w:hAnsi="Verdana"/>
          <w:color w:val="000000"/>
          <w:sz w:val="24"/>
          <w:szCs w:val="24"/>
        </w:rPr>
        <w:t>V. Закріплення вивченого матеріалу</w:t>
      </w:r>
    </w:p>
    <w:p w:rsidR="00800ED4" w:rsidRDefault="00800ED4" w:rsidP="00800ED4">
      <w:pPr>
        <w:pStyle w:val="a3"/>
        <w:shd w:val="clear" w:color="auto" w:fill="FFFFFF"/>
        <w:ind w:firstLine="360"/>
        <w:jc w:val="both"/>
        <w:rPr>
          <w:rFonts w:ascii="Verdana" w:hAnsi="Verdana"/>
          <w:color w:val="000000"/>
          <w:sz w:val="24"/>
          <w:szCs w:val="24"/>
        </w:rPr>
      </w:pPr>
      <w:bookmarkStart w:id="9" w:name="bookmark63"/>
      <w:r>
        <w:rPr>
          <w:rFonts w:ascii="Calibri" w:hAnsi="Calibri"/>
          <w:color w:val="000000"/>
          <w:sz w:val="24"/>
          <w:szCs w:val="24"/>
        </w:rPr>
        <w:t>1. Прийом «Географічний практикум»</w:t>
      </w:r>
      <w:bookmarkEnd w:id="9"/>
    </w:p>
    <w:p w:rsidR="00800ED4" w:rsidRDefault="00800ED4" w:rsidP="00800ED4">
      <w:pPr>
        <w:pStyle w:val="a3"/>
        <w:shd w:val="clear" w:color="auto" w:fill="FFFFFF"/>
        <w:ind w:firstLine="360"/>
        <w:jc w:val="both"/>
        <w:rPr>
          <w:rFonts w:ascii="Verdana" w:hAnsi="Verdana"/>
          <w:color w:val="000000"/>
          <w:sz w:val="24"/>
          <w:szCs w:val="24"/>
        </w:rPr>
      </w:pPr>
      <w:r>
        <w:rPr>
          <w:rFonts w:ascii="Verdana" w:hAnsi="Verdana"/>
          <w:color w:val="000000"/>
          <w:sz w:val="24"/>
          <w:szCs w:val="24"/>
        </w:rPr>
        <w:t>Нанести на географічну карту номенклатуру Атлантичного океану.</w:t>
      </w:r>
    </w:p>
    <w:p w:rsidR="00800ED4" w:rsidRDefault="00800ED4" w:rsidP="00800ED4">
      <w:pPr>
        <w:pStyle w:val="a3"/>
        <w:shd w:val="clear" w:color="auto" w:fill="FFFFFF"/>
        <w:ind w:firstLine="360"/>
        <w:jc w:val="both"/>
        <w:rPr>
          <w:rFonts w:ascii="Verdana" w:hAnsi="Verdana"/>
          <w:color w:val="000000"/>
          <w:sz w:val="24"/>
          <w:szCs w:val="24"/>
        </w:rPr>
      </w:pPr>
      <w:bookmarkStart w:id="10" w:name="bookmark64"/>
      <w:r>
        <w:rPr>
          <w:rFonts w:ascii="Calibri" w:hAnsi="Calibri"/>
          <w:color w:val="000000"/>
          <w:sz w:val="24"/>
          <w:szCs w:val="24"/>
        </w:rPr>
        <w:t>2. Прийом «П’ять речень»</w:t>
      </w:r>
      <w:bookmarkEnd w:id="10"/>
    </w:p>
    <w:p w:rsidR="00800ED4" w:rsidRDefault="00800ED4" w:rsidP="00800ED4">
      <w:pPr>
        <w:pStyle w:val="a3"/>
        <w:shd w:val="clear" w:color="auto" w:fill="FFFFFF"/>
        <w:ind w:firstLine="360"/>
        <w:jc w:val="both"/>
        <w:rPr>
          <w:rFonts w:ascii="Verdana" w:hAnsi="Verdana"/>
          <w:color w:val="000000"/>
          <w:sz w:val="24"/>
          <w:szCs w:val="24"/>
        </w:rPr>
      </w:pPr>
      <w:r>
        <w:rPr>
          <w:rFonts w:ascii="Verdana" w:hAnsi="Verdana"/>
          <w:color w:val="000000"/>
          <w:sz w:val="24"/>
          <w:szCs w:val="24"/>
        </w:rPr>
        <w:t>За допомогою п’яти речень сформулюйте головні думки про океан.</w:t>
      </w:r>
    </w:p>
    <w:p w:rsidR="00800ED4" w:rsidRDefault="00800ED4" w:rsidP="00800ED4">
      <w:pPr>
        <w:pStyle w:val="a3"/>
        <w:shd w:val="clear" w:color="auto" w:fill="FFFFFF"/>
        <w:ind w:firstLine="360"/>
        <w:jc w:val="both"/>
        <w:rPr>
          <w:rFonts w:ascii="Verdana" w:hAnsi="Verdana"/>
          <w:color w:val="000000"/>
          <w:sz w:val="24"/>
          <w:szCs w:val="24"/>
        </w:rPr>
      </w:pPr>
      <w:r>
        <w:rPr>
          <w:rFonts w:ascii="Verdana" w:hAnsi="Verdana"/>
          <w:color w:val="000000"/>
          <w:sz w:val="24"/>
          <w:szCs w:val="24"/>
        </w:rPr>
        <w:t> </w:t>
      </w:r>
    </w:p>
    <w:p w:rsidR="00800ED4" w:rsidRDefault="00800ED4" w:rsidP="00800ED4">
      <w:pPr>
        <w:pStyle w:val="a3"/>
        <w:shd w:val="clear" w:color="auto" w:fill="FFFFFF"/>
        <w:ind w:firstLine="360"/>
        <w:jc w:val="both"/>
        <w:rPr>
          <w:rFonts w:ascii="Verdana" w:hAnsi="Verdana"/>
          <w:color w:val="000000"/>
          <w:sz w:val="24"/>
          <w:szCs w:val="24"/>
        </w:rPr>
      </w:pPr>
      <w:r>
        <w:rPr>
          <w:rFonts w:ascii="Verdana" w:hAnsi="Verdana"/>
          <w:color w:val="000000"/>
          <w:sz w:val="24"/>
          <w:szCs w:val="24"/>
          <w:lang w:val="en-US"/>
        </w:rPr>
        <w:t>V</w:t>
      </w:r>
      <w:r>
        <w:rPr>
          <w:rFonts w:ascii="Verdana" w:hAnsi="Verdana"/>
          <w:color w:val="000000"/>
          <w:sz w:val="24"/>
          <w:szCs w:val="24"/>
        </w:rPr>
        <w:t>І. Підсумок уроку</w:t>
      </w:r>
    </w:p>
    <w:p w:rsidR="00800ED4" w:rsidRDefault="00800ED4" w:rsidP="00800ED4">
      <w:pPr>
        <w:pStyle w:val="a3"/>
        <w:shd w:val="clear" w:color="auto" w:fill="FFFFFF"/>
        <w:ind w:firstLine="360"/>
        <w:jc w:val="both"/>
        <w:rPr>
          <w:rFonts w:ascii="Verdana" w:hAnsi="Verdana"/>
          <w:color w:val="000000"/>
          <w:sz w:val="24"/>
          <w:szCs w:val="24"/>
        </w:rPr>
      </w:pPr>
      <w:r>
        <w:rPr>
          <w:rFonts w:ascii="Verdana" w:hAnsi="Verdana"/>
          <w:color w:val="000000"/>
          <w:sz w:val="24"/>
          <w:szCs w:val="24"/>
        </w:rPr>
        <w:t>Учні складають кросворд за темою уроку (робота в парах).</w:t>
      </w:r>
    </w:p>
    <w:p w:rsidR="00800ED4" w:rsidRDefault="00800ED4" w:rsidP="00800ED4">
      <w:pPr>
        <w:pStyle w:val="a3"/>
        <w:shd w:val="clear" w:color="auto" w:fill="FFFFFF"/>
        <w:ind w:firstLine="360"/>
        <w:jc w:val="both"/>
        <w:rPr>
          <w:rFonts w:ascii="Verdana" w:hAnsi="Verdana"/>
          <w:color w:val="000000"/>
          <w:sz w:val="24"/>
          <w:szCs w:val="24"/>
        </w:rPr>
      </w:pPr>
      <w:bookmarkStart w:id="11" w:name="bookmark65"/>
      <w:r>
        <w:rPr>
          <w:rFonts w:ascii="Calibri" w:hAnsi="Calibri"/>
          <w:color w:val="000000"/>
          <w:sz w:val="24"/>
          <w:szCs w:val="24"/>
        </w:rPr>
        <w:t> </w:t>
      </w:r>
      <w:bookmarkEnd w:id="11"/>
    </w:p>
    <w:p w:rsidR="00800ED4" w:rsidRDefault="00800ED4" w:rsidP="00800ED4">
      <w:pPr>
        <w:pStyle w:val="a3"/>
        <w:shd w:val="clear" w:color="auto" w:fill="FFFFFF"/>
        <w:ind w:firstLine="360"/>
        <w:jc w:val="both"/>
        <w:rPr>
          <w:rFonts w:ascii="Verdana" w:hAnsi="Verdana"/>
          <w:color w:val="000000"/>
          <w:sz w:val="24"/>
          <w:szCs w:val="24"/>
        </w:rPr>
      </w:pPr>
      <w:r>
        <w:rPr>
          <w:rFonts w:ascii="Verdana" w:hAnsi="Verdana"/>
          <w:color w:val="000000"/>
          <w:sz w:val="24"/>
          <w:szCs w:val="24"/>
          <w:lang w:val="en-US"/>
        </w:rPr>
        <w:t>V</w:t>
      </w:r>
      <w:r>
        <w:rPr>
          <w:rFonts w:ascii="Verdana" w:hAnsi="Verdana"/>
          <w:color w:val="000000"/>
          <w:sz w:val="24"/>
          <w:szCs w:val="24"/>
        </w:rPr>
        <w:t>ІІ</w:t>
      </w:r>
      <w:r>
        <w:rPr>
          <w:rFonts w:ascii="Verdana" w:hAnsi="Verdana"/>
          <w:color w:val="000000"/>
          <w:sz w:val="24"/>
          <w:szCs w:val="24"/>
          <w:lang w:val="uz-Cyrl-UZ"/>
        </w:rPr>
        <w:t>. Д</w:t>
      </w:r>
      <w:r>
        <w:rPr>
          <w:rFonts w:ascii="Verdana" w:hAnsi="Verdana"/>
          <w:color w:val="000000"/>
          <w:sz w:val="24"/>
          <w:szCs w:val="24"/>
        </w:rPr>
        <w:t>омашнє завдання</w:t>
      </w:r>
    </w:p>
    <w:p w:rsidR="00800ED4" w:rsidRDefault="00800ED4" w:rsidP="00800ED4">
      <w:pPr>
        <w:pStyle w:val="a3"/>
        <w:shd w:val="clear" w:color="auto" w:fill="FFFFFF"/>
        <w:ind w:firstLine="360"/>
        <w:jc w:val="both"/>
        <w:rPr>
          <w:rFonts w:ascii="Verdana" w:hAnsi="Verdana"/>
          <w:color w:val="000000"/>
          <w:sz w:val="24"/>
          <w:szCs w:val="24"/>
        </w:rPr>
      </w:pPr>
      <w:r>
        <w:rPr>
          <w:rFonts w:ascii="Verdana" w:hAnsi="Verdana"/>
          <w:color w:val="000000"/>
          <w:sz w:val="24"/>
          <w:szCs w:val="24"/>
        </w:rPr>
        <w:t>• Опрацювати текст параграфа.</w:t>
      </w:r>
    </w:p>
    <w:p w:rsidR="00800ED4" w:rsidRDefault="00800ED4" w:rsidP="00800ED4">
      <w:pPr>
        <w:pStyle w:val="a3"/>
        <w:shd w:val="clear" w:color="auto" w:fill="FFFFFF"/>
        <w:ind w:firstLine="360"/>
        <w:jc w:val="both"/>
        <w:rPr>
          <w:rFonts w:ascii="Verdana" w:hAnsi="Verdana"/>
          <w:color w:val="000000"/>
          <w:sz w:val="24"/>
          <w:szCs w:val="24"/>
        </w:rPr>
      </w:pPr>
      <w:r>
        <w:rPr>
          <w:rFonts w:ascii="Verdana" w:hAnsi="Verdana"/>
          <w:color w:val="000000"/>
          <w:sz w:val="24"/>
          <w:szCs w:val="24"/>
        </w:rPr>
        <w:t>• Нанести географічну номенклатуру на контурну карту.</w:t>
      </w:r>
    </w:p>
    <w:p w:rsidR="00800ED4" w:rsidRDefault="00800ED4" w:rsidP="00800ED4">
      <w:pPr>
        <w:pStyle w:val="a3"/>
        <w:shd w:val="clear" w:color="auto" w:fill="FFFFFF"/>
        <w:ind w:firstLine="360"/>
        <w:jc w:val="both"/>
        <w:rPr>
          <w:rFonts w:ascii="Verdana" w:hAnsi="Verdana"/>
          <w:color w:val="000000"/>
          <w:sz w:val="24"/>
          <w:szCs w:val="24"/>
        </w:rPr>
      </w:pPr>
      <w:r>
        <w:rPr>
          <w:rFonts w:ascii="Verdana" w:hAnsi="Verdana"/>
          <w:color w:val="000000"/>
          <w:sz w:val="24"/>
          <w:szCs w:val="24"/>
        </w:rPr>
        <w:t>• Скласти кросворд.</w:t>
      </w:r>
    </w:p>
    <w:p w:rsidR="00800ED4" w:rsidRDefault="00800ED4" w:rsidP="00800ED4">
      <w:pPr>
        <w:pStyle w:val="a3"/>
        <w:shd w:val="clear" w:color="auto" w:fill="FFFFFF"/>
        <w:ind w:firstLine="360"/>
        <w:jc w:val="both"/>
        <w:rPr>
          <w:rFonts w:ascii="Verdana" w:hAnsi="Verdana"/>
          <w:color w:val="000000"/>
          <w:sz w:val="24"/>
          <w:szCs w:val="24"/>
        </w:rPr>
      </w:pPr>
      <w:r>
        <w:rPr>
          <w:rFonts w:ascii="Verdana" w:hAnsi="Verdana"/>
          <w:color w:val="000000"/>
          <w:sz w:val="24"/>
          <w:szCs w:val="24"/>
          <w:lang w:val="uz-Cyrl-UZ"/>
        </w:rPr>
        <w:t>•</w:t>
      </w:r>
      <w:r>
        <w:rPr>
          <w:rStyle w:val="apple-converted-space"/>
          <w:rFonts w:ascii="Verdana" w:hAnsi="Verdana"/>
          <w:color w:val="000000"/>
          <w:sz w:val="24"/>
          <w:szCs w:val="24"/>
          <w:lang w:val="uz-Cyrl-UZ"/>
        </w:rPr>
        <w:t> </w:t>
      </w:r>
      <w:r>
        <w:rPr>
          <w:rFonts w:ascii="Verdana" w:hAnsi="Verdana"/>
          <w:color w:val="000000"/>
          <w:sz w:val="24"/>
          <w:szCs w:val="24"/>
        </w:rPr>
        <w:t>Підготувати повідомлення про клімат, органічний світ, природні ресурси, екологічні проблеми океану.</w:t>
      </w:r>
    </w:p>
    <w:p w:rsidR="00800ED4" w:rsidRDefault="00800ED4" w:rsidP="00800ED4">
      <w:pPr>
        <w:pStyle w:val="a3"/>
        <w:shd w:val="clear" w:color="auto" w:fill="FFFFFF"/>
        <w:ind w:firstLine="360"/>
        <w:jc w:val="both"/>
        <w:rPr>
          <w:rFonts w:ascii="Verdana" w:hAnsi="Verdana"/>
          <w:color w:val="000000"/>
          <w:sz w:val="24"/>
          <w:szCs w:val="24"/>
        </w:rPr>
      </w:pPr>
      <w:r>
        <w:rPr>
          <w:rFonts w:ascii="Verdana" w:hAnsi="Verdana"/>
          <w:color w:val="000000"/>
          <w:sz w:val="24"/>
          <w:szCs w:val="24"/>
        </w:rPr>
        <w:t> </w:t>
      </w:r>
    </w:p>
    <w:p w:rsidR="00800ED4" w:rsidRDefault="00800ED4" w:rsidP="00800ED4">
      <w:pPr>
        <w:pStyle w:val="a3"/>
        <w:shd w:val="clear" w:color="auto" w:fill="FFFFFF"/>
        <w:ind w:firstLine="360"/>
        <w:jc w:val="both"/>
        <w:rPr>
          <w:rFonts w:ascii="Verdana" w:hAnsi="Verdana"/>
          <w:color w:val="000000"/>
          <w:sz w:val="24"/>
          <w:szCs w:val="24"/>
        </w:rPr>
      </w:pPr>
      <w:r>
        <w:rPr>
          <w:rFonts w:ascii="Verdana" w:hAnsi="Verdana"/>
          <w:color w:val="000000"/>
          <w:sz w:val="24"/>
          <w:szCs w:val="24"/>
        </w:rPr>
        <w:t>Додатковий матеріал до уроку</w:t>
      </w:r>
    </w:p>
    <w:p w:rsidR="00800ED4" w:rsidRDefault="00800ED4" w:rsidP="00800ED4">
      <w:pPr>
        <w:pStyle w:val="a3"/>
        <w:shd w:val="clear" w:color="auto" w:fill="FFFFFF"/>
        <w:ind w:firstLine="360"/>
        <w:jc w:val="both"/>
        <w:rPr>
          <w:rFonts w:ascii="Verdana" w:hAnsi="Verdana"/>
          <w:color w:val="000000"/>
          <w:sz w:val="24"/>
          <w:szCs w:val="24"/>
        </w:rPr>
      </w:pPr>
      <w:r>
        <w:rPr>
          <w:rFonts w:ascii="Verdana" w:hAnsi="Verdana"/>
          <w:color w:val="000000"/>
          <w:sz w:val="24"/>
          <w:szCs w:val="24"/>
        </w:rPr>
        <w:t>• Атлантика була єдиним реальним океаном, відомим жителям Європи в античні часи. За уявленнями стародавніх греків, океан оточував Землю з усіх боків. Грецькі мудреці вважали, що з океану сходять і в нього опускаються всі світила — Сонце, Місяць, зірки (крім сузір’я Великої Ведмедиці, що ніколи не торкається води). Весь обшир океану, звичайно, ніхто з греків бачити не міг, але, коли їхні кораблі, рухаючись на захід, виходили із Середземного моря, безкрая гладінь, з’єднана на обрії з небом, відкривалася поглядам вражених моряків. За грецькою міфологією, там, на крайньому заході, жив титан Атлант, який тримав на своїх плечах небесне склепіння. З ім’ям цього титана і весь водний простір на захід від Європи почали називати Атлантичним океаном.</w:t>
      </w:r>
    </w:p>
    <w:p w:rsidR="00800ED4" w:rsidRDefault="00800ED4" w:rsidP="00800ED4">
      <w:pPr>
        <w:pStyle w:val="a3"/>
        <w:shd w:val="clear" w:color="auto" w:fill="FFFFFF"/>
        <w:ind w:firstLine="360"/>
        <w:jc w:val="both"/>
        <w:rPr>
          <w:rFonts w:ascii="Verdana" w:hAnsi="Verdana"/>
          <w:color w:val="000000"/>
          <w:sz w:val="24"/>
          <w:szCs w:val="24"/>
        </w:rPr>
      </w:pPr>
      <w:r>
        <w:rPr>
          <w:rFonts w:ascii="Verdana" w:hAnsi="Verdana"/>
          <w:color w:val="000000"/>
          <w:sz w:val="24"/>
          <w:szCs w:val="24"/>
        </w:rPr>
        <w:t>• 1 листопада 1775 року стався найпотужніший землетрус в Європі, внаслідок якого за декілька хвилин одне з найкрасивіших і найбагатших міст світу — Лісабон перетворився на руїни. Епіцентр землетрусу знаходився під дном Атлантичного океану на відстані кількох десятків кілометрів від міста. Відлуння цього землетрусу відчувалося не лише в Західній Європі, а й у Північній Африці. Хвилі цунамі, народжені внаслідок землетрусу, навалилися на береги Франції і Англії. На Лісабонському узбережжі висота хвилі сягала майже 30 м. Загинуло близько 60 000 осіб.</w:t>
      </w:r>
    </w:p>
    <w:p w:rsidR="00800ED4" w:rsidRDefault="00800ED4" w:rsidP="00800ED4">
      <w:pPr>
        <w:pStyle w:val="a3"/>
        <w:shd w:val="clear" w:color="auto" w:fill="FFFFFF"/>
        <w:ind w:firstLine="360"/>
        <w:jc w:val="both"/>
        <w:rPr>
          <w:rFonts w:ascii="Verdana" w:hAnsi="Verdana"/>
          <w:color w:val="000000"/>
          <w:sz w:val="24"/>
          <w:szCs w:val="24"/>
        </w:rPr>
      </w:pPr>
      <w:r>
        <w:rPr>
          <w:rFonts w:ascii="Verdana" w:hAnsi="Verdana"/>
          <w:color w:val="000000"/>
          <w:sz w:val="24"/>
          <w:szCs w:val="24"/>
        </w:rPr>
        <w:t>• Найдовший ссавець — блакитний кит. Самка блакитного кита завдовжки 33,58 м викинулась на берег у штаті Джорджія, в Південній Атлантиці.</w:t>
      </w:r>
    </w:p>
    <w:p w:rsidR="007A0D79" w:rsidRDefault="007A0D79">
      <w:bookmarkStart w:id="12" w:name="_GoBack"/>
      <w:bookmarkEnd w:id="12"/>
    </w:p>
    <w:sectPr w:rsidR="007A0D79" w:rsidSect="007A0D79">
      <w:pgSz w:w="11900" w:h="16840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Times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Verdana">
    <w:panose1 w:val="020B0604030504040204"/>
    <w:charset w:val="00"/>
    <w:family w:val="auto"/>
    <w:pitch w:val="variable"/>
    <w:sig w:usb0="A10006FF" w:usb1="4000205B" w:usb2="00000010" w:usb3="00000000" w:csb0="0000019F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Arial">
    <w:panose1 w:val="020B0604020202020204"/>
    <w:charset w:val="00"/>
    <w:family w:val="auto"/>
    <w:pitch w:val="variable"/>
    <w:sig w:usb0="00000003" w:usb1="00000000" w:usb2="00000000" w:usb3="00000000" w:csb0="00000001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24"/>
  <w:proofState w:grammar="clean"/>
  <w:defaultTabStop w:val="708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800ED4"/>
    <w:rsid w:val="007A0D79"/>
    <w:rsid w:val="00800ED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uk-UA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decimalSymbol w:val=","/>
  <w:listSeparator w:val=";"/>
  <w14:docId w14:val="61FA4990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4"/>
        <w:szCs w:val="24"/>
        <w:lang w:val="uk-UA" w:eastAsia="ru-RU" w:bidi="ar-SA"/>
      </w:rPr>
    </w:rPrDefault>
    <w:pPrDefault/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Normal (Web)"/>
    <w:basedOn w:val="a"/>
    <w:uiPriority w:val="99"/>
    <w:unhideWhenUsed/>
    <w:rsid w:val="00800ED4"/>
    <w:pPr>
      <w:spacing w:before="100" w:beforeAutospacing="1" w:after="100" w:afterAutospacing="1"/>
    </w:pPr>
    <w:rPr>
      <w:rFonts w:ascii="Times" w:hAnsi="Times" w:cs="Times New Roman"/>
      <w:sz w:val="20"/>
      <w:szCs w:val="20"/>
    </w:rPr>
  </w:style>
  <w:style w:type="character" w:styleId="a4">
    <w:name w:val="Strong"/>
    <w:basedOn w:val="a0"/>
    <w:uiPriority w:val="22"/>
    <w:qFormat/>
    <w:rsid w:val="00800ED4"/>
    <w:rPr>
      <w:b/>
      <w:bCs/>
    </w:rPr>
  </w:style>
  <w:style w:type="character" w:customStyle="1" w:styleId="apple-converted-space">
    <w:name w:val="apple-converted-space"/>
    <w:basedOn w:val="a0"/>
    <w:rsid w:val="00800ED4"/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4"/>
        <w:szCs w:val="24"/>
        <w:lang w:val="uk-UA" w:eastAsia="ru-RU" w:bidi="ar-SA"/>
      </w:rPr>
    </w:rPrDefault>
    <w:pPrDefault/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Normal (Web)"/>
    <w:basedOn w:val="a"/>
    <w:uiPriority w:val="99"/>
    <w:unhideWhenUsed/>
    <w:rsid w:val="00800ED4"/>
    <w:pPr>
      <w:spacing w:before="100" w:beforeAutospacing="1" w:after="100" w:afterAutospacing="1"/>
    </w:pPr>
    <w:rPr>
      <w:rFonts w:ascii="Times" w:hAnsi="Times" w:cs="Times New Roman"/>
      <w:sz w:val="20"/>
      <w:szCs w:val="20"/>
    </w:rPr>
  </w:style>
  <w:style w:type="character" w:styleId="a4">
    <w:name w:val="Strong"/>
    <w:basedOn w:val="a0"/>
    <w:uiPriority w:val="22"/>
    <w:qFormat/>
    <w:rsid w:val="00800ED4"/>
    <w:rPr>
      <w:b/>
      <w:bCs/>
    </w:rPr>
  </w:style>
  <w:style w:type="character" w:customStyle="1" w:styleId="apple-converted-space">
    <w:name w:val="apple-converted-space"/>
    <w:basedOn w:val="a0"/>
    <w:rsid w:val="00800ED4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17005490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allowPNG/>
  <w:doNotSaveAsSingleFile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4" Type="http://schemas.openxmlformats.org/officeDocument/2006/relationships/webSettings" Target="webSettings.xml"/><Relationship Id="rId5" Type="http://schemas.openxmlformats.org/officeDocument/2006/relationships/fontTable" Target="fontTable.xml"/><Relationship Id="rId6" Type="http://schemas.openxmlformats.org/officeDocument/2006/relationships/theme" Target="theme/theme1.xml"/><Relationship Id="rId1" Type="http://schemas.openxmlformats.org/officeDocument/2006/relationships/styles" Target="styles.xml"/><Relationship Id="rId2" Type="http://schemas.microsoft.com/office/2007/relationships/stylesWithEffects" Target="stylesWithEffects.xml"/></Relationships>
</file>

<file path=word/theme/theme1.xml><?xml version="1.0" encoding="utf-8"?>
<a:theme xmlns:a="http://schemas.openxmlformats.org/drawingml/2006/main" name="Тема 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5</Pages>
  <Words>950</Words>
  <Characters>5417</Characters>
  <Application>Microsoft Macintosh Word</Application>
  <DocSecurity>0</DocSecurity>
  <Lines>45</Lines>
  <Paragraphs>12</Paragraphs>
  <ScaleCrop>false</ScaleCrop>
  <Company>CRVGP-F9DFF-YCR4X-D9GMM-9GQYB</Company>
  <LinksUpToDate>false</LinksUpToDate>
  <CharactersWithSpaces>6355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Igor Mozharivsky</dc:creator>
  <cp:keywords/>
  <dc:description/>
  <cp:lastModifiedBy>Igor Mozharivsky</cp:lastModifiedBy>
  <cp:revision>1</cp:revision>
  <dcterms:created xsi:type="dcterms:W3CDTF">2015-10-15T09:41:00Z</dcterms:created>
  <dcterms:modified xsi:type="dcterms:W3CDTF">2015-10-15T09:42:00Z</dcterms:modified>
</cp:coreProperties>
</file>