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C7" w:rsidRDefault="007C1BC7" w:rsidP="007C1BC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10</w:t>
      </w:r>
    </w:p>
    <w:p w:rsidR="007C1BC7" w:rsidRDefault="007C1BC7" w:rsidP="007C1BC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ОСОБЛИВОСТІ ГЕОГРАФІЧНОГО ПОЛОЖЕННЯ ІНДІЙСЬКОГО ОКЕАНУ. СПІЛЬНІ ТА ВІДМІННІ РИСИ В ГЕОГРАФІЧНОМУ ПОЛОЖЕННІ ІНДІЙСЬКОГО І ТИХОГО ОКЕАНІВ. ДОСЛІДЖЕННЯ ІНДІЙСЬКОГО ОКЕАНУ. РЕЛЬЄФ ДНА. ОСОБЛИВОСТІ ПРИРОДИ ОКЕАНУ: ВИСОКІ ТЕМПЕРАТУРА І СОЛОНІСТЬ ВОД, СИСТЕМА МОРСЬКИХ ТЕЧІЙ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визначити головні особливості географічного положення океану, спільні та відмінні риси в географічному положенні Індійського і Тихого океанів та їх наслідки для природи океанів та материків, що омиваються його водами; з’ясувати загальні особливості рельєфу дна Індійського океану і закономірності поширення основних форм рельєфу дна цього океану; з’ясувати взаємозв’язки, що існують між властивостями вод океану і повітряних мас над його акваторією; формувати навички роботи з картами атласу, текстом підручника та іншими джерелами географічних знань, уміння працювати в команді.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карта Індійського океану (в атласах), карта океанів, фізична карта світу, картини природи територій, що омиваються океаном.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рельєф, риф, коралові, материкові, вулканічні острови, атол, гідросфера, світовий кругообіг води, океан, материк, світовий океан, море, протока, затока, острів, півострів.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Аравійське море; затоки: </w:t>
      </w:r>
      <w:proofErr w:type="spellStart"/>
      <w:r>
        <w:rPr>
          <w:rFonts w:ascii="Verdana" w:hAnsi="Verdana"/>
          <w:color w:val="000000"/>
          <w:sz w:val="24"/>
          <w:szCs w:val="24"/>
        </w:rPr>
        <w:t>Бенґальська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Перська; Суецький канал; острів Шрі-Ланка; Зондський глибоководний жолоб; підводні хребти: </w:t>
      </w:r>
      <w:proofErr w:type="spellStart"/>
      <w:r>
        <w:rPr>
          <w:rFonts w:ascii="Verdana" w:hAnsi="Verdana"/>
          <w:color w:val="000000"/>
          <w:sz w:val="24"/>
          <w:szCs w:val="24"/>
        </w:rPr>
        <w:t>Західноіндійський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Аравійсько-Індійський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Центральноіндійський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течії: Мусонна, </w:t>
      </w:r>
      <w:proofErr w:type="spellStart"/>
      <w:r>
        <w:rPr>
          <w:rFonts w:ascii="Verdana" w:hAnsi="Verdana"/>
          <w:color w:val="000000"/>
          <w:sz w:val="24"/>
          <w:szCs w:val="24"/>
        </w:rPr>
        <w:t>Мадаґаскарська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7C1BC7" w:rsidRDefault="007C1BC7" w:rsidP="007C1BC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75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0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76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1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Прийом. Гра «Вірю — не вірю» (учень відповідає швидко й однозначно, питання може задавати як учитель, так і інші учні)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Атлантичний океан найбільш холодний з усіх океанів Землі.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Тихий океан — </w:t>
      </w:r>
      <w:proofErr w:type="spellStart"/>
      <w:r>
        <w:rPr>
          <w:rFonts w:ascii="Verdana" w:hAnsi="Verdana"/>
          <w:color w:val="000000"/>
          <w:sz w:val="24"/>
          <w:szCs w:val="24"/>
        </w:rPr>
        <w:t>найглибший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 усіх океанів.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В Атлантичному океані розташовано </w:t>
      </w:r>
      <w:proofErr w:type="spellStart"/>
      <w:r>
        <w:rPr>
          <w:rFonts w:ascii="Verdana" w:hAnsi="Verdana"/>
          <w:color w:val="000000"/>
          <w:sz w:val="24"/>
          <w:szCs w:val="24"/>
        </w:rPr>
        <w:t>найдовший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серединно-океанічний хребет.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Південна Атлантика холодніша за Північну.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Тихий океан найбільший з усіх океанів за площею.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Індійський океан третій за площею.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Течія </w:t>
      </w:r>
      <w:proofErr w:type="spellStart"/>
      <w:r>
        <w:rPr>
          <w:rFonts w:ascii="Verdana" w:hAnsi="Verdana"/>
          <w:color w:val="000000"/>
          <w:sz w:val="24"/>
          <w:szCs w:val="24"/>
        </w:rPr>
        <w:t>Ґольфстрім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знаходиться в Тихому океані.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Перевірка настрою, з яким учні прийшли на урок. Для цього можна використати три смужки: червона — знервовані, схвильовані, синя — трохи хвилюються, зелена — спокійні, врівноважені. Таку ж роботу можна виконати в кінці уроку і порівняти результати.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77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78"/>
      <w:r>
        <w:rPr>
          <w:rFonts w:ascii="Calibri" w:hAnsi="Calibri"/>
          <w:color w:val="000000"/>
          <w:sz w:val="24"/>
          <w:szCs w:val="24"/>
        </w:rPr>
        <w:t>1. Прийом «Мікрофон»</w:t>
      </w:r>
      <w:bookmarkEnd w:id="3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Якими географічними об’єктами океани Землі об’єднуються, а якими розділяються? Покажіть їх на карті.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особливі риси географічного положення Тихого та Атлантичного океанів. Географічні об’єкти покажіть на карті.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«Мандрівка» (учні працюють у парах)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Запропонуйте маршрут уявної мандрівки океаном. Назвіть цікаві факти або об’єкти, що їх можна побачити під час подорожі.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Робота виконується за варіантами. Парні парти — Тихий океан, непарні парти — Атлантичний океан.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79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оголошує гру «Кути». Учні розподіляються на чотири групи: «Дослідники», «Геоморфологи», «Історики», «Натуралісти».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80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81"/>
      <w:r>
        <w:rPr>
          <w:rFonts w:ascii="Calibri" w:hAnsi="Calibri"/>
          <w:color w:val="000000"/>
          <w:sz w:val="24"/>
          <w:szCs w:val="24"/>
        </w:rPr>
        <w:t>1. Прийом «Кути»</w:t>
      </w:r>
      <w:bookmarkEnd w:id="6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 кожному куті класу прикріплено конверт із завданням для роботи в групі.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група — «Дослідники». Користуючись різними джерелами географічних знань, дайте характеристику географічного положення Індійського океану.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 група — «Геоморфологи». Користуючись різними джерелами географічних знань, дайте характеристику рельєфу дна Індійського океану.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 група — «Історики». Користуючись різними джерелами географічних знань, розкажіть, хто досліджував Індійський океан.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</w:rPr>
        <w:t>група — «Натуралісти».</w:t>
      </w:r>
      <w:proofErr w:type="gramEnd"/>
      <w:r>
        <w:rPr>
          <w:rFonts w:ascii="Verdana" w:hAnsi="Verdana"/>
          <w:color w:val="000000"/>
          <w:sz w:val="24"/>
          <w:szCs w:val="24"/>
        </w:rPr>
        <w:t xml:space="preserve"> Користуючись різними джерелами географічних знань, визначте особливості природи Індійського океану.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82"/>
      <w:r>
        <w:rPr>
          <w:rFonts w:ascii="Calibri" w:hAnsi="Calibri"/>
          <w:color w:val="000000"/>
          <w:sz w:val="24"/>
          <w:szCs w:val="24"/>
        </w:rPr>
        <w:t>2. Прийом «Роблю висновок»</w:t>
      </w:r>
      <w:bookmarkEnd w:id="7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Представник кожної групи робить висновок щодо виконаного завдання.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83"/>
      <w:r>
        <w:rPr>
          <w:rFonts w:ascii="Calibri" w:hAnsi="Calibri"/>
          <w:color w:val="000000"/>
          <w:sz w:val="24"/>
          <w:szCs w:val="24"/>
        </w:rPr>
        <w:t>3. Прийом «Географічний практикум»</w:t>
      </w:r>
      <w:bookmarkEnd w:id="8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наносять на контурну карту назви географічних об’єктів, які було названо під час роботи.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84"/>
      <w:r>
        <w:rPr>
          <w:rFonts w:ascii="Calibri" w:hAnsi="Calibri"/>
          <w:color w:val="000000"/>
          <w:sz w:val="24"/>
          <w:szCs w:val="24"/>
        </w:rPr>
        <w:t>4. Прийом «Мікрофон»</w:t>
      </w:r>
      <w:bookmarkEnd w:id="9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Назвіть спільні та відмінні риси в географічному положенні Індійського і Тихого (Атлантичного) океанів.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85"/>
      <w:r>
        <w:rPr>
          <w:rFonts w:ascii="Calibri" w:hAnsi="Calibri"/>
          <w:color w:val="000000"/>
          <w:sz w:val="24"/>
          <w:szCs w:val="24"/>
        </w:rPr>
        <w:t>5. Прийом «Прес-конференція»</w:t>
      </w:r>
      <w:bookmarkEnd w:id="10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Клас ділиться на групи: «Спеціалісти» та «Кореспонденти». «Кореспонденти» задають запитання, що стосуються особливостей природи Індійського океану, а «Спеціалісти» дають на них відповіді.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86"/>
      <w:r>
        <w:rPr>
          <w:rFonts w:ascii="Calibri" w:hAnsi="Calibri"/>
          <w:color w:val="000000"/>
          <w:sz w:val="24"/>
          <w:szCs w:val="24"/>
        </w:rPr>
        <w:t>6. Прийом «Домашні заготовки»</w:t>
      </w:r>
      <w:bookmarkEnd w:id="11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Учні, що отримали завдання заздалегідь, розповідають додатковий цікавий матеріал про Індійський океан.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2" w:name="bookmark87"/>
      <w:r>
        <w:rPr>
          <w:rFonts w:ascii="Calibri" w:hAnsi="Calibri"/>
          <w:color w:val="000000"/>
          <w:sz w:val="24"/>
          <w:szCs w:val="24"/>
        </w:rPr>
        <w:t>7. Прийом «Бліцопитування»</w:t>
      </w:r>
      <w:bookmarkEnd w:id="12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відмінного в географічному положенні Тихого та Індійського океанів?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спільного в географічному положенні Тихого та Індійського океанів?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течії протікають в Індійському океані?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3" w:name="bookmark88"/>
      <w:r>
        <w:rPr>
          <w:rFonts w:ascii="Calibri" w:hAnsi="Calibri"/>
          <w:color w:val="000000"/>
          <w:sz w:val="24"/>
          <w:szCs w:val="24"/>
        </w:rPr>
        <w:t> </w:t>
      </w:r>
      <w:bookmarkEnd w:id="13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Закріплення нового матеріалу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«Експрес-тест»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Індійський океан повністю розташований у... півкулі.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Південній; б) східній; в) північній; г) західній.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На відміну від інших океанів не має зв’язку з... океаном.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Північним Льодовитим; б) Атлантичним; в) Тихим.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Розсовування літосферних плит і утворення ділянок з океанічною земною корою відбувається у: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</w:t>
      </w:r>
      <w:proofErr w:type="spellStart"/>
      <w:r>
        <w:rPr>
          <w:rFonts w:ascii="Verdana" w:hAnsi="Verdana"/>
          <w:color w:val="000000"/>
          <w:sz w:val="24"/>
          <w:szCs w:val="24"/>
        </w:rPr>
        <w:t>Бенґальскій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затоці; б) Аравійському морі; в) Перській затоці; г) Червоному морі.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4. Острови </w:t>
      </w:r>
      <w:proofErr w:type="spellStart"/>
      <w:r>
        <w:rPr>
          <w:rFonts w:ascii="Verdana" w:hAnsi="Verdana"/>
          <w:color w:val="000000"/>
          <w:sz w:val="24"/>
          <w:szCs w:val="24"/>
        </w:rPr>
        <w:t>Мадаґаскар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і Шрі-Ланка мають походження: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коралове; б) вулканічне; в) материкове.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Частина Індійського океану, де мусони мають найбільший вплив: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південна; б) північна; в) західна; г) східна.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Частина Індійського океану, для якої характерні найбільш суворі кліматичні умови: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північна; б) південна; в) західна; г) східна.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7. Частина океану, для якої властива найбільша солоність вод: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північно-східна; б) північно-західна; в) південно-східна; г) південно-західна.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8. Північно-західна частина Індійського океану характеризується: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мінімальною температурою і солоністю води;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невисокою температурою і підвищеною солоністю води;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високою температурою і зниженою солоністю води;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максимальною температурою і солоністю води.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9. Загальною для Атлантичного і Індійського океанів є течія: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Канарська; б) </w:t>
      </w:r>
      <w:proofErr w:type="spellStart"/>
      <w:r>
        <w:rPr>
          <w:rFonts w:ascii="Verdana" w:hAnsi="Verdana"/>
          <w:color w:val="000000"/>
          <w:sz w:val="24"/>
          <w:szCs w:val="24"/>
        </w:rPr>
        <w:t>Бенґельська</w:t>
      </w:r>
      <w:proofErr w:type="spellEnd"/>
      <w:r>
        <w:rPr>
          <w:rFonts w:ascii="Verdana" w:hAnsi="Verdana"/>
          <w:color w:val="000000"/>
          <w:sz w:val="24"/>
          <w:szCs w:val="24"/>
        </w:rPr>
        <w:t>; в) Сомалійська; г) Західних Вітрів.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10. Течія Сомалі рухається від екватора, будучи при цьому: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теплою; б) холодною; в) нейтральною.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11. Частина Індійського океану, яка в зимовий час покривається льодом: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північна; б) центральна; в) південна; г) східна.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12. Максимальна площа льоду в Індійському океані спостерігається в: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січні; б) липні; в) вересні; г) жовтні.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4" w:name="bookmark89"/>
      <w:r>
        <w:rPr>
          <w:rFonts w:ascii="Calibri" w:hAnsi="Calibri"/>
          <w:color w:val="000000"/>
          <w:sz w:val="24"/>
          <w:szCs w:val="24"/>
        </w:rPr>
        <w:t> </w:t>
      </w:r>
      <w:bookmarkEnd w:id="14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висновок»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за допомогою вчителя роблять висновки щодо особливостей географічного положення Індійського океану та його впливу на природу.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5" w:name="bookmark90"/>
      <w:r>
        <w:rPr>
          <w:rFonts w:ascii="Calibri" w:hAnsi="Calibri"/>
          <w:color w:val="000000"/>
          <w:sz w:val="24"/>
          <w:szCs w:val="24"/>
        </w:rPr>
        <w:t> </w:t>
      </w:r>
      <w:bookmarkEnd w:id="15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VII</w:t>
      </w:r>
      <w:r>
        <w:rPr>
          <w:rFonts w:ascii="Verdana" w:hAnsi="Verdana"/>
          <w:color w:val="000000"/>
          <w:sz w:val="24"/>
          <w:szCs w:val="24"/>
          <w:lang w:val="uz-Cyrl-UZ"/>
        </w:rPr>
        <w:t>. Д</w:t>
      </w:r>
      <w:proofErr w:type="spellStart"/>
      <w:r>
        <w:rPr>
          <w:rFonts w:ascii="Verdana" w:hAnsi="Verdana"/>
          <w:color w:val="000000"/>
          <w:sz w:val="24"/>
          <w:szCs w:val="24"/>
        </w:rPr>
        <w:t>омашнє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завдання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запитання щодо змісту тексту, які починатимуться словами «як», «що», «де».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додатковий матеріал про органічний світу океану (можна запропонувати зробити малюнки).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6" w:name="bookmark91"/>
      <w:r>
        <w:rPr>
          <w:rFonts w:ascii="Calibri" w:hAnsi="Calibri"/>
          <w:color w:val="000000"/>
          <w:sz w:val="24"/>
          <w:szCs w:val="24"/>
        </w:rPr>
        <w:t> </w:t>
      </w:r>
      <w:bookmarkEnd w:id="16"/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7C1BC7" w:rsidRDefault="007C1BC7" w:rsidP="007C1BC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Рекордний рівень опадів — 1870 міліметрів за добу (що складає більше 18 тисяч тонн на гектар землі) — спостерігався 15—16 березня 1952 року на острові Реюньйон в Індійському океані. За календарний місяць випало 9300 міліметрів опадів — цей рекорд належить містечку </w:t>
      </w:r>
      <w:proofErr w:type="spellStart"/>
      <w:r>
        <w:rPr>
          <w:rFonts w:ascii="Verdana" w:hAnsi="Verdana"/>
          <w:color w:val="000000"/>
          <w:sz w:val="24"/>
          <w:szCs w:val="24"/>
        </w:rPr>
        <w:t>Черрапунджі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 Індії. Цьому ж містечку належить і «дощовий рекорд» за рік — понад 20 тис. міліметрів.</w:t>
      </w:r>
    </w:p>
    <w:p w:rsidR="007A0D79" w:rsidRDefault="007A0D79">
      <w:bookmarkStart w:id="17" w:name="_GoBack"/>
      <w:bookmarkEnd w:id="17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C7"/>
    <w:rsid w:val="007A0D79"/>
    <w:rsid w:val="007C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1BC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C1BC7"/>
    <w:rPr>
      <w:b/>
      <w:bCs/>
    </w:rPr>
  </w:style>
  <w:style w:type="character" w:customStyle="1" w:styleId="apple-converted-space">
    <w:name w:val="apple-converted-space"/>
    <w:basedOn w:val="a0"/>
    <w:rsid w:val="007C1BC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1BC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C1BC7"/>
    <w:rPr>
      <w:b/>
      <w:bCs/>
    </w:rPr>
  </w:style>
  <w:style w:type="character" w:customStyle="1" w:styleId="apple-converted-space">
    <w:name w:val="apple-converted-space"/>
    <w:basedOn w:val="a0"/>
    <w:rsid w:val="007C1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6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1052</Words>
  <Characters>6002</Characters>
  <Application>Microsoft Macintosh Word</Application>
  <DocSecurity>0</DocSecurity>
  <Lines>50</Lines>
  <Paragraphs>14</Paragraphs>
  <ScaleCrop>false</ScaleCrop>
  <Company>CRVGP-F9DFF-YCR4X-D9GMM-9GQYB</Company>
  <LinksUpToDate>false</LinksUpToDate>
  <CharactersWithSpaces>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2015-10-15T09:43:00Z</dcterms:created>
  <dcterms:modified xsi:type="dcterms:W3CDTF">2015-10-15T09:44:00Z</dcterms:modified>
</cp:coreProperties>
</file>